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0E3D" w:rsidP="00EB0E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HLT31220 Certificate III in Basic Health Care</w:t>
      </w:r>
      <w:r>
        <w:fldChar w:fldCharType="end"/>
      </w:r>
    </w:p>
    <w:p w:rsidR="00EB0E3D" w:rsidP="00EB0E3D">
      <w:pPr>
        <w:pStyle w:val="Version"/>
        <w:sectPr w:rsidSect="007D56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7D5673" w:rsidP="007D5673">
      <w:pPr>
        <w:pStyle w:val="SuperHeading"/>
      </w:pPr>
      <w:r w:rsidRPr="007D5673">
        <w:t>HLT31220 Certificate III in Basic Health Care</w:t>
      </w:r>
    </w:p>
    <w:p w:rsidR="00000000" w:rsidRPr="007D5673" w:rsidP="007D5673">
      <w:pPr>
        <w:pStyle w:val="Heading1"/>
      </w:pPr>
      <w:bookmarkStart w:id="1" w:name="O_1281564"/>
      <w:bookmarkEnd w:id="1"/>
      <w:r w:rsidRPr="007D5673">
        <w:t>Modification History</w:t>
      </w:r>
    </w:p>
    <w:tbl>
      <w:tblPr>
        <w:tblW w:w="935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7286"/>
      </w:tblGrid>
      <w:tr w:rsidTr="00EB0E3D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673" w:rsidP="007D5673">
            <w:pPr>
              <w:pStyle w:val="BodyText"/>
            </w:pPr>
            <w:r w:rsidRPr="007D5673">
              <w:rPr>
                <w:rStyle w:val="SpecialBold"/>
              </w:rPr>
              <w:t>Release</w:t>
            </w:r>
          </w:p>
        </w:tc>
        <w:tc>
          <w:tcPr>
            <w:tcW w:w="72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673">
            <w:pPr>
              <w:pStyle w:val="BodyText"/>
              <w:rPr>
                <w:lang w:val="en-NZ"/>
              </w:rPr>
            </w:pPr>
            <w:r w:rsidRPr="007D5673">
              <w:rPr>
                <w:rStyle w:val="SpecialBold"/>
              </w:rPr>
              <w:t>Comments</w:t>
            </w:r>
          </w:p>
        </w:tc>
      </w:tr>
      <w:tr w:rsidTr="00EB0E3D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673">
            <w:pPr>
              <w:pStyle w:val="BodyText"/>
              <w:rPr>
                <w:lang w:val="en-NZ"/>
              </w:rPr>
            </w:pPr>
            <w:r w:rsidRPr="007D5673">
              <w:t>Release 3</w:t>
            </w:r>
          </w:p>
        </w:tc>
        <w:tc>
          <w:tcPr>
            <w:tcW w:w="72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673">
            <w:pPr>
              <w:pStyle w:val="BodyText"/>
              <w:rPr>
                <w:lang w:val="en-NZ"/>
              </w:rPr>
            </w:pPr>
            <w:r w:rsidRPr="007D5673">
              <w:t>Release 3. Supersedes and is equivalent to HLT31220 Certificate III in Basic Health Care release 2. Minor change to update Infection Control unit of competency</w:t>
            </w:r>
          </w:p>
        </w:tc>
      </w:tr>
      <w:tr w:rsidTr="00EB0E3D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673">
            <w:pPr>
              <w:pStyle w:val="BodyText"/>
              <w:rPr>
                <w:lang w:val="en-NZ"/>
              </w:rPr>
            </w:pPr>
            <w:r w:rsidRPr="007D5673">
              <w:t>Release 2</w:t>
            </w:r>
          </w:p>
        </w:tc>
        <w:tc>
          <w:tcPr>
            <w:tcW w:w="72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673">
            <w:pPr>
              <w:pStyle w:val="BodyText"/>
              <w:rPr>
                <w:lang w:val="en-NZ"/>
              </w:rPr>
            </w:pPr>
            <w:r w:rsidRPr="007D5673">
              <w:t>Release 2. Supersedes and i</w:t>
            </w:r>
            <w:r w:rsidRPr="007D5673">
              <w:t>s equivalent to HLT31220 Certificate III in Basic Health Care release 1. Minor change to update Infection Control unit of competency</w:t>
            </w:r>
          </w:p>
        </w:tc>
      </w:tr>
      <w:tr w:rsidTr="00EB0E3D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673">
            <w:pPr>
              <w:pStyle w:val="BodyText"/>
              <w:rPr>
                <w:lang w:val="en-NZ"/>
              </w:rPr>
            </w:pPr>
            <w:r w:rsidRPr="007D5673">
              <w:t>Release 1</w:t>
            </w:r>
          </w:p>
        </w:tc>
        <w:tc>
          <w:tcPr>
            <w:tcW w:w="72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673" w:rsidP="007D5673">
            <w:pPr>
              <w:pStyle w:val="BodyText"/>
            </w:pPr>
            <w:r w:rsidRPr="007D5673">
              <w:t>Release 1. HLT31220 Certificate III in Basic Health Care supersedes and is not equivalent to HLT311215 Certifica</w:t>
            </w:r>
            <w:r w:rsidRPr="007D5673">
              <w:t>te III in Basic Health Care. This release was made to updated mapping information and correct superseded unit codes listed in the qualification.</w:t>
            </w:r>
          </w:p>
        </w:tc>
      </w:tr>
    </w:tbl>
    <w:p w:rsidR="00000000" w:rsidRPr="007D5673" w:rsidP="007D5673">
      <w:pPr>
        <w:pStyle w:val="TableBodyText"/>
      </w:pPr>
    </w:p>
    <w:p w:rsidR="00000000" w:rsidRPr="007D5673" w:rsidP="007D5673">
      <w:pPr>
        <w:pStyle w:val="AllowPageBreak"/>
      </w:pPr>
    </w:p>
    <w:p w:rsidR="00000000" w:rsidRPr="007D5673" w:rsidP="007D5673">
      <w:pPr>
        <w:pStyle w:val="Heading1"/>
      </w:pPr>
      <w:bookmarkStart w:id="2" w:name="O_1281563"/>
      <w:bookmarkEnd w:id="2"/>
      <w:r w:rsidRPr="007D5673">
        <w:t>Qualification Description</w:t>
      </w:r>
    </w:p>
    <w:p w:rsidR="00000000" w:rsidRPr="007D5673" w:rsidP="00EB0E3D">
      <w:pPr>
        <w:pStyle w:val="BodyText"/>
      </w:pPr>
      <w:r w:rsidRPr="007D5673">
        <w:t>This qualification reflects the role of first aid or medical res</w:t>
      </w:r>
      <w:r w:rsidRPr="007D5673">
        <w:t xml:space="preserve">ponse workers who provide basic health care services including emergency first aid and sometimes transport services in the pre-hospital and out-of-hospital environment. The qualification applies to people who provide a first response in workplaces such as </w:t>
      </w:r>
      <w:r w:rsidRPr="007D5673">
        <w:t>industrial sites, first aid organisations and the Australian Defence Force (ADF).</w:t>
      </w:r>
    </w:p>
    <w:p w:rsidR="00000000" w:rsidRPr="00EB0E3D" w:rsidP="00EB0E3D">
      <w:pPr>
        <w:pStyle w:val="BodyText"/>
        <w:rPr>
          <w:i/>
        </w:rPr>
      </w:pPr>
      <w:r w:rsidRPr="00EB0E3D">
        <w:rPr>
          <w:rStyle w:val="Emphasis"/>
        </w:rPr>
        <w:t>No occupational licensing, certification or specific legislative requirements apply to this qualification at the time of publication.</w:t>
      </w:r>
    </w:p>
    <w:p w:rsidR="00000000" w:rsidRPr="007D5673" w:rsidP="007D5673">
      <w:pPr>
        <w:pStyle w:val="Heading1"/>
      </w:pPr>
      <w:bookmarkStart w:id="3" w:name="O_1281562"/>
      <w:bookmarkEnd w:id="3"/>
      <w:r w:rsidRPr="007D5673">
        <w:t>Packaging Rules</w:t>
      </w:r>
    </w:p>
    <w:p w:rsidR="00000000" w:rsidRPr="007D5673" w:rsidP="00EB0E3D">
      <w:pPr>
        <w:pStyle w:val="BodyText"/>
      </w:pPr>
      <w:r w:rsidRPr="007D5673">
        <w:t>11 un</w:t>
      </w:r>
      <w:r w:rsidRPr="007D5673">
        <w:t>its must be completed:</w:t>
      </w:r>
    </w:p>
    <w:p w:rsidR="00000000" w:rsidRPr="007D5673" w:rsidP="007D5673">
      <w:pPr>
        <w:pStyle w:val="ListBullet"/>
      </w:pPr>
      <w:r w:rsidRPr="007D5673">
        <w:t>7 core units</w:t>
      </w:r>
    </w:p>
    <w:p w:rsidR="00000000" w:rsidRPr="007D5673" w:rsidP="007D5673">
      <w:pPr>
        <w:pStyle w:val="ListBullet"/>
      </w:pPr>
      <w:r w:rsidRPr="007D5673">
        <w:t>4 elective units, consisting of:</w:t>
      </w:r>
    </w:p>
    <w:p w:rsidR="00000000" w:rsidRPr="007D5673" w:rsidP="007D5673">
      <w:pPr>
        <w:pStyle w:val="ListBullet2"/>
      </w:pPr>
      <w:r w:rsidRPr="007D5673">
        <w:t>at least 2 units from the electives listed below</w:t>
      </w:r>
    </w:p>
    <w:p w:rsidR="00000000" w:rsidRPr="007D5673" w:rsidP="007D5673">
      <w:pPr>
        <w:pStyle w:val="ListBullet2"/>
      </w:pPr>
      <w:r w:rsidRPr="007D5673">
        <w:t>up to 1 unit from the electives listed below or from any other current endorsed Training Package or accredited course.</w:t>
      </w:r>
    </w:p>
    <w:p w:rsidR="00000000" w:rsidRPr="007D5673" w:rsidP="00EB0E3D">
      <w:pPr>
        <w:pStyle w:val="BodyText"/>
      </w:pPr>
      <w:r w:rsidRPr="007D5673">
        <w:t>The selection of electives must be relevant to the job outcome sought, local industry requirements and the complexity of skills appropriate to the AQF level of this qualification.</w:t>
      </w:r>
    </w:p>
    <w:p w:rsidR="00000000" w:rsidRPr="007D5673" w:rsidP="00EB0E3D">
      <w:pPr>
        <w:pStyle w:val="BodyText"/>
      </w:pPr>
      <w:r w:rsidRPr="007D5673">
        <w:t>Note: Unit marked with* has a prerequisite HLTAID011 Provide First Aid.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30"/>
        <w:gridCol w:w="7560"/>
      </w:tblGrid>
      <w:tr w:rsidTr="007D56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673">
            <w:pPr>
              <w:pStyle w:val="BodyText"/>
              <w:rPr>
                <w:lang w:val="en-NZ"/>
              </w:rPr>
            </w:pPr>
            <w:r w:rsidRPr="007D5673">
              <w:rPr>
                <w:rStyle w:val="SpecialBold"/>
              </w:rPr>
              <w:t>Core</w:t>
            </w:r>
            <w:r w:rsidRPr="007D5673">
              <w:rPr>
                <w:rStyle w:val="SpecialBold"/>
              </w:rPr>
              <w:t xml:space="preserve"> units</w:t>
            </w:r>
          </w:p>
        </w:tc>
      </w:tr>
      <w:tr w:rsidTr="007D56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673">
            <w:pPr>
              <w:pStyle w:val="BodyText"/>
              <w:rPr>
                <w:lang w:val="en-NZ"/>
              </w:rPr>
            </w:pPr>
            <w:r w:rsidRPr="007D5673">
              <w:t>CHCDIV001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673">
            <w:pPr>
              <w:pStyle w:val="BodyText"/>
              <w:rPr>
                <w:lang w:val="en-NZ"/>
              </w:rPr>
            </w:pPr>
            <w:r w:rsidRPr="007D5673">
              <w:t>Work with diverse people</w:t>
            </w:r>
          </w:p>
        </w:tc>
      </w:tr>
      <w:tr w:rsidTr="007D56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673">
            <w:pPr>
              <w:pStyle w:val="BodyText"/>
              <w:rPr>
                <w:lang w:val="en-NZ"/>
              </w:rPr>
            </w:pPr>
            <w:r w:rsidRPr="007D5673">
              <w:t>HLTAAP001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673">
            <w:pPr>
              <w:pStyle w:val="BodyText"/>
              <w:rPr>
                <w:lang w:val="en-NZ"/>
              </w:rPr>
            </w:pPr>
            <w:r w:rsidRPr="007D5673">
              <w:t>Recognise healthy body systems</w:t>
            </w:r>
          </w:p>
        </w:tc>
      </w:tr>
      <w:tr w:rsidTr="007D56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673">
            <w:pPr>
              <w:pStyle w:val="BodyText"/>
              <w:rPr>
                <w:lang w:val="en-NZ"/>
              </w:rPr>
            </w:pPr>
            <w:r w:rsidRPr="007D5673">
              <w:t>HLTAID011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673">
            <w:pPr>
              <w:pStyle w:val="BodyText"/>
              <w:rPr>
                <w:lang w:val="en-NZ"/>
              </w:rPr>
            </w:pPr>
            <w:r w:rsidRPr="007D5673">
              <w:t>Provide first aid</w:t>
            </w:r>
          </w:p>
        </w:tc>
      </w:tr>
      <w:tr w:rsidTr="007D56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673">
            <w:pPr>
              <w:pStyle w:val="BodyText"/>
              <w:rPr>
                <w:lang w:val="en-NZ"/>
              </w:rPr>
            </w:pPr>
            <w:r w:rsidRPr="007D5673">
              <w:t>HLTINF006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673">
            <w:pPr>
              <w:pStyle w:val="BodyText"/>
              <w:rPr>
                <w:lang w:val="en-NZ"/>
              </w:rPr>
            </w:pPr>
            <w:r w:rsidRPr="007D5673">
              <w:t>Apply basic principles and practices of infection prevention and control</w:t>
            </w:r>
          </w:p>
        </w:tc>
      </w:tr>
      <w:tr w:rsidTr="007D56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673">
            <w:pPr>
              <w:pStyle w:val="BodyText"/>
              <w:rPr>
                <w:lang w:val="en-NZ"/>
              </w:rPr>
            </w:pPr>
            <w:r w:rsidRPr="007D5673">
              <w:t>HLTOUT010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673">
            <w:pPr>
              <w:pStyle w:val="BodyText"/>
              <w:rPr>
                <w:lang w:val="en-NZ"/>
              </w:rPr>
            </w:pPr>
            <w:r w:rsidRPr="007D5673">
              <w:t>Communicate in complex situations to support health care</w:t>
            </w:r>
          </w:p>
        </w:tc>
      </w:tr>
      <w:tr w:rsidTr="007D56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673">
            <w:pPr>
              <w:pStyle w:val="BodyText"/>
              <w:rPr>
                <w:lang w:val="en-NZ"/>
              </w:rPr>
            </w:pPr>
            <w:r w:rsidRPr="007D5673">
              <w:t>HLTWHS002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673">
            <w:pPr>
              <w:pStyle w:val="BodyText"/>
              <w:rPr>
                <w:lang w:val="en-NZ"/>
              </w:rPr>
            </w:pPr>
            <w:r w:rsidRPr="007D5673">
              <w:t>Follow safe work practices for direct client care</w:t>
            </w:r>
          </w:p>
        </w:tc>
      </w:tr>
      <w:tr w:rsidTr="007D56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673">
            <w:pPr>
              <w:pStyle w:val="BodyText"/>
              <w:rPr>
                <w:lang w:val="en-NZ"/>
              </w:rPr>
            </w:pPr>
            <w:r w:rsidRPr="007D5673">
              <w:t>HLTWHS006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673" w:rsidP="007D5673">
            <w:pPr>
              <w:pStyle w:val="BodyText"/>
            </w:pPr>
            <w:r w:rsidRPr="007D5673">
              <w:t>Manage personal stressors in the work environment</w:t>
            </w:r>
          </w:p>
        </w:tc>
      </w:tr>
    </w:tbl>
    <w:p w:rsidR="00000000" w:rsidRPr="007D5673" w:rsidP="007D5673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30"/>
        <w:gridCol w:w="7560"/>
      </w:tblGrid>
      <w:tr w:rsidTr="007D56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673">
            <w:pPr>
              <w:pStyle w:val="BodyText"/>
              <w:rPr>
                <w:lang w:val="en-NZ"/>
              </w:rPr>
            </w:pPr>
            <w:r w:rsidRPr="007D5673">
              <w:rPr>
                <w:rStyle w:val="SpecialBold"/>
              </w:rPr>
              <w:t>Elective units</w:t>
            </w:r>
          </w:p>
        </w:tc>
      </w:tr>
      <w:tr w:rsidTr="007D56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673">
            <w:pPr>
              <w:pStyle w:val="BodyText"/>
              <w:rPr>
                <w:lang w:val="en-NZ"/>
              </w:rPr>
            </w:pPr>
            <w:r w:rsidRPr="007D5673">
              <w:t>BSBMED301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673">
            <w:pPr>
              <w:pStyle w:val="BodyText"/>
              <w:rPr>
                <w:lang w:val="en-NZ"/>
              </w:rPr>
            </w:pPr>
            <w:r w:rsidRPr="007D5673">
              <w:t>Interpret and apply medical terminology appropriately</w:t>
            </w:r>
          </w:p>
        </w:tc>
      </w:tr>
      <w:tr w:rsidTr="007D56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673">
            <w:pPr>
              <w:pStyle w:val="BodyText"/>
              <w:rPr>
                <w:lang w:val="en-NZ"/>
              </w:rPr>
            </w:pPr>
            <w:r w:rsidRPr="007D5673">
              <w:t>BSBWOR203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673">
            <w:pPr>
              <w:pStyle w:val="BodyText"/>
              <w:rPr>
                <w:lang w:val="en-NZ"/>
              </w:rPr>
            </w:pPr>
            <w:r w:rsidRPr="007D5673">
              <w:t>Work effectively with others</w:t>
            </w:r>
          </w:p>
        </w:tc>
      </w:tr>
      <w:tr w:rsidTr="007D56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673">
            <w:pPr>
              <w:pStyle w:val="BodyText"/>
              <w:rPr>
                <w:lang w:val="en-NZ"/>
              </w:rPr>
            </w:pPr>
            <w:r w:rsidRPr="007D5673">
              <w:t>CHCCCS020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673">
            <w:pPr>
              <w:pStyle w:val="BodyText"/>
              <w:rPr>
                <w:lang w:val="en-NZ"/>
              </w:rPr>
            </w:pPr>
            <w:r w:rsidRPr="007D5673">
              <w:t>Respond effectively to behaviours of concern</w:t>
            </w:r>
          </w:p>
        </w:tc>
      </w:tr>
      <w:tr w:rsidTr="007D56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673">
            <w:pPr>
              <w:pStyle w:val="BodyText"/>
              <w:rPr>
                <w:lang w:val="en-NZ"/>
              </w:rPr>
            </w:pPr>
            <w:r w:rsidRPr="007D5673">
              <w:t>CHCDIV002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673">
            <w:pPr>
              <w:pStyle w:val="BodyText"/>
              <w:rPr>
                <w:lang w:val="en-NZ"/>
              </w:rPr>
            </w:pPr>
            <w:r w:rsidRPr="007D5673">
              <w:t>Promote Aboriginal and/or Torres Strait Islander cultural safety</w:t>
            </w:r>
          </w:p>
        </w:tc>
      </w:tr>
      <w:tr w:rsidTr="007D56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673">
            <w:pPr>
              <w:pStyle w:val="BodyText"/>
              <w:rPr>
                <w:lang w:val="en-NZ"/>
              </w:rPr>
            </w:pPr>
            <w:r w:rsidRPr="007D5673">
              <w:t>CHCLEG001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673">
            <w:pPr>
              <w:pStyle w:val="BodyText"/>
              <w:rPr>
                <w:lang w:val="en-NZ"/>
              </w:rPr>
            </w:pPr>
            <w:r w:rsidRPr="007D5673">
              <w:t>Work legally and ethically</w:t>
            </w:r>
          </w:p>
        </w:tc>
      </w:tr>
      <w:tr w:rsidTr="007D56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673">
            <w:pPr>
              <w:pStyle w:val="BodyText"/>
              <w:rPr>
                <w:lang w:val="en-NZ"/>
              </w:rPr>
            </w:pPr>
            <w:r w:rsidRPr="007D5673">
              <w:t>HLTAAP002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673">
            <w:pPr>
              <w:pStyle w:val="BodyText"/>
              <w:rPr>
                <w:lang w:val="en-NZ"/>
              </w:rPr>
            </w:pPr>
            <w:r w:rsidRPr="007D5673">
              <w:t>Confirm physical health status</w:t>
            </w:r>
          </w:p>
        </w:tc>
      </w:tr>
      <w:tr w:rsidTr="007D56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673">
            <w:pPr>
              <w:pStyle w:val="BodyText"/>
              <w:rPr>
                <w:lang w:val="en-NZ"/>
              </w:rPr>
            </w:pPr>
            <w:r w:rsidRPr="007D5673">
              <w:t>HLTAID013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673">
            <w:pPr>
              <w:pStyle w:val="BodyText"/>
              <w:rPr>
                <w:lang w:val="en-NZ"/>
              </w:rPr>
            </w:pPr>
            <w:r w:rsidRPr="007D5673">
              <w:t>Provide first aid in remote or isolated site</w:t>
            </w:r>
          </w:p>
        </w:tc>
      </w:tr>
      <w:tr w:rsidTr="007D56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673">
            <w:pPr>
              <w:pStyle w:val="BodyText"/>
              <w:rPr>
                <w:lang w:val="en-NZ"/>
              </w:rPr>
            </w:pPr>
            <w:r w:rsidRPr="007D5673">
              <w:t>HLTAID014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673">
            <w:pPr>
              <w:pStyle w:val="BodyText"/>
              <w:rPr>
                <w:lang w:val="en-NZ"/>
              </w:rPr>
            </w:pPr>
            <w:r w:rsidRPr="007D5673">
              <w:t>Provide advanced first aid</w:t>
            </w:r>
          </w:p>
        </w:tc>
      </w:tr>
      <w:tr w:rsidTr="007D56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673">
            <w:pPr>
              <w:pStyle w:val="BodyText"/>
              <w:rPr>
                <w:lang w:val="en-NZ"/>
              </w:rPr>
            </w:pPr>
            <w:r w:rsidRPr="007D5673">
              <w:t>HLTAID015*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673">
            <w:pPr>
              <w:pStyle w:val="BodyText"/>
              <w:rPr>
                <w:lang w:val="en-NZ"/>
              </w:rPr>
            </w:pPr>
            <w:r w:rsidRPr="007D5673">
              <w:t>Provide advanced resuscitation and oxygen therapy</w:t>
            </w:r>
          </w:p>
        </w:tc>
      </w:tr>
      <w:tr w:rsidTr="007D56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673">
            <w:pPr>
              <w:pStyle w:val="BodyText"/>
              <w:rPr>
                <w:lang w:val="en-NZ"/>
              </w:rPr>
            </w:pPr>
            <w:r w:rsidRPr="007D5673">
              <w:t>HLTHPS001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673">
            <w:pPr>
              <w:pStyle w:val="BodyText"/>
              <w:rPr>
                <w:lang w:val="en-NZ"/>
              </w:rPr>
            </w:pPr>
            <w:r w:rsidRPr="007D5673">
              <w:t>Take clinical measur</w:t>
            </w:r>
            <w:r w:rsidRPr="007D5673">
              <w:t>ements</w:t>
            </w:r>
          </w:p>
        </w:tc>
      </w:tr>
      <w:tr w:rsidTr="007D56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673">
            <w:pPr>
              <w:pStyle w:val="BodyText"/>
              <w:rPr>
                <w:lang w:val="en-NZ"/>
              </w:rPr>
            </w:pPr>
            <w:r w:rsidRPr="007D5673">
              <w:t>HLTHPS002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673">
            <w:pPr>
              <w:pStyle w:val="BodyText"/>
              <w:rPr>
                <w:lang w:val="en-NZ"/>
              </w:rPr>
            </w:pPr>
            <w:r w:rsidRPr="007D5673">
              <w:t>Support health professional in the delivery of care</w:t>
            </w:r>
          </w:p>
        </w:tc>
      </w:tr>
      <w:tr w:rsidTr="007D56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673">
            <w:pPr>
              <w:pStyle w:val="BodyText"/>
              <w:rPr>
                <w:lang w:val="en-NZ"/>
              </w:rPr>
            </w:pPr>
            <w:r w:rsidRPr="007D5673">
              <w:t>HLTHPS006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673">
            <w:pPr>
              <w:pStyle w:val="BodyText"/>
              <w:rPr>
                <w:lang w:val="en-NZ"/>
              </w:rPr>
            </w:pPr>
            <w:r w:rsidRPr="007D5673">
              <w:t>Assist clients with medication</w:t>
            </w:r>
          </w:p>
        </w:tc>
      </w:tr>
      <w:tr w:rsidTr="007D56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673">
            <w:pPr>
              <w:pStyle w:val="BodyText"/>
              <w:rPr>
                <w:lang w:val="en-NZ"/>
              </w:rPr>
            </w:pPr>
            <w:r w:rsidRPr="007D5673">
              <w:t>HLTOUT001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673">
            <w:pPr>
              <w:pStyle w:val="BodyText"/>
              <w:rPr>
                <w:lang w:val="en-NZ"/>
              </w:rPr>
            </w:pPr>
            <w:r w:rsidRPr="007D5673">
              <w:t>Implement safe access and egress</w:t>
            </w:r>
          </w:p>
        </w:tc>
      </w:tr>
      <w:tr w:rsidTr="007D56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673">
            <w:pPr>
              <w:pStyle w:val="BodyText"/>
              <w:rPr>
                <w:lang w:val="en-NZ"/>
              </w:rPr>
            </w:pPr>
            <w:r w:rsidRPr="007D5673">
              <w:t>HLTOUT004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673">
            <w:pPr>
              <w:pStyle w:val="BodyText"/>
              <w:rPr>
                <w:lang w:val="en-NZ"/>
              </w:rPr>
            </w:pPr>
            <w:r w:rsidRPr="007D5673">
              <w:t>Assess and deliver basic clinical care</w:t>
            </w:r>
          </w:p>
        </w:tc>
      </w:tr>
      <w:tr w:rsidTr="007D56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673">
            <w:pPr>
              <w:pStyle w:val="BodyText"/>
              <w:rPr>
                <w:lang w:val="en-NZ"/>
              </w:rPr>
            </w:pPr>
            <w:r w:rsidRPr="007D5673">
              <w:t>HLTOUT007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673">
            <w:pPr>
              <w:pStyle w:val="BodyText"/>
              <w:rPr>
                <w:lang w:val="en-NZ"/>
              </w:rPr>
            </w:pPr>
            <w:r w:rsidRPr="007D5673">
              <w:t>Transport non-emergency patients under operational conditions</w:t>
            </w:r>
          </w:p>
        </w:tc>
      </w:tr>
      <w:tr w:rsidTr="007D56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673">
            <w:pPr>
              <w:pStyle w:val="BodyText"/>
              <w:rPr>
                <w:lang w:val="en-NZ"/>
              </w:rPr>
            </w:pPr>
            <w:r w:rsidRPr="007D5673">
              <w:t>HLTOUT008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673" w:rsidP="007D5673">
            <w:pPr>
              <w:pStyle w:val="BodyText"/>
            </w:pPr>
            <w:r w:rsidRPr="007D5673">
              <w:t>Manage a scene</w:t>
            </w:r>
          </w:p>
        </w:tc>
      </w:tr>
    </w:tbl>
    <w:p w:rsidR="00000000" w:rsidRPr="007D5673" w:rsidP="007D5673">
      <w:pPr>
        <w:pStyle w:val="BodyText"/>
      </w:pPr>
    </w:p>
    <w:p w:rsidR="00000000" w:rsidRPr="007D5673" w:rsidP="007D5673">
      <w:pPr>
        <w:pStyle w:val="AllowPageBreak"/>
      </w:pPr>
    </w:p>
    <w:p w:rsidR="00000000" w:rsidRPr="007D5673" w:rsidP="007D5673">
      <w:pPr>
        <w:pStyle w:val="Heading1"/>
      </w:pPr>
      <w:bookmarkStart w:id="4" w:name="O_1281561"/>
      <w:bookmarkEnd w:id="4"/>
      <w:r w:rsidRPr="007D5673">
        <w:t>Qualification Mapping Information</w:t>
      </w:r>
    </w:p>
    <w:p w:rsidR="00000000" w:rsidRPr="007D5673" w:rsidP="00EB0E3D">
      <w:pPr>
        <w:pStyle w:val="BodyText"/>
      </w:pPr>
      <w:r w:rsidRPr="007D5673">
        <w:t>This qualification supersedes and is not equivalent to HLT31215 Certificate III in Basic Health Care.</w:t>
      </w:r>
    </w:p>
    <w:p w:rsidR="00000000" w:rsidRPr="007D5673" w:rsidP="007D5673">
      <w:pPr>
        <w:pStyle w:val="Heading1"/>
      </w:pPr>
      <w:bookmarkStart w:id="5" w:name="O_1281565"/>
      <w:bookmarkEnd w:id="5"/>
      <w:r w:rsidRPr="007D5673">
        <w:t>Links</w:t>
      </w:r>
    </w:p>
    <w:p w:rsidR="00000000" w:rsidRPr="007D5673" w:rsidP="00EB0E3D">
      <w:pPr>
        <w:pStyle w:val="BodyText"/>
      </w:pPr>
      <w:r w:rsidRPr="007D56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6F179B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7D5673" w:rsidP="007D5673"/>
    <w:sectPr w:rsidSect="007D567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6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673" w:rsidRPr="00EB0E3D" w:rsidP="00EB0E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6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E3D" w:rsidP="007D56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B0E3D" w:rsidP="007D56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B0E3D" w:rsidP="007D56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6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E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5673" w:rsidRPr="00EB0E3D" w:rsidP="00EB0E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6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E3D" w:rsidRPr="002D2AF8" w:rsidP="007D56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HLT31220 Certificate III in Basic Health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EB0E3D" w:rsidP="007D56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A7854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95CA6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DA204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56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56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56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56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56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56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56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56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56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56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56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5673"/>
  </w:style>
  <w:style w:type="character" w:customStyle="1" w:styleId="Heading1Char">
    <w:name w:val="Heading 1 Char"/>
    <w:basedOn w:val="DefaultParagraphFont"/>
    <w:link w:val="Heading1"/>
    <w:rsid w:val="007D56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56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56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567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5673"/>
    <w:rPr>
      <w:b/>
      <w:spacing w:val="0"/>
    </w:rPr>
  </w:style>
  <w:style w:type="paragraph" w:styleId="ListBullet2">
    <w:name w:val="List Bullet 2"/>
    <w:basedOn w:val="List2"/>
    <w:rsid w:val="007D567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D5673"/>
    <w:rPr>
      <w:i/>
    </w:rPr>
  </w:style>
  <w:style w:type="paragraph" w:customStyle="1" w:styleId="SuperHeading">
    <w:name w:val="SuperHeading"/>
    <w:basedOn w:val="Normal"/>
    <w:rsid w:val="007D56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56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7D5673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7D56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56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56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56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56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56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56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56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56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56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56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56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56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56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56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56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56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56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56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56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56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56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56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D56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56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56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56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56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56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56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56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567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D56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56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56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5673"/>
  </w:style>
  <w:style w:type="paragraph" w:styleId="TableofFigures">
    <w:name w:val="table of figures"/>
    <w:basedOn w:val="Normal"/>
    <w:next w:val="Normal"/>
    <w:semiHidden/>
    <w:rsid w:val="007D56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567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D5673"/>
    <w:rPr>
      <w:rFonts w:ascii="Wingdings" w:hAnsi="Wingdings"/>
    </w:rPr>
  </w:style>
  <w:style w:type="paragraph" w:customStyle="1" w:styleId="TableHeading">
    <w:name w:val="Table Heading"/>
    <w:basedOn w:val="HeadingBase"/>
    <w:rsid w:val="007D56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5673"/>
    <w:rPr>
      <w:color w:val="0033CC"/>
      <w:u w:val="none"/>
    </w:rPr>
  </w:style>
  <w:style w:type="paragraph" w:customStyle="1" w:styleId="BodyTextRight">
    <w:name w:val="Body Text Right"/>
    <w:basedOn w:val="BodyText"/>
    <w:rsid w:val="007D56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56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567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56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56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56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5673"/>
    <w:rPr>
      <w:sz w:val="32"/>
    </w:rPr>
  </w:style>
  <w:style w:type="paragraph" w:customStyle="1" w:styleId="HeadingProcedure">
    <w:name w:val="Heading Procedure"/>
    <w:basedOn w:val="HeadingBase"/>
    <w:next w:val="Normal"/>
    <w:rsid w:val="007D56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7D5673"/>
    <w:pPr>
      <w:ind w:firstLine="0"/>
    </w:pPr>
  </w:style>
  <w:style w:type="paragraph" w:customStyle="1" w:styleId="ListNote">
    <w:name w:val="List Note"/>
    <w:basedOn w:val="List"/>
    <w:rsid w:val="007D56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56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56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5673"/>
    <w:rPr>
      <w:rFonts w:ascii="Courier New" w:hAnsi="Courier New"/>
    </w:rPr>
  </w:style>
  <w:style w:type="paragraph" w:customStyle="1" w:styleId="NoteBullet">
    <w:name w:val="Note Bullet"/>
    <w:basedOn w:val="Note"/>
    <w:rsid w:val="007D56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56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56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56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567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D56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56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5673"/>
    <w:rPr>
      <w:b/>
      <w:smallCaps/>
    </w:rPr>
  </w:style>
  <w:style w:type="paragraph" w:customStyle="1" w:styleId="TableListNumber">
    <w:name w:val="Table List Number"/>
    <w:basedOn w:val="ListNumber"/>
    <w:rsid w:val="007D56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56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5673"/>
    <w:pPr>
      <w:numPr>
        <w:numId w:val="9"/>
      </w:numPr>
    </w:pPr>
  </w:style>
  <w:style w:type="paragraph" w:customStyle="1" w:styleId="ListAlpha2">
    <w:name w:val="List Alpha 2"/>
    <w:basedOn w:val="List2"/>
    <w:rsid w:val="007D5673"/>
    <w:pPr>
      <w:numPr>
        <w:numId w:val="8"/>
      </w:numPr>
    </w:pPr>
  </w:style>
  <w:style w:type="paragraph" w:styleId="List2">
    <w:name w:val="List 2"/>
    <w:basedOn w:val="BodyText"/>
    <w:rsid w:val="007D56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56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56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56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567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567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D5673"/>
    <w:pPr>
      <w:numPr>
        <w:numId w:val="4"/>
      </w:numPr>
    </w:pPr>
  </w:style>
  <w:style w:type="paragraph" w:styleId="ListContinue2">
    <w:name w:val="List Continue 2"/>
    <w:basedOn w:val="List2"/>
    <w:rsid w:val="007D5673"/>
    <w:pPr>
      <w:ind w:firstLine="0"/>
    </w:pPr>
  </w:style>
  <w:style w:type="paragraph" w:styleId="ListContinue3">
    <w:name w:val="List Continue 3"/>
    <w:basedOn w:val="List3"/>
    <w:rsid w:val="007D5673"/>
    <w:pPr>
      <w:ind w:left="1021" w:firstLine="0"/>
    </w:pPr>
  </w:style>
  <w:style w:type="paragraph" w:styleId="ListContinue4">
    <w:name w:val="List Continue 4"/>
    <w:basedOn w:val="List4"/>
    <w:rsid w:val="007D5673"/>
    <w:pPr>
      <w:ind w:firstLine="0"/>
    </w:pPr>
  </w:style>
  <w:style w:type="paragraph" w:styleId="ListContinue5">
    <w:name w:val="List Continue 5"/>
    <w:basedOn w:val="List5"/>
    <w:rsid w:val="007D5673"/>
    <w:pPr>
      <w:ind w:firstLine="0"/>
    </w:pPr>
  </w:style>
  <w:style w:type="paragraph" w:styleId="ListNumber3">
    <w:name w:val="List Number 3"/>
    <w:basedOn w:val="List3"/>
    <w:rsid w:val="007D5673"/>
    <w:pPr>
      <w:numPr>
        <w:numId w:val="5"/>
      </w:numPr>
    </w:pPr>
  </w:style>
  <w:style w:type="paragraph" w:styleId="ListNumber4">
    <w:name w:val="List Number 4"/>
    <w:basedOn w:val="List4"/>
    <w:rsid w:val="007D5673"/>
    <w:pPr>
      <w:numPr>
        <w:numId w:val="6"/>
      </w:numPr>
    </w:pPr>
  </w:style>
  <w:style w:type="paragraph" w:styleId="ListNumber5">
    <w:name w:val="List Number 5"/>
    <w:basedOn w:val="List5"/>
    <w:rsid w:val="007D5673"/>
    <w:pPr>
      <w:numPr>
        <w:numId w:val="7"/>
      </w:numPr>
    </w:pPr>
  </w:style>
  <w:style w:type="paragraph" w:styleId="BlockText">
    <w:name w:val="Block Text"/>
    <w:basedOn w:val="Normal"/>
    <w:rsid w:val="007D56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56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5673"/>
    <w:rPr>
      <w:sz w:val="16"/>
      <w:vertAlign w:val="superscript"/>
    </w:rPr>
  </w:style>
  <w:style w:type="character" w:customStyle="1" w:styleId="Symbols">
    <w:name w:val="Symbols"/>
    <w:basedOn w:val="DefaultParagraphFont"/>
    <w:rsid w:val="007D5673"/>
    <w:rPr>
      <w:rFonts w:ascii="Symbol" w:hAnsi="Symbol"/>
    </w:rPr>
  </w:style>
  <w:style w:type="character" w:customStyle="1" w:styleId="MenuOptions">
    <w:name w:val="Menu Options"/>
    <w:basedOn w:val="DefaultParagraphFont"/>
    <w:rsid w:val="007D56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5673"/>
    <w:rPr>
      <w:b/>
    </w:rPr>
  </w:style>
  <w:style w:type="character" w:customStyle="1" w:styleId="Underlined">
    <w:name w:val="Underlined"/>
    <w:basedOn w:val="DefaultParagraphFont"/>
    <w:rsid w:val="007D5673"/>
    <w:rPr>
      <w:u w:val="single"/>
    </w:rPr>
  </w:style>
  <w:style w:type="paragraph" w:customStyle="1" w:styleId="TableBodyTextRight">
    <w:name w:val="Table Body Text Right"/>
    <w:basedOn w:val="TableBodyText"/>
    <w:rsid w:val="007D56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5673"/>
    <w:rPr>
      <w:sz w:val="18"/>
    </w:rPr>
  </w:style>
  <w:style w:type="paragraph" w:customStyle="1" w:styleId="BodySmallRight">
    <w:name w:val="Body Small Right"/>
    <w:basedOn w:val="BodyTextRight"/>
    <w:rsid w:val="007D5673"/>
    <w:rPr>
      <w:sz w:val="18"/>
      <w:szCs w:val="18"/>
    </w:rPr>
  </w:style>
  <w:style w:type="paragraph" w:customStyle="1" w:styleId="MarginEdition">
    <w:name w:val="Margin Edition"/>
    <w:basedOn w:val="MarginNote"/>
    <w:rsid w:val="007D56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5673"/>
    <w:rPr>
      <w:sz w:val="2"/>
      <w:szCs w:val="2"/>
    </w:rPr>
  </w:style>
  <w:style w:type="character" w:customStyle="1" w:styleId="Small">
    <w:name w:val="Small"/>
    <w:basedOn w:val="DefaultParagraphFont"/>
    <w:rsid w:val="007D5673"/>
    <w:rPr>
      <w:sz w:val="16"/>
    </w:rPr>
  </w:style>
  <w:style w:type="paragraph" w:customStyle="1" w:styleId="WideTable">
    <w:name w:val="Wide Table"/>
    <w:basedOn w:val="Normal"/>
    <w:rsid w:val="007D56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5673"/>
  </w:style>
  <w:style w:type="paragraph" w:styleId="Quote">
    <w:name w:val="Quote"/>
    <w:basedOn w:val="Heading1"/>
    <w:link w:val="QuoteChar"/>
    <w:qFormat/>
    <w:rsid w:val="007D56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56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5673"/>
    <w:pPr>
      <w:pageBreakBefore/>
    </w:pPr>
  </w:style>
  <w:style w:type="paragraph" w:customStyle="1" w:styleId="Border">
    <w:name w:val="Border"/>
    <w:basedOn w:val="Normal"/>
    <w:qFormat/>
    <w:rsid w:val="007D56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56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56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56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56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56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56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56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56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5673"/>
    <w:rPr>
      <w:u w:val="single"/>
    </w:rPr>
  </w:style>
  <w:style w:type="character" w:customStyle="1" w:styleId="BoldandItalics">
    <w:name w:val="Bold and Italics"/>
    <w:qFormat/>
    <w:rsid w:val="007D5673"/>
    <w:rPr>
      <w:b/>
      <w:i/>
      <w:u w:val="none"/>
    </w:rPr>
  </w:style>
  <w:style w:type="paragraph" w:styleId="BalloonText">
    <w:name w:val="Balloon Text"/>
    <w:basedOn w:val="Normal"/>
    <w:link w:val="BalloonTextChar"/>
    <w:rsid w:val="007D56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56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56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56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56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56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5673"/>
    <w:pPr>
      <w:spacing w:before="0" w:after="0"/>
    </w:pPr>
  </w:style>
  <w:style w:type="paragraph" w:customStyle="1" w:styleId="BodyTextBold">
    <w:name w:val="Body Text Bold"/>
    <w:basedOn w:val="BodyText"/>
    <w:qFormat/>
    <w:rsid w:val="007D5673"/>
    <w:rPr>
      <w:b/>
    </w:rPr>
  </w:style>
  <w:style w:type="character" w:styleId="Hyperlink">
    <w:name w:val="Hyperlink"/>
    <w:basedOn w:val="DefaultParagraphFont"/>
    <w:uiPriority w:val="99"/>
    <w:unhideWhenUsed/>
    <w:rsid w:val="00EB0E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486</Words>
  <Characters>3020</Characters>
  <Application>Microsoft Office Word</Application>
  <DocSecurity>0</DocSecurity>
  <Lines>107</Lines>
  <Paragraphs>92</Paragraphs>
  <ScaleCrop>false</ScaleCrop>
  <Company>Author-it Software Corporation Ltd.</Company>
  <LinksUpToDate>false</LinksUpToDate>
  <CharactersWithSpaces>3414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HLT31220 Certificate III in Basic Health Care</dc:title>
  <dc:subject>Approved</dc:subject>
  <dc:creator>SkillsIQ</dc:creator>
  <cp:keywords>Release: 3</cp:keywords>
  <dc:description>Review Date: 12 April 2008</dc:description>
  <cp:lastModifiedBy>HSD_TPCMSd.prod</cp:lastModifiedBy>
  <cp:revision>3</cp:revision>
  <dcterms:created xsi:type="dcterms:W3CDTF">2023-07-02T02:51:00Z</dcterms:created>
  <dcterms:modified xsi:type="dcterms:W3CDTF">2023-07-02T02:51:00Z</dcterms:modified>
</cp:coreProperties>
</file>