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B3C" w:rsidP="00237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FWPTMM4216 Plan for and supervise engineered wood product operations</w:t>
      </w:r>
      <w:r>
        <w:fldChar w:fldCharType="end"/>
      </w:r>
    </w:p>
    <w:p w:rsidR="00237B3C" w:rsidP="00237B3C">
      <w:pPr>
        <w:pStyle w:val="Version"/>
        <w:sectPr w:rsidSect="00BA0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7C8" w:rsidP="00BA07C8">
      <w:pPr>
        <w:pStyle w:val="SuperHeading"/>
      </w:pPr>
      <w:r w:rsidRPr="00BA07C8">
        <w:t>Assessment Requirements for FWPTMM4216 Plan for and supervise engineered wood product operations</w:t>
      </w:r>
    </w:p>
    <w:p w:rsidR="00000000" w:rsidRPr="00BA07C8" w:rsidP="00BA07C8">
      <w:pPr>
        <w:pStyle w:val="Heading1"/>
      </w:pPr>
      <w:bookmarkStart w:id="1" w:name="O_1242554"/>
      <w:bookmarkEnd w:id="1"/>
      <w:r w:rsidRPr="00BA07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0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C8">
            <w:pPr>
              <w:pStyle w:val="BodyTextBold"/>
              <w:rPr>
                <w:lang w:val="en-NZ"/>
              </w:rPr>
            </w:pPr>
            <w:r w:rsidRPr="00BA07C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C8">
            <w:pPr>
              <w:pStyle w:val="BodyTextBold"/>
              <w:rPr>
                <w:lang w:val="en-NZ"/>
              </w:rPr>
            </w:pPr>
            <w:r w:rsidRPr="00BA07C8">
              <w:t>Comments</w:t>
            </w:r>
          </w:p>
        </w:tc>
      </w:tr>
      <w:tr w:rsidTr="00BA0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7C8">
            <w:pPr>
              <w:pStyle w:val="BodyText"/>
              <w:rPr>
                <w:lang w:val="en-NZ"/>
              </w:rPr>
            </w:pPr>
            <w:r w:rsidRPr="00BA07C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7C8" w:rsidP="00BA07C8">
            <w:pPr>
              <w:pStyle w:val="BodyText"/>
            </w:pPr>
            <w:r w:rsidRPr="00BA07C8">
              <w:t>This version released with FWP Forest and Wood Products Training Package Version 8.0.</w:t>
            </w:r>
          </w:p>
        </w:tc>
      </w:tr>
    </w:tbl>
    <w:p w:rsidR="00000000" w:rsidRPr="00BA07C8" w:rsidP="00BA07C8">
      <w:pPr>
        <w:pStyle w:val="BodyText"/>
      </w:pPr>
    </w:p>
    <w:p w:rsidR="00000000" w:rsidRPr="00BA07C8" w:rsidP="00BA07C8">
      <w:pPr>
        <w:pStyle w:val="AllowPageBreak"/>
      </w:pPr>
    </w:p>
    <w:p w:rsidR="00000000" w:rsidRPr="00BA07C8" w:rsidP="00BA07C8">
      <w:pPr>
        <w:pStyle w:val="Heading1"/>
      </w:pPr>
      <w:bookmarkStart w:id="2" w:name="O_1242555"/>
      <w:bookmarkEnd w:id="2"/>
      <w:r w:rsidRPr="00BA07C8">
        <w:t>Performance Evidence</w:t>
      </w:r>
    </w:p>
    <w:p w:rsidR="00000000" w:rsidRPr="00BA07C8" w:rsidP="00237B3C">
      <w:pPr>
        <w:pStyle w:val="BodyText"/>
      </w:pPr>
      <w:r w:rsidRPr="00BA07C8">
        <w:t>An individual demonstrating competency must satisfy all of the elements and performance criteria in this unit.</w:t>
      </w:r>
    </w:p>
    <w:p w:rsidR="00000000" w:rsidRPr="00BA07C8" w:rsidP="00237B3C">
      <w:pPr>
        <w:pStyle w:val="BodyText"/>
      </w:pPr>
      <w:r w:rsidRPr="00BA07C8">
        <w:t>There must be evidence that the individual has planned for and supervised two production cycles for one en</w:t>
      </w:r>
      <w:r w:rsidRPr="00BA07C8">
        <w:t>gineered wood product selected from:</w:t>
      </w:r>
    </w:p>
    <w:p w:rsidR="00000000" w:rsidRPr="00BA07C8" w:rsidP="00BA07C8">
      <w:pPr>
        <w:pStyle w:val="ListBullet"/>
      </w:pPr>
      <w:r w:rsidRPr="00BA07C8">
        <w:t>plywood</w:t>
      </w:r>
    </w:p>
    <w:p w:rsidR="00000000" w:rsidRPr="00BA07C8" w:rsidP="00BA07C8">
      <w:pPr>
        <w:pStyle w:val="ListBullet"/>
      </w:pPr>
      <w:r w:rsidRPr="00BA07C8">
        <w:t>laminated veneer lumber (LVL)</w:t>
      </w:r>
    </w:p>
    <w:p w:rsidR="00000000" w:rsidRPr="00BA07C8" w:rsidP="00BA07C8">
      <w:pPr>
        <w:pStyle w:val="ListBullet"/>
      </w:pPr>
      <w:r w:rsidRPr="00BA07C8">
        <w:t>particleboard</w:t>
      </w:r>
    </w:p>
    <w:p w:rsidR="00000000" w:rsidRPr="00BA07C8" w:rsidP="00BA07C8">
      <w:pPr>
        <w:pStyle w:val="ListBullet"/>
      </w:pPr>
      <w:r w:rsidRPr="00BA07C8">
        <w:t>medium-density fibreboard (MDF)</w:t>
      </w:r>
    </w:p>
    <w:p w:rsidR="00000000" w:rsidRPr="00BA07C8" w:rsidP="00BA07C8">
      <w:pPr>
        <w:pStyle w:val="ListBullet"/>
      </w:pPr>
      <w:r w:rsidRPr="00BA07C8">
        <w:t>cross laminated timber (CLT)</w:t>
      </w:r>
    </w:p>
    <w:p w:rsidR="00000000" w:rsidRPr="00BA07C8" w:rsidP="00BA07C8">
      <w:pPr>
        <w:pStyle w:val="ListBullet"/>
      </w:pPr>
      <w:r w:rsidRPr="00BA07C8">
        <w:t>glue laminated timber (GLT)</w:t>
      </w:r>
    </w:p>
    <w:p w:rsidR="00000000" w:rsidRPr="00BA07C8" w:rsidP="00BA07C8">
      <w:pPr>
        <w:pStyle w:val="ListBullet"/>
      </w:pPr>
      <w:r w:rsidRPr="00BA07C8">
        <w:t>finer jointed product.</w:t>
      </w:r>
    </w:p>
    <w:p w:rsidR="00000000" w:rsidRPr="00BA07C8" w:rsidP="00BA07C8">
      <w:pPr>
        <w:pStyle w:val="BodyText"/>
      </w:pPr>
    </w:p>
    <w:p w:rsidR="00000000" w:rsidRPr="00BA07C8" w:rsidP="00237B3C">
      <w:pPr>
        <w:pStyle w:val="BodyText"/>
      </w:pPr>
      <w:r w:rsidRPr="00BA07C8">
        <w:t>In performing this task, the individual has:</w:t>
      </w:r>
    </w:p>
    <w:p w:rsidR="00000000" w:rsidRPr="00BA07C8" w:rsidP="00BA07C8">
      <w:pPr>
        <w:pStyle w:val="ListBullet"/>
      </w:pPr>
      <w:r w:rsidRPr="00BA07C8">
        <w:t>communicated effectively and coordinated personnel to follow planning, workplace health and safety and environmental protection practices and/or procedures and scheduling for engineered wood product production</w:t>
      </w:r>
    </w:p>
    <w:p w:rsidR="00000000" w:rsidRPr="00BA07C8" w:rsidP="00BA07C8">
      <w:pPr>
        <w:pStyle w:val="ListBullet"/>
      </w:pPr>
      <w:r w:rsidRPr="00BA07C8">
        <w:t>complied with legislation, standards and codes</w:t>
      </w:r>
      <w:r w:rsidRPr="00BA07C8">
        <w:t xml:space="preserve"> of practice relevant to production of engineered wood products</w:t>
      </w:r>
    </w:p>
    <w:p w:rsidR="00000000" w:rsidRPr="00BA07C8" w:rsidP="00BA07C8">
      <w:pPr>
        <w:pStyle w:val="ListBullet"/>
      </w:pPr>
      <w:r w:rsidRPr="00BA07C8">
        <w:t>monitored engineered wood product production outcomes and identified and rectified production and equipment problems and faults</w:t>
      </w:r>
    </w:p>
    <w:p w:rsidR="00000000" w:rsidRPr="00BA07C8" w:rsidP="00BA07C8">
      <w:pPr>
        <w:pStyle w:val="ListBullet"/>
      </w:pPr>
      <w:r w:rsidRPr="00BA07C8">
        <w:t>modified production methods and schedules for engineered wood pr</w:t>
      </w:r>
      <w:r w:rsidRPr="00BA07C8">
        <w:t>oduct production</w:t>
      </w:r>
    </w:p>
    <w:p w:rsidR="00000000" w:rsidRPr="00BA07C8" w:rsidP="00BA07C8">
      <w:pPr>
        <w:pStyle w:val="ListBullet"/>
      </w:pPr>
      <w:r w:rsidRPr="00BA07C8">
        <w:t>monitored implementation of quality processes and chain of custody requirements</w:t>
      </w:r>
    </w:p>
    <w:p w:rsidR="00000000" w:rsidRPr="00BA07C8" w:rsidP="00BA07C8">
      <w:pPr>
        <w:pStyle w:val="ListBullet"/>
      </w:pPr>
      <w:r w:rsidRPr="00BA07C8">
        <w:t>recorded and reported production information, including output, quality and faults</w:t>
      </w:r>
    </w:p>
    <w:p w:rsidR="00000000" w:rsidRPr="00BA07C8" w:rsidP="00BA07C8">
      <w:pPr>
        <w:pStyle w:val="ListBullet"/>
      </w:pPr>
      <w:r w:rsidRPr="00BA07C8">
        <w:t>evaluated wood-based product production and suggested one process improvemen</w:t>
      </w:r>
      <w:r w:rsidRPr="00BA07C8">
        <w:t>t.</w:t>
      </w:r>
    </w:p>
    <w:p w:rsidR="00000000" w:rsidRPr="00BA07C8" w:rsidP="00BA07C8">
      <w:pPr>
        <w:pStyle w:val="AllowPageBreak"/>
      </w:pPr>
    </w:p>
    <w:p w:rsidR="00000000" w:rsidRPr="00BA07C8" w:rsidP="00BA07C8">
      <w:pPr>
        <w:pStyle w:val="Heading1"/>
      </w:pPr>
      <w:bookmarkStart w:id="3" w:name="O_1242556"/>
      <w:bookmarkEnd w:id="3"/>
      <w:r w:rsidRPr="00BA07C8">
        <w:t>Knowledge Evidence</w:t>
      </w:r>
    </w:p>
    <w:p w:rsidR="00000000" w:rsidRPr="00BA07C8" w:rsidP="00237B3C">
      <w:pPr>
        <w:pStyle w:val="BodyText"/>
      </w:pPr>
      <w:r w:rsidRPr="00BA07C8">
        <w:t>An individual must be able to demonstrate the knowledge required to perform the tasks outlined in the elements and performance criteria of this unit. This includes knowledge of:</w:t>
      </w:r>
    </w:p>
    <w:p w:rsidR="00000000" w:rsidRPr="00BA07C8" w:rsidP="00BA07C8">
      <w:pPr>
        <w:pStyle w:val="ListBullet"/>
      </w:pPr>
      <w:r w:rsidRPr="00BA07C8">
        <w:t>key requirements of legislation, sta</w:t>
      </w:r>
      <w:r w:rsidRPr="00BA07C8">
        <w:t>ndards and codes of practice relevant to production of engineered wood products</w:t>
      </w:r>
    </w:p>
    <w:p w:rsidR="00000000" w:rsidRPr="00BA07C8" w:rsidP="00BA07C8">
      <w:pPr>
        <w:pStyle w:val="ListBullet"/>
      </w:pPr>
      <w:r w:rsidRPr="00BA07C8">
        <w:t>hazards and associated risks with engineered wood product production process, and risk control strategies as identified through risk assessments, manufacturer technical informa</w:t>
      </w:r>
      <w:r w:rsidRPr="00BA07C8">
        <w:t>tion, regulations and industry health and safety guides</w:t>
      </w:r>
    </w:p>
    <w:p w:rsidR="00000000" w:rsidRPr="00BA07C8" w:rsidP="00BA07C8">
      <w:pPr>
        <w:pStyle w:val="ListBullet"/>
      </w:pPr>
      <w:r w:rsidRPr="00BA07C8">
        <w:t>workplace procedures, policies and site standards specific to planning and supervising production of engineered wood product, including:</w:t>
      </w:r>
    </w:p>
    <w:p w:rsidR="00000000" w:rsidRPr="00BA07C8" w:rsidP="00BA07C8">
      <w:pPr>
        <w:pStyle w:val="ListBullet2"/>
      </w:pPr>
      <w:r w:rsidRPr="00BA07C8">
        <w:t>health and safety, including personal protective equipment (PP</w:t>
      </w:r>
      <w:r w:rsidRPr="00BA07C8">
        <w:t xml:space="preserve">E) </w:t>
      </w:r>
    </w:p>
    <w:p w:rsidR="00000000" w:rsidRPr="00BA07C8" w:rsidP="00BA07C8">
      <w:pPr>
        <w:pStyle w:val="ListBullet2"/>
      </w:pPr>
      <w:r w:rsidRPr="00BA07C8">
        <w:t>environmental protection, including safe disposal of waste material</w:t>
      </w:r>
    </w:p>
    <w:p w:rsidR="00000000" w:rsidRPr="00BA07C8" w:rsidP="00BA07C8">
      <w:pPr>
        <w:pStyle w:val="ListBullet2"/>
      </w:pPr>
      <w:r w:rsidRPr="00BA07C8">
        <w:t xml:space="preserve">quality assurance, including chain of custody requirements </w:t>
      </w:r>
    </w:p>
    <w:p w:rsidR="00000000" w:rsidRPr="00BA07C8" w:rsidP="00BA07C8">
      <w:pPr>
        <w:pStyle w:val="ListBullet2"/>
      </w:pPr>
      <w:r w:rsidRPr="00BA07C8">
        <w:t>communication channels and protocols to communicate with team members </w:t>
      </w:r>
    </w:p>
    <w:p w:rsidR="00000000" w:rsidRPr="00BA07C8" w:rsidP="00BA07C8">
      <w:pPr>
        <w:pStyle w:val="ListBullet2"/>
      </w:pPr>
      <w:r w:rsidRPr="00BA07C8">
        <w:t xml:space="preserve">recording and reporting information on production, quality, workplace health and safety and equipment faults </w:t>
      </w:r>
    </w:p>
    <w:p w:rsidR="00000000" w:rsidRPr="00BA07C8" w:rsidP="00BA07C8">
      <w:pPr>
        <w:pStyle w:val="ListBullet"/>
      </w:pPr>
      <w:r w:rsidRPr="00BA07C8">
        <w:t>types, characteristics, grades and uses of engineered wood product relevant to workplace environment</w:t>
      </w:r>
    </w:p>
    <w:p w:rsidR="00000000" w:rsidRPr="00BA07C8" w:rsidP="00BA07C8">
      <w:pPr>
        <w:pStyle w:val="ListBullet"/>
      </w:pPr>
      <w:r w:rsidRPr="00BA07C8">
        <w:t>stages and production processes used for eng</w:t>
      </w:r>
      <w:r w:rsidRPr="00BA07C8">
        <w:t>ineered wood product</w:t>
      </w:r>
    </w:p>
    <w:p w:rsidR="00000000" w:rsidRPr="00BA07C8" w:rsidP="00BA07C8">
      <w:pPr>
        <w:pStyle w:val="ListBullet"/>
      </w:pPr>
      <w:r w:rsidRPr="00BA07C8">
        <w:t xml:space="preserve">types, uses and operation of plant, machinery and equipment used in production of engineered wood product </w:t>
      </w:r>
    </w:p>
    <w:p w:rsidR="00000000" w:rsidRPr="00BA07C8" w:rsidP="00BA07C8">
      <w:pPr>
        <w:pStyle w:val="ListBullet"/>
      </w:pPr>
      <w:r w:rsidRPr="00BA07C8">
        <w:t>methods for problem identification, including equipment failures at process stages, bottlenecks in production process and produc</w:t>
      </w:r>
      <w:r w:rsidRPr="00BA07C8">
        <w:t xml:space="preserve">t variations, and resolution strategies </w:t>
      </w:r>
    </w:p>
    <w:p w:rsidR="00000000" w:rsidRPr="00BA07C8" w:rsidP="00BA07C8">
      <w:pPr>
        <w:pStyle w:val="ListBullet"/>
      </w:pPr>
      <w:r w:rsidRPr="00BA07C8">
        <w:t>process improvement for engineered wood product operations, including:</w:t>
      </w:r>
    </w:p>
    <w:p w:rsidR="00000000" w:rsidRPr="00BA07C8" w:rsidP="00BA07C8">
      <w:pPr>
        <w:pStyle w:val="ListBullet2"/>
      </w:pPr>
      <w:r w:rsidRPr="00BA07C8">
        <w:t>data</w:t>
      </w:r>
    </w:p>
    <w:p w:rsidR="00000000" w:rsidRPr="00BA07C8" w:rsidP="00BA07C8">
      <w:pPr>
        <w:pStyle w:val="ListBullet2"/>
      </w:pPr>
      <w:r w:rsidRPr="00BA07C8">
        <w:t>methods</w:t>
      </w:r>
    </w:p>
    <w:p w:rsidR="00000000" w:rsidRPr="00BA07C8" w:rsidP="00BA07C8">
      <w:pPr>
        <w:pStyle w:val="ListBullet2"/>
      </w:pPr>
      <w:r w:rsidRPr="00BA07C8">
        <w:t>participative approaches</w:t>
      </w:r>
    </w:p>
    <w:p w:rsidR="00000000" w:rsidRPr="00BA07C8" w:rsidP="00BA07C8">
      <w:pPr>
        <w:pStyle w:val="ListBullet2"/>
      </w:pPr>
      <w:r w:rsidRPr="00BA07C8">
        <w:t>communication.</w:t>
      </w:r>
    </w:p>
    <w:p w:rsidR="00000000" w:rsidRPr="00BA07C8" w:rsidP="00BA07C8">
      <w:pPr>
        <w:pStyle w:val="AllowPageBreak"/>
      </w:pPr>
    </w:p>
    <w:p w:rsidR="00000000" w:rsidRPr="00BA07C8" w:rsidP="00BA07C8">
      <w:pPr>
        <w:pStyle w:val="Heading1"/>
      </w:pPr>
      <w:bookmarkStart w:id="4" w:name="O_1242557"/>
      <w:bookmarkEnd w:id="4"/>
      <w:r w:rsidRPr="00BA07C8">
        <w:t>Assessment Conditions</w:t>
      </w:r>
    </w:p>
    <w:p w:rsidR="00000000" w:rsidRPr="00BA07C8" w:rsidP="00237B3C">
      <w:pPr>
        <w:pStyle w:val="BodyText"/>
      </w:pPr>
      <w:r w:rsidRPr="00BA07C8">
        <w:t xml:space="preserve">Assessment of the skills in this unit of competency must take place under the following conditions: </w:t>
      </w:r>
    </w:p>
    <w:p w:rsidR="00000000" w:rsidRPr="00BA07C8" w:rsidP="00BA07C8">
      <w:pPr>
        <w:pStyle w:val="ListBullet"/>
      </w:pPr>
      <w:r w:rsidRPr="00BA07C8">
        <w:t>physical conditions:</w:t>
      </w:r>
    </w:p>
    <w:p w:rsidR="00000000" w:rsidRPr="00BA07C8" w:rsidP="00BA07C8">
      <w:pPr>
        <w:pStyle w:val="ListBullet2"/>
      </w:pPr>
      <w:r w:rsidRPr="00BA07C8">
        <w:t>skills must be demonstrated in an engineered wood product manufacturing plant or an environment that accurately represents workplace</w:t>
      </w:r>
      <w:r w:rsidRPr="00BA07C8">
        <w:t xml:space="preserve"> conditions</w:t>
      </w:r>
    </w:p>
    <w:p w:rsidR="00000000" w:rsidRPr="00BA07C8" w:rsidP="00BA07C8">
      <w:pPr>
        <w:pStyle w:val="ListBullet"/>
      </w:pPr>
      <w:r w:rsidRPr="00BA07C8">
        <w:t>resources, equipment and materials:</w:t>
      </w:r>
    </w:p>
    <w:p w:rsidR="00000000" w:rsidRPr="00BA07C8" w:rsidP="00BA07C8">
      <w:pPr>
        <w:pStyle w:val="ListBullet2"/>
      </w:pPr>
      <w:r w:rsidRPr="00BA07C8">
        <w:t>engineered wood product processing plant and equipment</w:t>
      </w:r>
    </w:p>
    <w:p w:rsidR="00000000" w:rsidRPr="00BA07C8" w:rsidP="00BA07C8">
      <w:pPr>
        <w:pStyle w:val="ListBullet2"/>
      </w:pPr>
      <w:r w:rsidRPr="00BA07C8">
        <w:t>timber supplies</w:t>
      </w:r>
    </w:p>
    <w:p w:rsidR="00000000" w:rsidRPr="00BA07C8" w:rsidP="00BA07C8">
      <w:pPr>
        <w:pStyle w:val="ListBullet2"/>
      </w:pPr>
      <w:r w:rsidRPr="00BA07C8">
        <w:t>computers, keyboards, printers and software used to prepare planning and production documents</w:t>
      </w:r>
    </w:p>
    <w:p w:rsidR="00000000" w:rsidRPr="00BA07C8" w:rsidP="00BA07C8">
      <w:pPr>
        <w:pStyle w:val="ListBullet2"/>
      </w:pPr>
      <w:r w:rsidRPr="00BA07C8">
        <w:t>PPE relevant to engineered wood product o</w:t>
      </w:r>
      <w:r w:rsidRPr="00BA07C8">
        <w:t>perations</w:t>
      </w:r>
    </w:p>
    <w:p w:rsidR="00000000" w:rsidRPr="00BA07C8" w:rsidP="00BA07C8">
      <w:pPr>
        <w:pStyle w:val="ListBullet"/>
      </w:pPr>
      <w:r w:rsidRPr="00BA07C8">
        <w:t>specifications:</w:t>
      </w:r>
    </w:p>
    <w:p w:rsidR="00000000" w:rsidRPr="00BA07C8" w:rsidP="00BA07C8">
      <w:pPr>
        <w:pStyle w:val="ListBullet2"/>
      </w:pPr>
      <w:r w:rsidRPr="00BA07C8">
        <w:t>production schedule, quality and output data for engineered wood product from production facility</w:t>
      </w:r>
    </w:p>
    <w:p w:rsidR="00000000" w:rsidRPr="00BA07C8" w:rsidP="00BA07C8">
      <w:pPr>
        <w:pStyle w:val="ListBullet2"/>
      </w:pPr>
      <w:r w:rsidRPr="00BA07C8">
        <w:t>workplace procedures for engineered wood product production</w:t>
      </w:r>
    </w:p>
    <w:p w:rsidR="00000000" w:rsidRPr="00BA07C8" w:rsidP="00BA07C8">
      <w:pPr>
        <w:pStyle w:val="ListBullet2"/>
      </w:pPr>
      <w:r w:rsidRPr="00BA07C8">
        <w:t>workplace health and safety and environmental protection policies and/</w:t>
      </w:r>
      <w:r w:rsidRPr="00BA07C8">
        <w:t>or procedures applicable to engineered wood product production</w:t>
      </w:r>
    </w:p>
    <w:p w:rsidR="00000000" w:rsidRPr="00BA07C8" w:rsidP="00BA07C8">
      <w:pPr>
        <w:pStyle w:val="ListBullet"/>
      </w:pPr>
      <w:r w:rsidRPr="00BA07C8">
        <w:t>relationships:</w:t>
      </w:r>
    </w:p>
    <w:p w:rsidR="00000000" w:rsidRPr="00BA07C8" w:rsidP="00BA07C8">
      <w:pPr>
        <w:pStyle w:val="ListBullet2"/>
      </w:pPr>
      <w:r w:rsidRPr="00BA07C8">
        <w:t>work team for communicating requirements related to engineered wood product operations.</w:t>
      </w:r>
    </w:p>
    <w:p w:rsidR="00000000" w:rsidRPr="00BA07C8" w:rsidP="00237B3C">
      <w:pPr>
        <w:pStyle w:val="BodyText"/>
      </w:pPr>
      <w:r w:rsidRPr="00BA07C8">
        <w:t>Assessors of this unit must satisfy the requirements for assessors in applicable vocational education and training legislation, frameworks and/or standards.</w:t>
      </w:r>
    </w:p>
    <w:p w:rsidR="00000000" w:rsidRPr="00BA07C8" w:rsidP="00BA07C8">
      <w:pPr>
        <w:pStyle w:val="Heading1"/>
      </w:pPr>
      <w:bookmarkStart w:id="5" w:name="O_1242560"/>
      <w:bookmarkEnd w:id="5"/>
      <w:r w:rsidRPr="00BA07C8">
        <w:t>Links</w:t>
      </w:r>
    </w:p>
    <w:p w:rsidR="00000000" w:rsidRPr="00BA07C8" w:rsidP="00237B3C">
      <w:pPr>
        <w:pStyle w:val="BodyText"/>
      </w:pPr>
      <w:r w:rsidRPr="00BA07C8">
        <w:t>Companion Volumes, including Implementation Guides, are available at VETNe</w:t>
      </w:r>
      <w:r w:rsidRPr="00BA07C8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F383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A07C8" w:rsidP="00BA07C8"/>
    <w:sectPr w:rsidSect="00BA07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C8" w:rsidRPr="00237B3C" w:rsidP="00237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3C" w:rsidP="00BA0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B3C" w:rsidP="00BA0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7B3C" w:rsidP="00BA0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7C8" w:rsidRPr="00237B3C" w:rsidP="00237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3C" w:rsidRPr="002D2AF8" w:rsidP="00BA0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FWPTMM4216 Plan for and supervise engineered wood product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37B3C" w:rsidP="00BA0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4E5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CD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4E4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7C8"/>
  </w:style>
  <w:style w:type="character" w:customStyle="1" w:styleId="Heading1Char">
    <w:name w:val="Heading 1 Char"/>
    <w:basedOn w:val="DefaultParagraphFont"/>
    <w:link w:val="Heading1"/>
    <w:rsid w:val="00BA0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7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07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0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07C8"/>
    <w:rPr>
      <w:b/>
    </w:rPr>
  </w:style>
  <w:style w:type="character" w:customStyle="1" w:styleId="Heading2Char">
    <w:name w:val="Heading 2 Char"/>
    <w:basedOn w:val="DefaultParagraphFont"/>
    <w:link w:val="Heading2"/>
    <w:rsid w:val="00BA0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7C8"/>
    <w:rPr>
      <w:b/>
      <w:spacing w:val="0"/>
    </w:rPr>
  </w:style>
  <w:style w:type="paragraph" w:customStyle="1" w:styleId="SuperTitle">
    <w:name w:val="SuperTitle"/>
    <w:basedOn w:val="Title"/>
    <w:rsid w:val="00BA0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7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7C8"/>
    <w:rPr>
      <w:i/>
    </w:rPr>
  </w:style>
  <w:style w:type="paragraph" w:styleId="Caption">
    <w:name w:val="caption"/>
    <w:basedOn w:val="BodyText"/>
    <w:next w:val="Normal"/>
    <w:qFormat/>
    <w:rsid w:val="00BA0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7C8"/>
  </w:style>
  <w:style w:type="paragraph" w:styleId="TableofFigures">
    <w:name w:val="table of figures"/>
    <w:basedOn w:val="Normal"/>
    <w:next w:val="Normal"/>
    <w:semiHidden/>
    <w:rsid w:val="00BA0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7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7C8"/>
    <w:rPr>
      <w:rFonts w:ascii="Wingdings" w:hAnsi="Wingdings"/>
    </w:rPr>
  </w:style>
  <w:style w:type="paragraph" w:customStyle="1" w:styleId="TableHeading">
    <w:name w:val="Table Heading"/>
    <w:basedOn w:val="HeadingBase"/>
    <w:rsid w:val="00BA0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7C8"/>
    <w:rPr>
      <w:color w:val="0033CC"/>
      <w:u w:val="none"/>
    </w:rPr>
  </w:style>
  <w:style w:type="paragraph" w:customStyle="1" w:styleId="BodyTextRight">
    <w:name w:val="Body Text Right"/>
    <w:basedOn w:val="BodyText"/>
    <w:rsid w:val="00BA0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7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7C8"/>
    <w:rPr>
      <w:sz w:val="32"/>
    </w:rPr>
  </w:style>
  <w:style w:type="paragraph" w:customStyle="1" w:styleId="HeadingProcedure">
    <w:name w:val="Heading Procedure"/>
    <w:basedOn w:val="HeadingBase"/>
    <w:next w:val="Normal"/>
    <w:rsid w:val="00BA0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7C8"/>
    <w:pPr>
      <w:spacing w:before="60" w:after="60"/>
    </w:pPr>
  </w:style>
  <w:style w:type="paragraph" w:styleId="ListContinue">
    <w:name w:val="List Continue"/>
    <w:basedOn w:val="List"/>
    <w:rsid w:val="00BA07C8"/>
    <w:pPr>
      <w:ind w:firstLine="0"/>
    </w:pPr>
  </w:style>
  <w:style w:type="paragraph" w:customStyle="1" w:styleId="ListNote">
    <w:name w:val="List Note"/>
    <w:basedOn w:val="List"/>
    <w:rsid w:val="00BA0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7C8"/>
    <w:rPr>
      <w:rFonts w:ascii="Courier New" w:hAnsi="Courier New"/>
    </w:rPr>
  </w:style>
  <w:style w:type="paragraph" w:customStyle="1" w:styleId="NoteBullet">
    <w:name w:val="Note Bullet"/>
    <w:basedOn w:val="Note"/>
    <w:rsid w:val="00BA0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7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7C8"/>
    <w:rPr>
      <w:b/>
      <w:smallCaps/>
    </w:rPr>
  </w:style>
  <w:style w:type="paragraph" w:customStyle="1" w:styleId="TableListNumber">
    <w:name w:val="Table List Number"/>
    <w:basedOn w:val="ListNumber"/>
    <w:rsid w:val="00BA0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7C8"/>
    <w:pPr>
      <w:numPr>
        <w:numId w:val="9"/>
      </w:numPr>
    </w:pPr>
  </w:style>
  <w:style w:type="paragraph" w:customStyle="1" w:styleId="ListAlpha2">
    <w:name w:val="List Alpha 2"/>
    <w:basedOn w:val="List2"/>
    <w:rsid w:val="00BA07C8"/>
    <w:pPr>
      <w:numPr>
        <w:numId w:val="8"/>
      </w:numPr>
    </w:pPr>
  </w:style>
  <w:style w:type="paragraph" w:styleId="List2">
    <w:name w:val="List 2"/>
    <w:basedOn w:val="BodyText"/>
    <w:rsid w:val="00BA0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7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7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7C8"/>
    <w:pPr>
      <w:numPr>
        <w:numId w:val="4"/>
      </w:numPr>
    </w:pPr>
  </w:style>
  <w:style w:type="paragraph" w:styleId="ListContinue2">
    <w:name w:val="List Continue 2"/>
    <w:basedOn w:val="List2"/>
    <w:rsid w:val="00BA07C8"/>
    <w:pPr>
      <w:ind w:firstLine="0"/>
    </w:pPr>
  </w:style>
  <w:style w:type="paragraph" w:styleId="ListContinue3">
    <w:name w:val="List Continue 3"/>
    <w:basedOn w:val="List3"/>
    <w:rsid w:val="00BA07C8"/>
    <w:pPr>
      <w:ind w:left="1021" w:firstLine="0"/>
    </w:pPr>
  </w:style>
  <w:style w:type="paragraph" w:styleId="ListContinue4">
    <w:name w:val="List Continue 4"/>
    <w:basedOn w:val="List4"/>
    <w:rsid w:val="00BA07C8"/>
    <w:pPr>
      <w:ind w:firstLine="0"/>
    </w:pPr>
  </w:style>
  <w:style w:type="paragraph" w:styleId="ListContinue5">
    <w:name w:val="List Continue 5"/>
    <w:basedOn w:val="List5"/>
    <w:rsid w:val="00BA07C8"/>
    <w:pPr>
      <w:ind w:firstLine="0"/>
    </w:pPr>
  </w:style>
  <w:style w:type="paragraph" w:styleId="ListNumber3">
    <w:name w:val="List Number 3"/>
    <w:basedOn w:val="List3"/>
    <w:rsid w:val="00BA07C8"/>
    <w:pPr>
      <w:numPr>
        <w:numId w:val="5"/>
      </w:numPr>
    </w:pPr>
  </w:style>
  <w:style w:type="paragraph" w:styleId="ListNumber4">
    <w:name w:val="List Number 4"/>
    <w:basedOn w:val="List4"/>
    <w:rsid w:val="00BA07C8"/>
    <w:pPr>
      <w:numPr>
        <w:numId w:val="6"/>
      </w:numPr>
    </w:pPr>
  </w:style>
  <w:style w:type="paragraph" w:styleId="ListNumber5">
    <w:name w:val="List Number 5"/>
    <w:basedOn w:val="List5"/>
    <w:rsid w:val="00BA07C8"/>
    <w:pPr>
      <w:numPr>
        <w:numId w:val="7"/>
      </w:numPr>
    </w:pPr>
  </w:style>
  <w:style w:type="paragraph" w:styleId="BlockText">
    <w:name w:val="Block Text"/>
    <w:basedOn w:val="Normal"/>
    <w:rsid w:val="00BA0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7C8"/>
    <w:rPr>
      <w:sz w:val="16"/>
      <w:vertAlign w:val="superscript"/>
    </w:rPr>
  </w:style>
  <w:style w:type="character" w:customStyle="1" w:styleId="Symbols">
    <w:name w:val="Symbols"/>
    <w:basedOn w:val="DefaultParagraphFont"/>
    <w:rsid w:val="00BA07C8"/>
    <w:rPr>
      <w:rFonts w:ascii="Symbol" w:hAnsi="Symbol"/>
    </w:rPr>
  </w:style>
  <w:style w:type="character" w:customStyle="1" w:styleId="MenuOptions">
    <w:name w:val="Menu Options"/>
    <w:basedOn w:val="DefaultParagraphFont"/>
    <w:rsid w:val="00BA0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7C8"/>
    <w:rPr>
      <w:b/>
    </w:rPr>
  </w:style>
  <w:style w:type="character" w:customStyle="1" w:styleId="Underlined">
    <w:name w:val="Underlined"/>
    <w:basedOn w:val="DefaultParagraphFont"/>
    <w:rsid w:val="00BA07C8"/>
    <w:rPr>
      <w:u w:val="single"/>
    </w:rPr>
  </w:style>
  <w:style w:type="paragraph" w:customStyle="1" w:styleId="TableBodyTextRight">
    <w:name w:val="Table Body Text Right"/>
    <w:basedOn w:val="TableBodyText"/>
    <w:rsid w:val="00BA0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7C8"/>
    <w:rPr>
      <w:sz w:val="18"/>
    </w:rPr>
  </w:style>
  <w:style w:type="paragraph" w:customStyle="1" w:styleId="BodySmallRight">
    <w:name w:val="Body Small Right"/>
    <w:basedOn w:val="BodyTextRight"/>
    <w:rsid w:val="00BA07C8"/>
    <w:rPr>
      <w:sz w:val="18"/>
      <w:szCs w:val="18"/>
    </w:rPr>
  </w:style>
  <w:style w:type="paragraph" w:customStyle="1" w:styleId="MarginEdition">
    <w:name w:val="Margin Edition"/>
    <w:basedOn w:val="MarginNote"/>
    <w:rsid w:val="00BA0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7C8"/>
    <w:rPr>
      <w:sz w:val="2"/>
      <w:szCs w:val="2"/>
    </w:rPr>
  </w:style>
  <w:style w:type="character" w:customStyle="1" w:styleId="Small">
    <w:name w:val="Small"/>
    <w:basedOn w:val="DefaultParagraphFont"/>
    <w:rsid w:val="00BA07C8"/>
    <w:rPr>
      <w:sz w:val="16"/>
    </w:rPr>
  </w:style>
  <w:style w:type="paragraph" w:customStyle="1" w:styleId="WideTable">
    <w:name w:val="Wide Table"/>
    <w:basedOn w:val="Normal"/>
    <w:rsid w:val="00BA0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7C8"/>
  </w:style>
  <w:style w:type="paragraph" w:styleId="Quote">
    <w:name w:val="Quote"/>
    <w:basedOn w:val="Heading1"/>
    <w:link w:val="QuoteChar"/>
    <w:qFormat/>
    <w:rsid w:val="00BA0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7C8"/>
    <w:pPr>
      <w:pageBreakBefore/>
    </w:pPr>
  </w:style>
  <w:style w:type="paragraph" w:customStyle="1" w:styleId="Border">
    <w:name w:val="Border"/>
    <w:basedOn w:val="Normal"/>
    <w:qFormat/>
    <w:rsid w:val="00BA0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7C8"/>
    <w:rPr>
      <w:u w:val="single"/>
    </w:rPr>
  </w:style>
  <w:style w:type="character" w:customStyle="1" w:styleId="BoldandItalics">
    <w:name w:val="Bold and Italics"/>
    <w:qFormat/>
    <w:rsid w:val="00BA07C8"/>
    <w:rPr>
      <w:b/>
      <w:i/>
      <w:u w:val="none"/>
    </w:rPr>
  </w:style>
  <w:style w:type="paragraph" w:styleId="BalloonText">
    <w:name w:val="Balloon Text"/>
    <w:basedOn w:val="Normal"/>
    <w:link w:val="BalloonTextChar"/>
    <w:rsid w:val="00BA0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7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7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4086</Characters>
  <Application>Microsoft Office Word</Application>
  <DocSecurity>0</DocSecurity>
  <Lines>102</Lines>
  <Paragraphs>74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FWPTMM4216 Plan for and supervise engineered wood product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2024-09-27T00:33:00Z</dcterms:created>
  <dcterms:modified xsi:type="dcterms:W3CDTF">2024-09-27T00:33:00Z</dcterms:modified>
</cp:coreProperties>
</file>