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7795" w:rsidP="00B777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FWPTMM2205 Cut material to length and angles</w:t>
      </w:r>
      <w:r>
        <w:fldChar w:fldCharType="end"/>
      </w:r>
    </w:p>
    <w:p w:rsidR="00B77795" w:rsidP="00B77795">
      <w:pPr>
        <w:pStyle w:val="Version"/>
        <w:sectPr w:rsidSect="00F529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2913" w:rsidP="00F52913">
      <w:pPr>
        <w:pStyle w:val="SuperHeading"/>
      </w:pPr>
      <w:r w:rsidRPr="00F52913">
        <w:t>FWPTMM2205 Cut material to length and angles</w:t>
      </w:r>
    </w:p>
    <w:p w:rsidR="00000000" w:rsidRPr="00F52913" w:rsidP="00F52913">
      <w:pPr>
        <w:pStyle w:val="Heading1"/>
      </w:pPr>
      <w:bookmarkStart w:id="1" w:name="O_1102357"/>
      <w:bookmarkEnd w:id="1"/>
      <w:r w:rsidRPr="00F529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29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13">
            <w:pPr>
              <w:pStyle w:val="BodyTextBold"/>
              <w:rPr>
                <w:lang w:val="en-NZ"/>
              </w:rPr>
            </w:pPr>
            <w:r w:rsidRPr="00F5291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13">
            <w:pPr>
              <w:pStyle w:val="BodyTextBold"/>
              <w:rPr>
                <w:lang w:val="en-NZ"/>
              </w:rPr>
            </w:pPr>
            <w:r w:rsidRPr="00F52913">
              <w:t>Comments</w:t>
            </w:r>
          </w:p>
        </w:tc>
      </w:tr>
      <w:tr w:rsidTr="00F529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13">
            <w:pPr>
              <w:pStyle w:val="BodyText"/>
              <w:rPr>
                <w:lang w:val="en-NZ"/>
              </w:rPr>
            </w:pPr>
            <w:r w:rsidRPr="00F5291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913" w:rsidP="00F52913">
            <w:pPr>
              <w:pStyle w:val="BodyText"/>
            </w:pPr>
            <w:r w:rsidRPr="00F52913">
              <w:t>This version released with FWP Forest and Wood Products Training Package Version 6.0.</w:t>
            </w:r>
          </w:p>
        </w:tc>
      </w:tr>
    </w:tbl>
    <w:p w:rsidR="00000000" w:rsidRPr="00F52913" w:rsidP="00F52913">
      <w:pPr>
        <w:pStyle w:val="BodyText"/>
      </w:pPr>
    </w:p>
    <w:p w:rsidR="00000000" w:rsidRPr="00F52913" w:rsidP="00F52913">
      <w:pPr>
        <w:pStyle w:val="AllowPageBreak"/>
      </w:pPr>
    </w:p>
    <w:p w:rsidR="00000000" w:rsidRPr="00F52913" w:rsidP="00F52913">
      <w:pPr>
        <w:pStyle w:val="Heading1"/>
      </w:pPr>
      <w:bookmarkStart w:id="2" w:name="O_1102358"/>
      <w:bookmarkEnd w:id="2"/>
      <w:r w:rsidRPr="00F52913">
        <w:t>Application</w:t>
      </w:r>
    </w:p>
    <w:p w:rsidR="00000000" w:rsidRPr="00F52913" w:rsidP="00B77795">
      <w:pPr>
        <w:pStyle w:val="BodyText"/>
      </w:pPr>
      <w:r w:rsidRPr="00F52913">
        <w:t xml:space="preserve">This unit of competency describes the skills and knowledge required to prepare </w:t>
      </w:r>
      <w:r w:rsidRPr="00F52913">
        <w:t xml:space="preserve">and cut material to length and angle with a power driven saw. It includes non-specialist saw maintenance on completion of operation. </w:t>
      </w:r>
    </w:p>
    <w:p w:rsidR="00000000" w:rsidRPr="00F52913" w:rsidP="00B77795">
      <w:pPr>
        <w:pStyle w:val="BodyText"/>
      </w:pPr>
      <w:r w:rsidRPr="00F52913">
        <w:t>The unit applies to machine operators, timber product workers and manufacturing assistants who undertake specified activit</w:t>
      </w:r>
      <w:r w:rsidRPr="00F52913">
        <w:t>ies under the direction of more experienced workers.</w:t>
      </w:r>
    </w:p>
    <w:p w:rsidR="00000000" w:rsidRPr="00F52913" w:rsidP="00B77795">
      <w:pPr>
        <w:pStyle w:val="BodyText"/>
      </w:pPr>
      <w:r w:rsidRPr="00F52913">
        <w:t>No licensing, legislative or certification requirements apply to this unit at the time of publication.</w:t>
      </w:r>
    </w:p>
    <w:p w:rsidR="00000000" w:rsidRPr="00F52913" w:rsidP="00F52913">
      <w:pPr>
        <w:pStyle w:val="Heading1"/>
      </w:pPr>
      <w:bookmarkStart w:id="3" w:name="O_1102359"/>
      <w:bookmarkEnd w:id="3"/>
      <w:r w:rsidRPr="00F52913">
        <w:t>Pre-requisite Unit</w:t>
      </w:r>
    </w:p>
    <w:p w:rsidR="00000000" w:rsidRPr="00F52913" w:rsidP="00B77795">
      <w:pPr>
        <w:pStyle w:val="BodyText"/>
      </w:pPr>
      <w:r w:rsidRPr="00F52913">
        <w:t>Nil</w:t>
      </w:r>
    </w:p>
    <w:p w:rsidR="00000000" w:rsidRPr="00F52913" w:rsidP="00F52913">
      <w:pPr>
        <w:pStyle w:val="Heading1"/>
      </w:pPr>
      <w:bookmarkStart w:id="4" w:name="O_1102361"/>
      <w:bookmarkEnd w:id="4"/>
      <w:r w:rsidRPr="00F52913">
        <w:t>Unit Sector</w:t>
      </w:r>
    </w:p>
    <w:p w:rsidR="00000000" w:rsidRPr="00F52913" w:rsidP="00B77795">
      <w:pPr>
        <w:pStyle w:val="BodyText"/>
      </w:pPr>
      <w:r w:rsidRPr="00F52913">
        <w:t>Timber Manufactured Product</w:t>
      </w:r>
      <w:r w:rsidRPr="00F52913">
        <w:t>s (TMM)</w:t>
      </w:r>
    </w:p>
    <w:p w:rsidR="00000000" w:rsidRPr="00F52913" w:rsidP="00F52913">
      <w:pPr>
        <w:pStyle w:val="Heading1"/>
      </w:pPr>
      <w:bookmarkStart w:id="5" w:name="O_1102362"/>
      <w:bookmarkEnd w:id="5"/>
      <w:r w:rsidRPr="00F5291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77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13">
            <w:pPr>
              <w:pStyle w:val="BodyTextBold"/>
              <w:rPr>
                <w:lang w:val="en-NZ"/>
              </w:rPr>
            </w:pPr>
            <w:r w:rsidRPr="00F5291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13">
            <w:pPr>
              <w:pStyle w:val="BodyTextBold"/>
              <w:rPr>
                <w:lang w:val="en-NZ"/>
              </w:rPr>
            </w:pPr>
            <w:r w:rsidRPr="00F52913">
              <w:t>Performance Criteria</w:t>
            </w:r>
          </w:p>
        </w:tc>
      </w:tr>
      <w:tr w:rsidTr="00B777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913" w:rsidP="00F52913">
            <w:pPr>
              <w:pStyle w:val="BodyText"/>
            </w:pPr>
            <w:r w:rsidRPr="00F5291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13">
            <w:pPr>
              <w:pStyle w:val="BodyText"/>
              <w:rPr>
                <w:lang w:val="en-NZ"/>
              </w:rPr>
            </w:pPr>
            <w:r w:rsidRPr="00F529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77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13">
            <w:pPr>
              <w:pStyle w:val="BodyText"/>
              <w:rPr>
                <w:lang w:val="en-NZ"/>
              </w:rPr>
            </w:pPr>
            <w:r w:rsidRPr="00F52913">
              <w:t>1. Prepare for cutting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913" w:rsidP="00F52913">
            <w:pPr>
              <w:pStyle w:val="BodyText"/>
            </w:pPr>
            <w:r w:rsidRPr="00F52913">
              <w:t>1.1 Determine information for cutting materials to length and angles from work order and confirm with appropriate person</w:t>
            </w:r>
          </w:p>
          <w:p w:rsidR="00000000" w:rsidRPr="00F52913" w:rsidP="00F52913">
            <w:pPr>
              <w:pStyle w:val="BodyText"/>
            </w:pPr>
            <w:r w:rsidRPr="00F52913">
              <w:t xml:space="preserve">1.2 Determine type and quantity of material to be cut </w:t>
            </w:r>
          </w:p>
          <w:p w:rsidR="00000000" w:rsidRPr="00F52913" w:rsidP="00F52913">
            <w:pPr>
              <w:pStyle w:val="BodyText"/>
            </w:pPr>
            <w:r w:rsidRPr="00F52913">
              <w:t>1.3 Plan material cutting patterns and saw set-up sequences according to work or</w:t>
            </w:r>
            <w:r w:rsidRPr="00F52913">
              <w:t>der and cutting list</w:t>
            </w:r>
          </w:p>
          <w:p w:rsidR="00000000" w:rsidRPr="00F52913" w:rsidP="00F52913">
            <w:pPr>
              <w:pStyle w:val="BodyText"/>
            </w:pPr>
            <w:r w:rsidRPr="00F52913">
              <w:t xml:space="preserve">1.4 Confirm safety requirements for cutting materials according to </w:t>
            </w:r>
            <w:r w:rsidRPr="00F52913">
              <w:t>workplace safety procedures</w:t>
            </w:r>
          </w:p>
          <w:p w:rsidR="00000000" w:rsidRPr="00F52913" w:rsidP="00F52913">
            <w:pPr>
              <w:pStyle w:val="BodyText"/>
            </w:pPr>
            <w:r w:rsidRPr="00F52913">
              <w:t>1.5 Select, fit and use appropriate personal protective equipment (PPE)</w:t>
            </w:r>
          </w:p>
          <w:p w:rsidR="00000000" w:rsidP="00F52913">
            <w:pPr>
              <w:pStyle w:val="BodyText"/>
              <w:rPr>
                <w:lang w:val="en-NZ"/>
              </w:rPr>
            </w:pPr>
            <w:r w:rsidRPr="00F52913">
              <w:t>1.6 Select appropriate equipment and carry out a pre-start check acc</w:t>
            </w:r>
            <w:r w:rsidRPr="00F52913">
              <w:t>ording to manufacturer instructions</w:t>
            </w:r>
          </w:p>
        </w:tc>
      </w:tr>
      <w:tr w:rsidTr="00B777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13">
            <w:pPr>
              <w:pStyle w:val="BodyText"/>
              <w:rPr>
                <w:lang w:val="en-NZ"/>
              </w:rPr>
            </w:pPr>
            <w:r w:rsidRPr="00F52913">
              <w:t>2. Cut material to length and angle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913" w:rsidP="00F52913">
            <w:pPr>
              <w:pStyle w:val="BodyText"/>
            </w:pPr>
            <w:r w:rsidRPr="00F52913">
              <w:t>2.1 Mark up material and set stops in preparation for cutting</w:t>
            </w:r>
          </w:p>
          <w:p w:rsidR="00000000" w:rsidRPr="00F52913" w:rsidP="00F52913">
            <w:pPr>
              <w:pStyle w:val="BodyText"/>
            </w:pPr>
            <w:r w:rsidRPr="00F52913">
              <w:t>2.2 Select and set up appropriate saw for cutting materials</w:t>
            </w:r>
          </w:p>
          <w:p w:rsidR="00000000" w:rsidRPr="00F52913" w:rsidP="00F52913">
            <w:pPr>
              <w:pStyle w:val="BodyText"/>
            </w:pPr>
            <w:r w:rsidRPr="00F52913">
              <w:t>2.3 Operate machinery according to manufacturer instructions and workplace safety requirements</w:t>
            </w:r>
          </w:p>
          <w:p w:rsidR="00000000" w:rsidRPr="00F52913" w:rsidP="00F52913">
            <w:pPr>
              <w:pStyle w:val="BodyText"/>
            </w:pPr>
            <w:r w:rsidRPr="00F52913">
              <w:t>2.4 Produce required quantity of material according to cutting sequence and patterns</w:t>
            </w:r>
          </w:p>
          <w:p w:rsidR="00000000" w:rsidRPr="00F52913" w:rsidP="00F52913">
            <w:pPr>
              <w:pStyle w:val="BodyText"/>
            </w:pPr>
            <w:r w:rsidRPr="00F52913">
              <w:t>2.5 Check cuts for length and angle within allowable tolerance</w:t>
            </w:r>
          </w:p>
          <w:p w:rsidR="00000000" w:rsidRPr="00F52913" w:rsidP="00F52913">
            <w:pPr>
              <w:pStyle w:val="BodyText"/>
            </w:pPr>
            <w:r w:rsidRPr="00F52913">
              <w:t>2.6 Dispose o</w:t>
            </w:r>
            <w:r w:rsidRPr="00F52913">
              <w:t>f incorrect cuts, off-cuts and material with defects according to workplace safety and environmental requirements</w:t>
            </w:r>
          </w:p>
          <w:p w:rsidR="00000000" w:rsidRPr="00F52913" w:rsidP="00F52913">
            <w:pPr>
              <w:pStyle w:val="BodyText"/>
            </w:pPr>
            <w:r w:rsidRPr="00F52913">
              <w:t xml:space="preserve">2.7 Stack material safely according to work order in designated location </w:t>
            </w:r>
          </w:p>
          <w:p w:rsidR="00000000" w:rsidRPr="00F52913" w:rsidP="00F52913">
            <w:pPr>
              <w:pStyle w:val="BodyText"/>
            </w:pPr>
            <w:r w:rsidRPr="00F52913">
              <w:t>2.8 Check product quality and quantity and record against work order</w:t>
            </w:r>
          </w:p>
          <w:p w:rsidR="00000000" w:rsidP="00F52913">
            <w:pPr>
              <w:pStyle w:val="BodyText"/>
              <w:rPr>
                <w:lang w:val="en-NZ"/>
              </w:rPr>
            </w:pPr>
            <w:r w:rsidRPr="00F52913">
              <w:t>2.9 Report processing faults to appropriate person</w:t>
            </w:r>
          </w:p>
        </w:tc>
      </w:tr>
      <w:tr w:rsidTr="00B777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13">
            <w:pPr>
              <w:pStyle w:val="BodyText"/>
              <w:rPr>
                <w:lang w:val="en-NZ"/>
              </w:rPr>
            </w:pPr>
            <w:r w:rsidRPr="00F52913">
              <w:t>3.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913" w:rsidP="00F52913">
            <w:pPr>
              <w:pStyle w:val="BodyText"/>
            </w:pPr>
            <w:r w:rsidRPr="00F52913">
              <w:t>3.1 Follow workplace safety procedures to lock-out equipment</w:t>
            </w:r>
          </w:p>
          <w:p w:rsidR="00000000" w:rsidRPr="00F52913" w:rsidP="00F52913">
            <w:pPr>
              <w:pStyle w:val="BodyText"/>
            </w:pPr>
            <w:r w:rsidRPr="00F52913">
              <w:t>3.2 Check saw blades for bluntness or damage</w:t>
            </w:r>
          </w:p>
          <w:p w:rsidR="00000000" w:rsidRPr="00F52913" w:rsidP="00F52913">
            <w:pPr>
              <w:pStyle w:val="BodyText"/>
            </w:pPr>
            <w:r w:rsidRPr="00F52913">
              <w:t>3.3 Remove and replace saw blades according to manufacturer inst</w:t>
            </w:r>
            <w:r w:rsidRPr="00F52913">
              <w:t>ructions</w:t>
            </w:r>
          </w:p>
          <w:p w:rsidR="00000000" w:rsidRPr="00F52913" w:rsidP="00F52913">
            <w:pPr>
              <w:pStyle w:val="BodyText"/>
            </w:pPr>
            <w:r w:rsidRPr="00F52913">
              <w:t>3.4 Dispose of used blades according to workplace safety and environmental requirements</w:t>
            </w:r>
          </w:p>
          <w:p w:rsidR="00000000" w:rsidRPr="00F52913" w:rsidP="00F52913">
            <w:pPr>
              <w:pStyle w:val="BodyText"/>
            </w:pPr>
            <w:r w:rsidRPr="00F52913">
              <w:t xml:space="preserve">3.5 Clean and maintain saw and equipment, and check for and report faults or damage </w:t>
            </w:r>
          </w:p>
          <w:p w:rsidR="00000000" w:rsidRPr="00F52913" w:rsidP="00F52913">
            <w:pPr>
              <w:pStyle w:val="BodyText"/>
            </w:pPr>
            <w:r w:rsidRPr="00F52913">
              <w:t xml:space="preserve">3.6 Clean work area and dispose of sawdust, off-cuts and debris according </w:t>
            </w:r>
            <w:r w:rsidRPr="00F52913">
              <w:t>to workplace safety and environmental requirements</w:t>
            </w:r>
          </w:p>
          <w:p w:rsidR="00000000" w:rsidRPr="00F52913" w:rsidP="00F52913">
            <w:pPr>
              <w:pStyle w:val="BodyText"/>
            </w:pPr>
            <w:r w:rsidRPr="00F52913">
              <w:t>3.7 Report equipment faults or damage to appropriate person</w:t>
            </w:r>
          </w:p>
        </w:tc>
      </w:tr>
    </w:tbl>
    <w:p w:rsidR="00000000" w:rsidRPr="00F52913" w:rsidP="00F52913">
      <w:pPr>
        <w:pStyle w:val="BodyText"/>
      </w:pPr>
    </w:p>
    <w:p w:rsidR="00000000" w:rsidRPr="00F52913" w:rsidP="00F52913">
      <w:pPr>
        <w:pStyle w:val="AllowPageBreak"/>
      </w:pPr>
    </w:p>
    <w:p w:rsidR="00000000" w:rsidRPr="00F52913" w:rsidP="00F52913">
      <w:pPr>
        <w:pStyle w:val="Heading1"/>
      </w:pPr>
      <w:bookmarkStart w:id="6" w:name="O_1102363"/>
      <w:bookmarkEnd w:id="6"/>
      <w:r w:rsidRPr="00F52913">
        <w:t>Foundation Skills</w:t>
      </w:r>
    </w:p>
    <w:p w:rsidR="00000000" w:rsidRPr="00B77795" w:rsidP="00B77795">
      <w:pPr>
        <w:pStyle w:val="BodyText"/>
        <w:rPr>
          <w:i/>
        </w:rPr>
      </w:pPr>
      <w:r w:rsidRPr="00B7779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29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13">
            <w:pPr>
              <w:pStyle w:val="BodyTextBold"/>
              <w:rPr>
                <w:lang w:val="en-NZ"/>
              </w:rPr>
            </w:pPr>
            <w:r w:rsidRPr="00F5291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13">
            <w:pPr>
              <w:pStyle w:val="BodyTextBold"/>
              <w:rPr>
                <w:lang w:val="en-NZ"/>
              </w:rPr>
            </w:pPr>
            <w:r w:rsidRPr="00F52913">
              <w:t>Description</w:t>
            </w:r>
          </w:p>
        </w:tc>
      </w:tr>
      <w:tr w:rsidTr="00F529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13">
            <w:pPr>
              <w:pStyle w:val="BodyText"/>
              <w:rPr>
                <w:lang w:val="en-NZ"/>
              </w:rPr>
            </w:pPr>
            <w:r w:rsidRPr="00F5291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13">
            <w:pPr>
              <w:pStyle w:val="ListBullet"/>
              <w:rPr>
                <w:lang w:val="en-NZ"/>
              </w:rPr>
            </w:pPr>
            <w:r w:rsidRPr="00F52913">
              <w:t>Enter routine production information</w:t>
            </w:r>
            <w:r w:rsidRPr="00F52913">
              <w:t xml:space="preserve"> into report documentation/forms, legibly and using industry terminology</w:t>
            </w:r>
          </w:p>
        </w:tc>
      </w:tr>
      <w:tr w:rsidTr="00F529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13">
            <w:pPr>
              <w:pStyle w:val="BodyText"/>
              <w:rPr>
                <w:lang w:val="en-NZ"/>
              </w:rPr>
            </w:pPr>
            <w:r w:rsidRPr="00F5291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913" w:rsidP="00F52913">
            <w:pPr>
              <w:pStyle w:val="ListBullet"/>
            </w:pPr>
            <w:r w:rsidRPr="00F52913">
              <w:t>Ask questions and actively listen to clarify contents of work orders</w:t>
            </w:r>
          </w:p>
          <w:p w:rsidR="00000000" w:rsidRPr="00F52913" w:rsidP="00F52913">
            <w:pPr>
              <w:pStyle w:val="ListBullet"/>
            </w:pPr>
            <w:r w:rsidRPr="00F52913">
              <w:t>Make accurate verbal reports on processing and equipment faults</w:t>
            </w:r>
          </w:p>
        </w:tc>
      </w:tr>
    </w:tbl>
    <w:p w:rsidR="00000000" w:rsidRPr="00F52913" w:rsidP="00F52913">
      <w:pPr>
        <w:pStyle w:val="BodyText"/>
      </w:pPr>
    </w:p>
    <w:p w:rsidR="00000000" w:rsidRPr="00F52913" w:rsidP="00F52913">
      <w:pPr>
        <w:pStyle w:val="AllowPageBreak"/>
      </w:pPr>
    </w:p>
    <w:p w:rsidR="00000000" w:rsidRPr="00F52913" w:rsidP="00F52913">
      <w:pPr>
        <w:pStyle w:val="Heading1"/>
      </w:pPr>
      <w:bookmarkStart w:id="7" w:name="O_1102365"/>
      <w:bookmarkEnd w:id="7"/>
      <w:r w:rsidRPr="00F5291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529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13">
            <w:pPr>
              <w:pStyle w:val="BodyTextBold"/>
              <w:rPr>
                <w:lang w:val="en-NZ"/>
              </w:rPr>
            </w:pPr>
            <w:r w:rsidRPr="00F5291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13">
            <w:pPr>
              <w:pStyle w:val="BodyTextBold"/>
              <w:rPr>
                <w:lang w:val="en-NZ"/>
              </w:rPr>
            </w:pPr>
            <w:r w:rsidRPr="00F5291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13">
            <w:pPr>
              <w:pStyle w:val="BodyTextBold"/>
              <w:rPr>
                <w:lang w:val="en-NZ"/>
              </w:rPr>
            </w:pPr>
            <w:r w:rsidRPr="00F5291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13">
            <w:pPr>
              <w:pStyle w:val="BodyTextBold"/>
              <w:rPr>
                <w:lang w:val="en-NZ"/>
              </w:rPr>
            </w:pPr>
            <w:r w:rsidRPr="00F52913">
              <w:t>Equivalence status</w:t>
            </w:r>
          </w:p>
        </w:tc>
      </w:tr>
      <w:tr w:rsidTr="00F529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13">
            <w:pPr>
              <w:pStyle w:val="BodyText"/>
              <w:rPr>
                <w:lang w:val="en-NZ"/>
              </w:rPr>
            </w:pPr>
            <w:r w:rsidRPr="00F52913">
              <w:t>FWPTMM2205 Cut material to length and angles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13">
            <w:pPr>
              <w:pStyle w:val="BodyText"/>
              <w:rPr>
                <w:lang w:val="en-NZ"/>
              </w:rPr>
            </w:pPr>
            <w:r w:rsidRPr="00F52913">
              <w:t>FWPTMM2201 Cut material to length and angles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913" w:rsidP="00F52913">
            <w:pPr>
              <w:pStyle w:val="BodyText"/>
            </w:pPr>
            <w:r w:rsidRPr="00F52913">
              <w:t>Application clarified</w:t>
            </w:r>
          </w:p>
          <w:p w:rsidR="00000000" w:rsidP="00F52913">
            <w:pPr>
              <w:pStyle w:val="BodyText"/>
              <w:rPr>
                <w:lang w:val="en-NZ"/>
              </w:rPr>
            </w:pPr>
            <w:r w:rsidRPr="00F52913">
              <w:t>Performance Criteria, Foundation Skills and 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913" w:rsidP="00F52913">
            <w:pPr>
              <w:pStyle w:val="BodyText"/>
            </w:pPr>
            <w:r w:rsidRPr="00F52913">
              <w:t>Equivalent</w:t>
            </w:r>
          </w:p>
        </w:tc>
      </w:tr>
    </w:tbl>
    <w:p w:rsidR="00000000" w:rsidRPr="00F52913" w:rsidP="00F52913">
      <w:pPr>
        <w:pStyle w:val="BodyText"/>
      </w:pPr>
    </w:p>
    <w:p w:rsidR="00000000" w:rsidRPr="00F52913" w:rsidP="00F52913">
      <w:pPr>
        <w:pStyle w:val="AllowPageBreak"/>
      </w:pPr>
    </w:p>
    <w:p w:rsidR="00000000" w:rsidRPr="00F52913" w:rsidP="00F52913">
      <w:pPr>
        <w:pStyle w:val="Heading1"/>
      </w:pPr>
      <w:bookmarkStart w:id="8" w:name="O_1102372"/>
      <w:bookmarkEnd w:id="8"/>
      <w:r w:rsidRPr="00F52913">
        <w:t>Links</w:t>
      </w:r>
    </w:p>
    <w:p w:rsidR="00000000" w:rsidRPr="00F52913" w:rsidP="00B77795">
      <w:pPr>
        <w:pStyle w:val="BodyText"/>
      </w:pPr>
      <w:r w:rsidRPr="00F5291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63B7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52913" w:rsidP="00F52913"/>
    <w:sectPr w:rsidSect="00F529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9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913" w:rsidRPr="00B77795" w:rsidP="00B777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9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795" w:rsidP="00F529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7795" w:rsidP="00F529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77795" w:rsidP="00F529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9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7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2913" w:rsidRPr="00B77795" w:rsidP="00B777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9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795" w:rsidRPr="002D2AF8" w:rsidP="00F529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FWPTMM2205 Cut material to length and angles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B77795" w:rsidP="00F529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06A3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BE30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9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29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29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29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29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29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29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29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29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29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29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2913"/>
  </w:style>
  <w:style w:type="character" w:customStyle="1" w:styleId="Heading1Char">
    <w:name w:val="Heading 1 Char"/>
    <w:basedOn w:val="DefaultParagraphFont"/>
    <w:link w:val="Heading1"/>
    <w:rsid w:val="00F529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29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29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291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52913"/>
    <w:rPr>
      <w:i/>
    </w:rPr>
  </w:style>
  <w:style w:type="paragraph" w:customStyle="1" w:styleId="SuperHeading">
    <w:name w:val="SuperHeading"/>
    <w:basedOn w:val="Normal"/>
    <w:rsid w:val="00F529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29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52913"/>
    <w:rPr>
      <w:b/>
    </w:rPr>
  </w:style>
  <w:style w:type="character" w:customStyle="1" w:styleId="Heading2Char">
    <w:name w:val="Heading 2 Char"/>
    <w:basedOn w:val="DefaultParagraphFont"/>
    <w:link w:val="Heading2"/>
    <w:rsid w:val="00F529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29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29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2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2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2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2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29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29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29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29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29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29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29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29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29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29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29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29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29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2913"/>
    <w:rPr>
      <w:b/>
      <w:spacing w:val="0"/>
    </w:rPr>
  </w:style>
  <w:style w:type="paragraph" w:customStyle="1" w:styleId="SuperTitle">
    <w:name w:val="SuperTitle"/>
    <w:basedOn w:val="Title"/>
    <w:rsid w:val="00F529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29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29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29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29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29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29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29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29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29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29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29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29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29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29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29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2913"/>
  </w:style>
  <w:style w:type="paragraph" w:styleId="TableofFigures">
    <w:name w:val="table of figures"/>
    <w:basedOn w:val="Normal"/>
    <w:next w:val="Normal"/>
    <w:semiHidden/>
    <w:rsid w:val="00F529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29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2913"/>
    <w:rPr>
      <w:rFonts w:ascii="Wingdings" w:hAnsi="Wingdings"/>
    </w:rPr>
  </w:style>
  <w:style w:type="paragraph" w:customStyle="1" w:styleId="TableHeading">
    <w:name w:val="Table Heading"/>
    <w:basedOn w:val="HeadingBase"/>
    <w:rsid w:val="00F529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2913"/>
    <w:rPr>
      <w:color w:val="0033CC"/>
      <w:u w:val="none"/>
    </w:rPr>
  </w:style>
  <w:style w:type="paragraph" w:customStyle="1" w:styleId="BodyTextRight">
    <w:name w:val="Body Text Right"/>
    <w:basedOn w:val="BodyText"/>
    <w:rsid w:val="00F529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29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29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29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29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29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2913"/>
    <w:rPr>
      <w:sz w:val="32"/>
    </w:rPr>
  </w:style>
  <w:style w:type="paragraph" w:customStyle="1" w:styleId="HeadingProcedure">
    <w:name w:val="Heading Procedure"/>
    <w:basedOn w:val="HeadingBase"/>
    <w:next w:val="Normal"/>
    <w:rsid w:val="00F529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2913"/>
    <w:pPr>
      <w:spacing w:before="60" w:after="60"/>
    </w:pPr>
  </w:style>
  <w:style w:type="paragraph" w:styleId="ListContinue">
    <w:name w:val="List Continue"/>
    <w:basedOn w:val="List"/>
    <w:rsid w:val="00F52913"/>
    <w:pPr>
      <w:ind w:firstLine="0"/>
    </w:pPr>
  </w:style>
  <w:style w:type="paragraph" w:customStyle="1" w:styleId="ListNote">
    <w:name w:val="List Note"/>
    <w:basedOn w:val="List"/>
    <w:rsid w:val="00F529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29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29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2913"/>
    <w:rPr>
      <w:rFonts w:ascii="Courier New" w:hAnsi="Courier New"/>
    </w:rPr>
  </w:style>
  <w:style w:type="paragraph" w:customStyle="1" w:styleId="NoteBullet">
    <w:name w:val="Note Bullet"/>
    <w:basedOn w:val="Note"/>
    <w:rsid w:val="00F529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29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29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29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29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29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29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2913"/>
    <w:rPr>
      <w:b/>
      <w:smallCaps/>
    </w:rPr>
  </w:style>
  <w:style w:type="paragraph" w:customStyle="1" w:styleId="TableListNumber">
    <w:name w:val="Table List Number"/>
    <w:basedOn w:val="ListNumber"/>
    <w:rsid w:val="00F529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29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2913"/>
    <w:pPr>
      <w:numPr>
        <w:numId w:val="8"/>
      </w:numPr>
    </w:pPr>
  </w:style>
  <w:style w:type="paragraph" w:customStyle="1" w:styleId="ListAlpha2">
    <w:name w:val="List Alpha 2"/>
    <w:basedOn w:val="List2"/>
    <w:rsid w:val="00F52913"/>
    <w:pPr>
      <w:numPr>
        <w:numId w:val="7"/>
      </w:numPr>
    </w:pPr>
  </w:style>
  <w:style w:type="paragraph" w:styleId="List2">
    <w:name w:val="List 2"/>
    <w:basedOn w:val="BodyText"/>
    <w:rsid w:val="00F529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29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29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29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29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29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2913"/>
    <w:pPr>
      <w:numPr>
        <w:numId w:val="3"/>
      </w:numPr>
    </w:pPr>
  </w:style>
  <w:style w:type="paragraph" w:styleId="ListContinue2">
    <w:name w:val="List Continue 2"/>
    <w:basedOn w:val="List2"/>
    <w:rsid w:val="00F52913"/>
    <w:pPr>
      <w:ind w:firstLine="0"/>
    </w:pPr>
  </w:style>
  <w:style w:type="paragraph" w:styleId="ListContinue3">
    <w:name w:val="List Continue 3"/>
    <w:basedOn w:val="List3"/>
    <w:rsid w:val="00F52913"/>
    <w:pPr>
      <w:ind w:left="1021" w:firstLine="0"/>
    </w:pPr>
  </w:style>
  <w:style w:type="paragraph" w:styleId="ListContinue4">
    <w:name w:val="List Continue 4"/>
    <w:basedOn w:val="List4"/>
    <w:rsid w:val="00F52913"/>
    <w:pPr>
      <w:ind w:firstLine="0"/>
    </w:pPr>
  </w:style>
  <w:style w:type="paragraph" w:styleId="ListContinue5">
    <w:name w:val="List Continue 5"/>
    <w:basedOn w:val="List5"/>
    <w:rsid w:val="00F52913"/>
    <w:pPr>
      <w:ind w:firstLine="0"/>
    </w:pPr>
  </w:style>
  <w:style w:type="paragraph" w:styleId="ListNumber3">
    <w:name w:val="List Number 3"/>
    <w:basedOn w:val="List3"/>
    <w:rsid w:val="00F52913"/>
    <w:pPr>
      <w:numPr>
        <w:numId w:val="4"/>
      </w:numPr>
    </w:pPr>
  </w:style>
  <w:style w:type="paragraph" w:styleId="ListNumber4">
    <w:name w:val="List Number 4"/>
    <w:basedOn w:val="List4"/>
    <w:rsid w:val="00F52913"/>
    <w:pPr>
      <w:numPr>
        <w:numId w:val="5"/>
      </w:numPr>
    </w:pPr>
  </w:style>
  <w:style w:type="paragraph" w:styleId="ListNumber5">
    <w:name w:val="List Number 5"/>
    <w:basedOn w:val="List5"/>
    <w:rsid w:val="00F52913"/>
    <w:pPr>
      <w:numPr>
        <w:numId w:val="6"/>
      </w:numPr>
    </w:pPr>
  </w:style>
  <w:style w:type="paragraph" w:styleId="BlockText">
    <w:name w:val="Block Text"/>
    <w:basedOn w:val="Normal"/>
    <w:rsid w:val="00F529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29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2913"/>
    <w:rPr>
      <w:sz w:val="16"/>
      <w:vertAlign w:val="superscript"/>
    </w:rPr>
  </w:style>
  <w:style w:type="character" w:customStyle="1" w:styleId="Symbols">
    <w:name w:val="Symbols"/>
    <w:basedOn w:val="DefaultParagraphFont"/>
    <w:rsid w:val="00F52913"/>
    <w:rPr>
      <w:rFonts w:ascii="Symbol" w:hAnsi="Symbol"/>
    </w:rPr>
  </w:style>
  <w:style w:type="character" w:customStyle="1" w:styleId="MenuOptions">
    <w:name w:val="Menu Options"/>
    <w:basedOn w:val="DefaultParagraphFont"/>
    <w:rsid w:val="00F529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2913"/>
    <w:rPr>
      <w:b/>
    </w:rPr>
  </w:style>
  <w:style w:type="character" w:customStyle="1" w:styleId="Underlined">
    <w:name w:val="Underlined"/>
    <w:basedOn w:val="DefaultParagraphFont"/>
    <w:rsid w:val="00F52913"/>
    <w:rPr>
      <w:u w:val="single"/>
    </w:rPr>
  </w:style>
  <w:style w:type="paragraph" w:customStyle="1" w:styleId="TableBodyTextRight">
    <w:name w:val="Table Body Text Right"/>
    <w:basedOn w:val="TableBodyText"/>
    <w:rsid w:val="00F529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2913"/>
    <w:rPr>
      <w:sz w:val="18"/>
    </w:rPr>
  </w:style>
  <w:style w:type="paragraph" w:customStyle="1" w:styleId="BodySmallRight">
    <w:name w:val="Body Small Right"/>
    <w:basedOn w:val="BodyTextRight"/>
    <w:rsid w:val="00F52913"/>
    <w:rPr>
      <w:sz w:val="18"/>
      <w:szCs w:val="18"/>
    </w:rPr>
  </w:style>
  <w:style w:type="paragraph" w:customStyle="1" w:styleId="MarginEdition">
    <w:name w:val="Margin Edition"/>
    <w:basedOn w:val="MarginNote"/>
    <w:rsid w:val="00F529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2913"/>
    <w:rPr>
      <w:sz w:val="2"/>
      <w:szCs w:val="2"/>
    </w:rPr>
  </w:style>
  <w:style w:type="character" w:customStyle="1" w:styleId="Small">
    <w:name w:val="Small"/>
    <w:basedOn w:val="DefaultParagraphFont"/>
    <w:rsid w:val="00F52913"/>
    <w:rPr>
      <w:sz w:val="16"/>
    </w:rPr>
  </w:style>
  <w:style w:type="paragraph" w:customStyle="1" w:styleId="WideTable">
    <w:name w:val="Wide Table"/>
    <w:basedOn w:val="Normal"/>
    <w:rsid w:val="00F529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2913"/>
  </w:style>
  <w:style w:type="paragraph" w:styleId="Quote">
    <w:name w:val="Quote"/>
    <w:basedOn w:val="Heading1"/>
    <w:link w:val="QuoteChar"/>
    <w:qFormat/>
    <w:rsid w:val="00F529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29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2913"/>
    <w:pPr>
      <w:pageBreakBefore/>
    </w:pPr>
  </w:style>
  <w:style w:type="paragraph" w:customStyle="1" w:styleId="Border">
    <w:name w:val="Border"/>
    <w:basedOn w:val="Normal"/>
    <w:qFormat/>
    <w:rsid w:val="00F529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29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9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9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29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29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29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29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29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2913"/>
    <w:rPr>
      <w:u w:val="single"/>
    </w:rPr>
  </w:style>
  <w:style w:type="character" w:customStyle="1" w:styleId="BoldandItalics">
    <w:name w:val="Bold and Italics"/>
    <w:qFormat/>
    <w:rsid w:val="00F52913"/>
    <w:rPr>
      <w:b/>
      <w:i/>
      <w:u w:val="none"/>
    </w:rPr>
  </w:style>
  <w:style w:type="paragraph" w:styleId="BalloonText">
    <w:name w:val="Balloon Text"/>
    <w:basedOn w:val="Normal"/>
    <w:link w:val="BalloonTextChar"/>
    <w:rsid w:val="00F529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29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29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29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29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29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291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777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3485</Characters>
  <Application>Microsoft Office Word</Application>
  <DocSecurity>0</DocSecurity>
  <Lines>124</Lines>
  <Paragraphs>80</Paragraphs>
  <ScaleCrop>false</ScaleCrop>
  <Company>Author-it Software Corporation Ltd.</Company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FWPTMM2205 Cut material to length and angles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2024-09-27T00:17:00Z</dcterms:created>
  <dcterms:modified xsi:type="dcterms:W3CDTF">2024-09-27T00:17:00Z</dcterms:modified>
</cp:coreProperties>
</file>