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F11" w:rsidP="00646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FWPSS00036 Skill set for a single grip harvester operator</w:t>
      </w:r>
      <w:r>
        <w:fldChar w:fldCharType="end"/>
      </w:r>
    </w:p>
    <w:p w:rsidR="00646F11" w:rsidP="00646F11">
      <w:pPr>
        <w:pStyle w:val="Version"/>
        <w:sectPr w:rsidSect="001A27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79E" w:rsidP="001A279E">
      <w:pPr>
        <w:pStyle w:val="SuperHeading"/>
      </w:pPr>
      <w:r w:rsidRPr="001A279E">
        <w:t>FWPSS00036 Skill set for a single grip harvester operator</w:t>
      </w:r>
    </w:p>
    <w:p w:rsidR="00000000" w:rsidRPr="001A279E" w:rsidP="001A279E">
      <w:pPr>
        <w:pStyle w:val="Heading1"/>
      </w:pPr>
      <w:bookmarkStart w:id="1" w:name="O_964834"/>
      <w:bookmarkEnd w:id="1"/>
      <w:r w:rsidRPr="001A27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2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E" w:rsidP="001A279E">
            <w:pPr>
              <w:pStyle w:val="BodyText"/>
            </w:pPr>
            <w:r w:rsidRPr="001A27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E">
            <w:pPr>
              <w:pStyle w:val="BodyText"/>
              <w:rPr>
                <w:lang w:val="en-NZ"/>
              </w:rPr>
            </w:pPr>
            <w:r w:rsidRPr="001A279E">
              <w:rPr>
                <w:rStyle w:val="SpecialBold"/>
              </w:rPr>
              <w:t>Comments</w:t>
            </w:r>
          </w:p>
        </w:tc>
      </w:tr>
      <w:tr w:rsidTr="001A2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E">
            <w:pPr>
              <w:pStyle w:val="BodyText"/>
              <w:rPr>
                <w:lang w:val="en-NZ"/>
              </w:rPr>
            </w:pPr>
            <w:r w:rsidRPr="001A27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E" w:rsidP="001A279E">
            <w:pPr>
              <w:pStyle w:val="BodyText"/>
            </w:pPr>
            <w:r w:rsidRPr="001A279E">
              <w:t>This version released with FWP Forest and Wood Products Training Package Version 3.0.</w:t>
            </w:r>
          </w:p>
          <w:p w:rsidR="00000000" w:rsidRPr="001A279E" w:rsidP="001A279E">
            <w:pPr>
              <w:pStyle w:val="BodyText"/>
            </w:pPr>
            <w:r w:rsidRPr="001A279E">
              <w:t>It supersedes and is not equivalent to FWPSS00019 Skill set for a single grip harvester operator (Release</w:t>
            </w:r>
            <w:r w:rsidRPr="001A279E">
              <w:t xml:space="preserve"> 1).</w:t>
            </w:r>
          </w:p>
          <w:p w:rsidR="00000000" w:rsidRPr="001A279E" w:rsidP="001A279E">
            <w:pPr>
              <w:pStyle w:val="BodyText"/>
            </w:pPr>
            <w:r w:rsidRPr="001A279E">
              <w:t>It was updated to include one improved unit of competency:</w:t>
            </w:r>
          </w:p>
          <w:p w:rsidR="00000000" w:rsidRPr="001A279E" w:rsidP="001A279E">
            <w:pPr>
              <w:pStyle w:val="BodyText"/>
            </w:pPr>
            <w:r w:rsidRPr="001A279E">
              <w:t>FWPHAR3229 replaces FWPHAR3214</w:t>
            </w:r>
          </w:p>
        </w:tc>
      </w:tr>
    </w:tbl>
    <w:p w:rsidR="00000000" w:rsidRPr="001A279E" w:rsidP="001A279E">
      <w:pPr>
        <w:pStyle w:val="BodyText"/>
      </w:pPr>
    </w:p>
    <w:p w:rsidR="00000000" w:rsidRPr="001A279E" w:rsidP="001A279E">
      <w:pPr>
        <w:pStyle w:val="AllowPageBreak"/>
      </w:pPr>
    </w:p>
    <w:p w:rsidR="00000000" w:rsidRPr="001A279E" w:rsidP="001A279E">
      <w:pPr>
        <w:pStyle w:val="Heading1"/>
      </w:pPr>
      <w:bookmarkStart w:id="2" w:name="O_964835"/>
      <w:bookmarkEnd w:id="2"/>
      <w:r w:rsidRPr="001A279E">
        <w:t>Description</w:t>
      </w:r>
    </w:p>
    <w:p w:rsidR="00000000" w:rsidRPr="001A279E" w:rsidP="00646F11">
      <w:pPr>
        <w:pStyle w:val="BodyText"/>
      </w:pPr>
      <w:r w:rsidRPr="001A279E">
        <w:t>This skill set is designed to meet industry requirements for activities related to single grip harvester operations in a commercia</w:t>
      </w:r>
      <w:r w:rsidRPr="001A279E">
        <w:t>l forest harvesting environment or the harvesting and haulage sector of the forest and wood products industry.</w:t>
      </w:r>
    </w:p>
    <w:p w:rsidR="00646F11" w:rsidP="00646F11">
      <w:pPr>
        <w:pStyle w:val="BodyText"/>
      </w:pPr>
      <w:r w:rsidRPr="001A279E">
        <w:rPr>
          <w:rStyle w:val="SpecialBold"/>
        </w:rPr>
        <w:t>^ From 1 July 2022 the unit HLTAID003 must no longer be delivered and will be replaced in the Packaging Rules by the unit HLTAID011</w:t>
      </w:r>
      <w:r w:rsidRPr="001A279E">
        <w:t xml:space="preserve"> - for more in</w:t>
      </w:r>
      <w:r w:rsidRPr="001A279E">
        <w:t xml:space="preserve">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286618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1A279E" w:rsidP="001A279E">
      <w:pPr>
        <w:pStyle w:val="Heading1"/>
      </w:pPr>
      <w:bookmarkStart w:id="3" w:name="O_964836"/>
      <w:bookmarkEnd w:id="3"/>
      <w:r w:rsidRPr="001A279E">
        <w:t>Pathways Information</w:t>
      </w:r>
    </w:p>
    <w:p w:rsidR="00000000" w:rsidRPr="001A279E" w:rsidP="00646F11">
      <w:pPr>
        <w:pStyle w:val="BodyText"/>
      </w:pPr>
      <w:r w:rsidRPr="001A279E">
        <w:t>These units of competency provide credit towards</w:t>
      </w:r>
      <w:r w:rsidRPr="001A279E">
        <w:t xml:space="preserve"> a number of qualifications including FWP30216 Certificate III in Harvesting and Haulage.</w:t>
      </w:r>
    </w:p>
    <w:p w:rsidR="00000000" w:rsidRPr="001A279E" w:rsidP="001A279E">
      <w:pPr>
        <w:pStyle w:val="Heading1"/>
      </w:pPr>
      <w:bookmarkStart w:id="4" w:name="O_964837"/>
      <w:bookmarkEnd w:id="4"/>
      <w:r w:rsidRPr="001A279E">
        <w:t>Licensing/Regulatory Information</w:t>
      </w:r>
    </w:p>
    <w:p w:rsidR="00000000" w:rsidRPr="001A279E" w:rsidP="00646F11">
      <w:pPr>
        <w:pStyle w:val="BodyText"/>
      </w:pPr>
      <w:r w:rsidRPr="001A279E">
        <w:t>No occupational licensing or regulatory requirements apply to this skill set at the time of publication.</w:t>
      </w:r>
    </w:p>
    <w:p w:rsidR="00000000" w:rsidRPr="001A279E" w:rsidP="001A279E">
      <w:pPr>
        <w:pStyle w:val="Heading1"/>
      </w:pPr>
      <w:bookmarkStart w:id="5" w:name="O_964838"/>
      <w:bookmarkEnd w:id="5"/>
      <w:r w:rsidRPr="001A279E">
        <w:t>Skill Set Requirements</w:t>
      </w:r>
    </w:p>
    <w:p w:rsidR="00000000" w:rsidRPr="001A279E" w:rsidP="001A279E">
      <w:pPr>
        <w:pStyle w:val="ListBullet"/>
      </w:pPr>
      <w:r w:rsidRPr="001A279E">
        <w:t xml:space="preserve">FWPCOR2203 Follow environmental care procedures </w:t>
      </w:r>
    </w:p>
    <w:p w:rsidR="00000000" w:rsidRPr="001A279E" w:rsidP="001A279E">
      <w:pPr>
        <w:pStyle w:val="ListBullet"/>
      </w:pPr>
      <w:r w:rsidRPr="001A279E">
        <w:t>FWPCOR2205 Follow WHS policies and procedures</w:t>
      </w:r>
    </w:p>
    <w:p w:rsidR="00000000" w:rsidRPr="001A279E" w:rsidP="001A279E">
      <w:pPr>
        <w:pStyle w:val="ListBullet"/>
      </w:pPr>
      <w:r w:rsidRPr="001A279E">
        <w:t>FWPHAR3229 Operate single grip harvester</w:t>
      </w:r>
    </w:p>
    <w:p w:rsidR="00000000" w:rsidRPr="001A279E" w:rsidP="001A279E">
      <w:pPr>
        <w:pStyle w:val="ListBullet"/>
      </w:pPr>
      <w:r w:rsidRPr="001A279E">
        <w:t>HLTAID003 Provide first aid</w:t>
      </w:r>
    </w:p>
    <w:p w:rsidR="00000000" w:rsidRPr="001A279E" w:rsidP="001A279E">
      <w:pPr>
        <w:pStyle w:val="ListBullet"/>
      </w:pPr>
      <w:r w:rsidRPr="001A279E">
        <w:rPr>
          <w:rStyle w:val="SpecialBold"/>
        </w:rPr>
        <w:t>^ HLTAID011 Provide First Aid (must be delivered from 1 July 2</w:t>
      </w:r>
      <w:r w:rsidRPr="001A279E">
        <w:rPr>
          <w:rStyle w:val="SpecialBold"/>
        </w:rPr>
        <w:t>022)</w:t>
      </w:r>
    </w:p>
    <w:p w:rsidR="00000000" w:rsidRPr="001A279E" w:rsidP="001A279E">
      <w:pPr>
        <w:pStyle w:val="AllowPageBreak"/>
      </w:pPr>
    </w:p>
    <w:p w:rsidR="00000000" w:rsidRPr="001A279E" w:rsidP="001A279E">
      <w:pPr>
        <w:pStyle w:val="Heading1"/>
      </w:pPr>
      <w:bookmarkStart w:id="6" w:name="O_964839"/>
      <w:bookmarkEnd w:id="6"/>
      <w:r w:rsidRPr="001A279E">
        <w:t>Target Group</w:t>
      </w:r>
    </w:p>
    <w:p w:rsidR="00000000" w:rsidRPr="001A279E" w:rsidP="00646F11">
      <w:pPr>
        <w:pStyle w:val="BodyText"/>
      </w:pPr>
      <w:r w:rsidRPr="001A279E">
        <w:t>This skill set is for people wishing to work as a single gip harvester operator in a commercial forest operation in the harvesting and haulage sector of the forest and wood products industry.</w:t>
      </w:r>
    </w:p>
    <w:p w:rsidR="00000000" w:rsidRPr="001A279E" w:rsidP="001A279E">
      <w:pPr>
        <w:pStyle w:val="Heading1"/>
      </w:pPr>
      <w:bookmarkStart w:id="7" w:name="O_964840"/>
      <w:bookmarkEnd w:id="7"/>
      <w:r w:rsidRPr="001A279E">
        <w:t>Suggested wo</w:t>
      </w:r>
      <w:r w:rsidRPr="001A279E">
        <w:t>rds for Statement of Attainment</w:t>
      </w:r>
    </w:p>
    <w:p w:rsidR="00000000" w:rsidRPr="001A279E" w:rsidP="00646F11">
      <w:pPr>
        <w:pStyle w:val="BodyText"/>
      </w:pPr>
      <w:r w:rsidRPr="001A279E">
        <w:t>These competencies from the FWP Forest and Wood Products Training Package meet the industry requirements for operating a single grip harvester in a commercial forest harvesting environment.</w:t>
      </w:r>
    </w:p>
    <w:p w:rsidR="00000000" w:rsidRPr="001A279E" w:rsidP="001A279E"/>
    <w:sectPr w:rsidSect="001A27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E" w:rsidRPr="00646F11" w:rsidP="00646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11" w:rsidP="001A2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F11" w:rsidP="001A2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6F11" w:rsidP="001A27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79E" w:rsidRPr="00646F11" w:rsidP="00646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11" w:rsidRPr="002D2AF8" w:rsidP="001A2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FWPSS00036 Skill set for a single grip harvester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46F11" w:rsidP="001A27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3AA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0D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7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7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7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7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7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7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7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7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7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7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79E"/>
  </w:style>
  <w:style w:type="character" w:customStyle="1" w:styleId="Heading1Char">
    <w:name w:val="Heading 1 Char"/>
    <w:basedOn w:val="DefaultParagraphFont"/>
    <w:link w:val="Heading1"/>
    <w:rsid w:val="001A27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7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7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7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79E"/>
    <w:rPr>
      <w:b/>
      <w:spacing w:val="0"/>
    </w:rPr>
  </w:style>
  <w:style w:type="paragraph" w:customStyle="1" w:styleId="SuperHeading">
    <w:name w:val="SuperHeading"/>
    <w:basedOn w:val="Normal"/>
    <w:rsid w:val="001A27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7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7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7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7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7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7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7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7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7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7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7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7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7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7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7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7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7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7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7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7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7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7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7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7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7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7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7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7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7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7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79E"/>
    <w:rPr>
      <w:i/>
    </w:rPr>
  </w:style>
  <w:style w:type="paragraph" w:styleId="Caption">
    <w:name w:val="caption"/>
    <w:basedOn w:val="BodyText"/>
    <w:next w:val="Normal"/>
    <w:qFormat/>
    <w:rsid w:val="001A27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7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7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79E"/>
  </w:style>
  <w:style w:type="paragraph" w:styleId="TableofFigures">
    <w:name w:val="table of figures"/>
    <w:basedOn w:val="Normal"/>
    <w:next w:val="Normal"/>
    <w:semiHidden/>
    <w:rsid w:val="001A27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7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79E"/>
    <w:rPr>
      <w:rFonts w:ascii="Wingdings" w:hAnsi="Wingdings"/>
    </w:rPr>
  </w:style>
  <w:style w:type="paragraph" w:customStyle="1" w:styleId="TableHeading">
    <w:name w:val="Table Heading"/>
    <w:basedOn w:val="HeadingBase"/>
    <w:rsid w:val="001A27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79E"/>
    <w:rPr>
      <w:color w:val="0033CC"/>
      <w:u w:val="none"/>
    </w:rPr>
  </w:style>
  <w:style w:type="paragraph" w:customStyle="1" w:styleId="BodyTextRight">
    <w:name w:val="Body Text Right"/>
    <w:basedOn w:val="BodyText"/>
    <w:rsid w:val="001A27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7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7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7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7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7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79E"/>
    <w:rPr>
      <w:sz w:val="32"/>
    </w:rPr>
  </w:style>
  <w:style w:type="paragraph" w:customStyle="1" w:styleId="HeadingProcedure">
    <w:name w:val="Heading Procedure"/>
    <w:basedOn w:val="HeadingBase"/>
    <w:next w:val="Normal"/>
    <w:rsid w:val="001A27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79E"/>
    <w:pPr>
      <w:spacing w:before="60" w:after="60"/>
    </w:pPr>
  </w:style>
  <w:style w:type="paragraph" w:styleId="ListContinue">
    <w:name w:val="List Continue"/>
    <w:basedOn w:val="List"/>
    <w:rsid w:val="001A279E"/>
    <w:pPr>
      <w:ind w:firstLine="0"/>
    </w:pPr>
  </w:style>
  <w:style w:type="paragraph" w:customStyle="1" w:styleId="ListNote">
    <w:name w:val="List Note"/>
    <w:basedOn w:val="List"/>
    <w:rsid w:val="001A27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7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7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79E"/>
    <w:rPr>
      <w:rFonts w:ascii="Courier New" w:hAnsi="Courier New"/>
    </w:rPr>
  </w:style>
  <w:style w:type="paragraph" w:customStyle="1" w:styleId="NoteBullet">
    <w:name w:val="Note Bullet"/>
    <w:basedOn w:val="Note"/>
    <w:rsid w:val="001A27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7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7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7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7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7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7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79E"/>
    <w:rPr>
      <w:b/>
      <w:smallCaps/>
    </w:rPr>
  </w:style>
  <w:style w:type="paragraph" w:customStyle="1" w:styleId="TableListNumber">
    <w:name w:val="Table List Number"/>
    <w:basedOn w:val="ListNumber"/>
    <w:rsid w:val="001A27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7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79E"/>
    <w:pPr>
      <w:numPr>
        <w:numId w:val="8"/>
      </w:numPr>
    </w:pPr>
  </w:style>
  <w:style w:type="paragraph" w:customStyle="1" w:styleId="ListAlpha2">
    <w:name w:val="List Alpha 2"/>
    <w:basedOn w:val="List2"/>
    <w:rsid w:val="001A279E"/>
    <w:pPr>
      <w:numPr>
        <w:numId w:val="7"/>
      </w:numPr>
    </w:pPr>
  </w:style>
  <w:style w:type="paragraph" w:styleId="List2">
    <w:name w:val="List 2"/>
    <w:basedOn w:val="BodyText"/>
    <w:rsid w:val="001A27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7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7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7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7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7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79E"/>
    <w:pPr>
      <w:numPr>
        <w:numId w:val="3"/>
      </w:numPr>
    </w:pPr>
  </w:style>
  <w:style w:type="paragraph" w:styleId="ListContinue2">
    <w:name w:val="List Continue 2"/>
    <w:basedOn w:val="List2"/>
    <w:rsid w:val="001A279E"/>
    <w:pPr>
      <w:ind w:firstLine="0"/>
    </w:pPr>
  </w:style>
  <w:style w:type="paragraph" w:styleId="ListContinue3">
    <w:name w:val="List Continue 3"/>
    <w:basedOn w:val="List3"/>
    <w:rsid w:val="001A279E"/>
    <w:pPr>
      <w:ind w:left="1021" w:firstLine="0"/>
    </w:pPr>
  </w:style>
  <w:style w:type="paragraph" w:styleId="ListContinue4">
    <w:name w:val="List Continue 4"/>
    <w:basedOn w:val="List4"/>
    <w:rsid w:val="001A279E"/>
    <w:pPr>
      <w:ind w:firstLine="0"/>
    </w:pPr>
  </w:style>
  <w:style w:type="paragraph" w:styleId="ListContinue5">
    <w:name w:val="List Continue 5"/>
    <w:basedOn w:val="List5"/>
    <w:rsid w:val="001A279E"/>
    <w:pPr>
      <w:ind w:firstLine="0"/>
    </w:pPr>
  </w:style>
  <w:style w:type="paragraph" w:styleId="ListNumber3">
    <w:name w:val="List Number 3"/>
    <w:basedOn w:val="List3"/>
    <w:rsid w:val="001A279E"/>
    <w:pPr>
      <w:numPr>
        <w:numId w:val="4"/>
      </w:numPr>
    </w:pPr>
  </w:style>
  <w:style w:type="paragraph" w:styleId="ListNumber4">
    <w:name w:val="List Number 4"/>
    <w:basedOn w:val="List4"/>
    <w:rsid w:val="001A279E"/>
    <w:pPr>
      <w:numPr>
        <w:numId w:val="5"/>
      </w:numPr>
    </w:pPr>
  </w:style>
  <w:style w:type="paragraph" w:styleId="ListNumber5">
    <w:name w:val="List Number 5"/>
    <w:basedOn w:val="List5"/>
    <w:rsid w:val="001A279E"/>
    <w:pPr>
      <w:numPr>
        <w:numId w:val="6"/>
      </w:numPr>
    </w:pPr>
  </w:style>
  <w:style w:type="paragraph" w:styleId="BlockText">
    <w:name w:val="Block Text"/>
    <w:basedOn w:val="Normal"/>
    <w:rsid w:val="001A27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7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79E"/>
    <w:rPr>
      <w:sz w:val="16"/>
      <w:vertAlign w:val="superscript"/>
    </w:rPr>
  </w:style>
  <w:style w:type="character" w:customStyle="1" w:styleId="Symbols">
    <w:name w:val="Symbols"/>
    <w:basedOn w:val="DefaultParagraphFont"/>
    <w:rsid w:val="001A279E"/>
    <w:rPr>
      <w:rFonts w:ascii="Symbol" w:hAnsi="Symbol"/>
    </w:rPr>
  </w:style>
  <w:style w:type="character" w:customStyle="1" w:styleId="MenuOptions">
    <w:name w:val="Menu Options"/>
    <w:basedOn w:val="DefaultParagraphFont"/>
    <w:rsid w:val="001A27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79E"/>
    <w:rPr>
      <w:b/>
    </w:rPr>
  </w:style>
  <w:style w:type="character" w:customStyle="1" w:styleId="Underlined">
    <w:name w:val="Underlined"/>
    <w:basedOn w:val="DefaultParagraphFont"/>
    <w:rsid w:val="001A279E"/>
    <w:rPr>
      <w:u w:val="single"/>
    </w:rPr>
  </w:style>
  <w:style w:type="paragraph" w:customStyle="1" w:styleId="TableBodyTextRight">
    <w:name w:val="Table Body Text Right"/>
    <w:basedOn w:val="TableBodyText"/>
    <w:rsid w:val="001A27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79E"/>
    <w:rPr>
      <w:sz w:val="18"/>
    </w:rPr>
  </w:style>
  <w:style w:type="paragraph" w:customStyle="1" w:styleId="BodySmallRight">
    <w:name w:val="Body Small Right"/>
    <w:basedOn w:val="BodyTextRight"/>
    <w:rsid w:val="001A279E"/>
    <w:rPr>
      <w:sz w:val="18"/>
      <w:szCs w:val="18"/>
    </w:rPr>
  </w:style>
  <w:style w:type="paragraph" w:customStyle="1" w:styleId="MarginEdition">
    <w:name w:val="Margin Edition"/>
    <w:basedOn w:val="MarginNote"/>
    <w:rsid w:val="001A27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79E"/>
    <w:rPr>
      <w:sz w:val="2"/>
      <w:szCs w:val="2"/>
    </w:rPr>
  </w:style>
  <w:style w:type="character" w:customStyle="1" w:styleId="Small">
    <w:name w:val="Small"/>
    <w:basedOn w:val="DefaultParagraphFont"/>
    <w:rsid w:val="001A279E"/>
    <w:rPr>
      <w:sz w:val="16"/>
    </w:rPr>
  </w:style>
  <w:style w:type="paragraph" w:customStyle="1" w:styleId="WideTable">
    <w:name w:val="Wide Table"/>
    <w:basedOn w:val="Normal"/>
    <w:rsid w:val="001A27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79E"/>
  </w:style>
  <w:style w:type="paragraph" w:styleId="Quote">
    <w:name w:val="Quote"/>
    <w:basedOn w:val="Heading1"/>
    <w:link w:val="QuoteChar"/>
    <w:qFormat/>
    <w:rsid w:val="001A27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7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79E"/>
    <w:pPr>
      <w:pageBreakBefore/>
    </w:pPr>
  </w:style>
  <w:style w:type="paragraph" w:customStyle="1" w:styleId="Border">
    <w:name w:val="Border"/>
    <w:basedOn w:val="Normal"/>
    <w:qFormat/>
    <w:rsid w:val="001A27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7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7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7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7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7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7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7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7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79E"/>
    <w:rPr>
      <w:u w:val="single"/>
    </w:rPr>
  </w:style>
  <w:style w:type="character" w:customStyle="1" w:styleId="BoldandItalics">
    <w:name w:val="Bold and Italics"/>
    <w:qFormat/>
    <w:rsid w:val="001A279E"/>
    <w:rPr>
      <w:b/>
      <w:i/>
      <w:u w:val="none"/>
    </w:rPr>
  </w:style>
  <w:style w:type="paragraph" w:styleId="BalloonText">
    <w:name w:val="Balloon Text"/>
    <w:basedOn w:val="Normal"/>
    <w:link w:val="BalloonTextChar"/>
    <w:rsid w:val="001A2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7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7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7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7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7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79E"/>
    <w:pPr>
      <w:spacing w:before="0" w:after="0"/>
    </w:pPr>
  </w:style>
  <w:style w:type="paragraph" w:customStyle="1" w:styleId="BodyTextBold">
    <w:name w:val="Body Text Bold"/>
    <w:basedOn w:val="BodyText"/>
    <w:qFormat/>
    <w:rsid w:val="001A279E"/>
    <w:rPr>
      <w:b/>
    </w:rPr>
  </w:style>
  <w:style w:type="character" w:styleId="Hyperlink">
    <w:name w:val="Hyperlink"/>
    <w:basedOn w:val="DefaultParagraphFont"/>
    <w:uiPriority w:val="99"/>
    <w:unhideWhenUsed/>
    <w:rsid w:val="00646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1817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FWPSS00036 Skill set for a single grip harvester operator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2022-12-21T00:43:00Z</dcterms:created>
  <dcterms:modified xsi:type="dcterms:W3CDTF">2022-12-21T00:43:00Z</dcterms:modified>
</cp:coreProperties>
</file>