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42F4" w:rsidP="005C42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FWPSS00002 Skill set for forest and wood product innovation for managers</w:t>
      </w:r>
      <w:r>
        <w:fldChar w:fldCharType="end"/>
      </w:r>
    </w:p>
    <w:p w:rsidR="005C42F4" w:rsidP="005C42F4">
      <w:pPr>
        <w:pStyle w:val="Version"/>
        <w:sectPr w:rsidSect="00C02C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02C2F" w:rsidP="00C02C2F">
      <w:pPr>
        <w:pStyle w:val="SuperHeading"/>
      </w:pPr>
      <w:r w:rsidRPr="00C02C2F">
        <w:t>FWPSS00002 Skill set for forest and wood product innovation for managers</w:t>
      </w:r>
    </w:p>
    <w:p w:rsidR="00000000" w:rsidRPr="00C02C2F" w:rsidP="00C02C2F">
      <w:pPr>
        <w:pStyle w:val="Heading1"/>
      </w:pPr>
      <w:bookmarkStart w:id="1" w:name="O_876166"/>
      <w:bookmarkEnd w:id="1"/>
      <w:r w:rsidRPr="00C02C2F">
        <w:t>Modification History</w:t>
      </w:r>
    </w:p>
    <w:p w:rsidR="00000000" w:rsidRPr="00C02C2F" w:rsidP="00C02C2F">
      <w:pPr>
        <w:pStyle w:val="BodyText"/>
      </w:pPr>
      <w:r w:rsidRPr="00C02C2F">
        <w:rPr>
          <w:rStyle w:val="SpecialBold"/>
        </w:rPr>
        <w:t>FWP R1</w:t>
      </w:r>
    </w:p>
    <w:p w:rsidR="00000000" w:rsidRPr="00C02C2F" w:rsidP="00C02C2F">
      <w:pPr>
        <w:pStyle w:val="BodyText"/>
      </w:pPr>
      <w:r w:rsidRPr="00C02C2F">
        <w:t xml:space="preserve">Generic unit BSBMGT608C Manage innovation and continuous improvement replaced by forest industry-specific units in new standard format </w:t>
      </w:r>
    </w:p>
    <w:p w:rsidR="00000000" w:rsidRPr="00C02C2F" w:rsidP="00C02C2F">
      <w:pPr>
        <w:pStyle w:val="BodyText"/>
      </w:pPr>
      <w:r w:rsidRPr="00C02C2F">
        <w:t>Skill set code change from FPI to FWP</w:t>
      </w:r>
    </w:p>
    <w:p w:rsidR="00000000" w:rsidRPr="00C02C2F" w:rsidP="00C02C2F">
      <w:pPr>
        <w:pStyle w:val="BodyText"/>
      </w:pPr>
      <w:r w:rsidRPr="00C02C2F">
        <w:rPr>
          <w:rStyle w:val="SpecialBold"/>
        </w:rPr>
        <w:t>FPI11 V2</w:t>
      </w:r>
    </w:p>
    <w:p w:rsidR="00000000" w:rsidRPr="00C02C2F" w:rsidP="00C02C2F">
      <w:pPr>
        <w:pStyle w:val="BodyText"/>
      </w:pPr>
      <w:r w:rsidRPr="00C02C2F">
        <w:t>Primary release with FPI11 Training Package V2.</w:t>
      </w:r>
    </w:p>
    <w:p w:rsidR="00000000" w:rsidRPr="00C02C2F" w:rsidP="00C02C2F">
      <w:pPr>
        <w:pStyle w:val="AllowPageBreak"/>
      </w:pPr>
    </w:p>
    <w:p w:rsidR="00000000" w:rsidRPr="00C02C2F" w:rsidP="00C02C2F">
      <w:pPr>
        <w:pStyle w:val="Heading1"/>
      </w:pPr>
      <w:bookmarkStart w:id="2" w:name="O_876167"/>
      <w:bookmarkEnd w:id="2"/>
      <w:r w:rsidRPr="00C02C2F">
        <w:t>Description</w:t>
      </w:r>
    </w:p>
    <w:p w:rsidR="00000000" w:rsidRPr="00C02C2F" w:rsidP="00C02C2F">
      <w:pPr>
        <w:pStyle w:val="BodyText"/>
      </w:pPr>
      <w:r w:rsidRPr="00C02C2F">
        <w:t>This skill set provides the skills and knowledge required to develop and implement strategic initiatives and foster continuous impro</w:t>
      </w:r>
      <w:r w:rsidRPr="00C02C2F">
        <w:t>vement within an organisation.</w:t>
      </w:r>
    </w:p>
    <w:p w:rsidR="00000000" w:rsidRPr="00C02C2F" w:rsidP="00C02C2F">
      <w:pPr>
        <w:pStyle w:val="AllowPageBreak"/>
      </w:pPr>
    </w:p>
    <w:p w:rsidR="00000000" w:rsidRPr="00C02C2F" w:rsidP="00C02C2F">
      <w:pPr>
        <w:pStyle w:val="Heading1"/>
      </w:pPr>
      <w:bookmarkStart w:id="3" w:name="O_876168"/>
      <w:bookmarkEnd w:id="3"/>
      <w:r w:rsidRPr="00C02C2F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72"/>
        <w:gridCol w:w="7326"/>
      </w:tblGrid>
      <w:tr w:rsidTr="00C02C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2F">
            <w:pPr>
              <w:pStyle w:val="BodyText"/>
              <w:rPr>
                <w:lang w:val="en-NZ"/>
              </w:rPr>
            </w:pPr>
            <w:r w:rsidRPr="00C02C2F">
              <w:t>Pathway</w:t>
            </w:r>
          </w:p>
        </w:tc>
        <w:tc>
          <w:tcPr>
            <w:tcW w:w="7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2F" w:rsidP="00C02C2F">
            <w:pPr>
              <w:pStyle w:val="BodyText"/>
            </w:pPr>
            <w:r w:rsidRPr="00C02C2F">
              <w:t>These units provide credit towards FWP60116 Advanced Diploma of Forest Industry Sustainability</w:t>
            </w:r>
          </w:p>
        </w:tc>
      </w:tr>
    </w:tbl>
    <w:p w:rsidR="00000000" w:rsidRPr="00C02C2F" w:rsidP="00C02C2F">
      <w:pPr>
        <w:pStyle w:val="BodyText"/>
      </w:pPr>
    </w:p>
    <w:p w:rsidR="00000000" w:rsidRPr="00C02C2F" w:rsidP="00C02C2F">
      <w:pPr>
        <w:pStyle w:val="AllowPageBreak"/>
      </w:pPr>
    </w:p>
    <w:p w:rsidR="00000000" w:rsidRPr="00C02C2F" w:rsidP="00C02C2F">
      <w:pPr>
        <w:pStyle w:val="Heading1"/>
      </w:pPr>
      <w:bookmarkStart w:id="4" w:name="O_876169"/>
      <w:bookmarkEnd w:id="4"/>
      <w:r w:rsidRPr="00C02C2F">
        <w:t>Licensing/Regulatory Information</w:t>
      </w:r>
    </w:p>
    <w:p w:rsidR="00000000" w:rsidRPr="00C02C2F" w:rsidP="00C02C2F">
      <w:pPr>
        <w:pStyle w:val="BodyText"/>
      </w:pPr>
      <w:r w:rsidRPr="00C02C2F">
        <w:t>No licensing, legislative, regul</w:t>
      </w:r>
      <w:r w:rsidRPr="00C02C2F">
        <w:t>atory, or certification requirements apply to this unit at the time of publication.</w:t>
      </w:r>
    </w:p>
    <w:p w:rsidR="00000000" w:rsidRPr="00C02C2F" w:rsidP="00C02C2F">
      <w:pPr>
        <w:pStyle w:val="AllowPageBreak"/>
      </w:pPr>
    </w:p>
    <w:p w:rsidR="00000000" w:rsidRPr="00C02C2F" w:rsidP="00C02C2F">
      <w:pPr>
        <w:pStyle w:val="Heading1"/>
      </w:pPr>
      <w:bookmarkStart w:id="5" w:name="O_876170"/>
      <w:bookmarkEnd w:id="5"/>
      <w:r w:rsidRPr="00C02C2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71"/>
        <w:gridCol w:w="8001"/>
      </w:tblGrid>
      <w:tr w:rsidTr="00C02C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2F">
            <w:pPr>
              <w:pStyle w:val="BodyText"/>
              <w:rPr>
                <w:lang w:val="en-NZ"/>
              </w:rPr>
            </w:pPr>
            <w:r w:rsidRPr="00C02C2F">
              <w:t>Units</w:t>
            </w:r>
          </w:p>
        </w:tc>
        <w:tc>
          <w:tcPr>
            <w:tcW w:w="8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2F" w:rsidP="00C02C2F">
            <w:pPr>
              <w:pStyle w:val="BodyText"/>
            </w:pPr>
            <w:r w:rsidRPr="00C02C2F">
              <w:t>FWPCOT5207 Implement sustainability in the workplace</w:t>
            </w:r>
          </w:p>
          <w:p w:rsidR="00000000" w:rsidRPr="00C02C2F" w:rsidP="00C02C2F">
            <w:pPr>
              <w:pStyle w:val="BodyText"/>
            </w:pPr>
            <w:r w:rsidRPr="00C02C2F">
              <w:t>FWPCOT6208 Manage innovative thinking and practice in the forest and wood products industry</w:t>
            </w:r>
          </w:p>
          <w:p w:rsidR="00000000" w:rsidRPr="00C02C2F" w:rsidP="00C02C2F">
            <w:pPr>
              <w:pStyle w:val="BodyText"/>
            </w:pPr>
            <w:r w:rsidRPr="00C02C2F">
              <w:t>BSBMGT616 Develop and implement strategic plans</w:t>
            </w:r>
          </w:p>
        </w:tc>
      </w:tr>
    </w:tbl>
    <w:p w:rsidR="00000000" w:rsidRPr="00C02C2F" w:rsidP="00C02C2F">
      <w:pPr>
        <w:pStyle w:val="BodyText"/>
      </w:pPr>
    </w:p>
    <w:p w:rsidR="00000000" w:rsidRPr="00C02C2F" w:rsidP="00C02C2F">
      <w:pPr>
        <w:pStyle w:val="AllowPageBreak"/>
      </w:pPr>
    </w:p>
    <w:p w:rsidR="00000000" w:rsidRPr="00C02C2F" w:rsidP="00C02C2F">
      <w:pPr>
        <w:pStyle w:val="Heading1"/>
      </w:pPr>
      <w:bookmarkStart w:id="6" w:name="O_876171"/>
      <w:bookmarkEnd w:id="6"/>
      <w:r w:rsidRPr="00C02C2F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4"/>
        <w:gridCol w:w="6174"/>
      </w:tblGrid>
      <w:tr w:rsidTr="00C02C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2F">
            <w:pPr>
              <w:pStyle w:val="BodyText"/>
              <w:rPr>
                <w:lang w:val="en-NZ"/>
              </w:rPr>
            </w:pPr>
            <w:r w:rsidRPr="00C02C2F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2F" w:rsidP="00C02C2F">
            <w:pPr>
              <w:pStyle w:val="BodyText"/>
            </w:pPr>
            <w:r w:rsidRPr="00C02C2F">
              <w:t>The skill set is targeted at managers responsible for the implementatio</w:t>
            </w:r>
            <w:r w:rsidRPr="00C02C2F">
              <w:t xml:space="preserve">n of strategic initiatives within enterprises.  </w:t>
            </w:r>
          </w:p>
        </w:tc>
      </w:tr>
    </w:tbl>
    <w:p w:rsidR="00000000" w:rsidRPr="00C02C2F" w:rsidP="00C02C2F">
      <w:pPr>
        <w:pStyle w:val="BodyText"/>
      </w:pPr>
    </w:p>
    <w:p w:rsidR="00000000" w:rsidRPr="00C02C2F" w:rsidP="00C02C2F">
      <w:pPr>
        <w:pStyle w:val="AllowPageBreak"/>
      </w:pPr>
    </w:p>
    <w:p w:rsidR="00000000" w:rsidRPr="00C02C2F" w:rsidP="00C02C2F">
      <w:pPr>
        <w:pStyle w:val="Heading1"/>
      </w:pPr>
      <w:bookmarkStart w:id="7" w:name="O_876172"/>
      <w:bookmarkEnd w:id="7"/>
      <w:r w:rsidRPr="00C02C2F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6"/>
        <w:gridCol w:w="6858"/>
      </w:tblGrid>
      <w:tr w:rsidTr="00C02C2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2F">
            <w:pPr>
              <w:pStyle w:val="BodyText"/>
              <w:rPr>
                <w:lang w:val="en-NZ"/>
              </w:rPr>
            </w:pPr>
            <w:r w:rsidRPr="00C02C2F">
              <w:t>Suggested words for Statement of Attainment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2F" w:rsidP="00C02C2F">
            <w:pPr>
              <w:pStyle w:val="BodyText"/>
            </w:pPr>
            <w:r w:rsidRPr="00C02C2F">
              <w:t>These competencies from the FWP Forest and Wood Products Training Package meet the industry requirem</w:t>
            </w:r>
            <w:r w:rsidRPr="00C02C2F">
              <w:t>ents to develop and implement strategic initiatives and foster continuous improvement within organisations.</w:t>
            </w:r>
          </w:p>
        </w:tc>
      </w:tr>
    </w:tbl>
    <w:p w:rsidR="00000000" w:rsidRPr="00C02C2F" w:rsidP="00C02C2F">
      <w:pPr>
        <w:pStyle w:val="BodyText"/>
      </w:pPr>
    </w:p>
    <w:p w:rsidR="00000000" w:rsidRPr="00C02C2F" w:rsidP="00C02C2F">
      <w:pPr>
        <w:pStyle w:val="AllowPageBreak"/>
      </w:pPr>
    </w:p>
    <w:p w:rsidR="00000000" w:rsidRPr="00C02C2F" w:rsidP="00C02C2F">
      <w:pPr>
        <w:pStyle w:val="Heading1"/>
      </w:pPr>
      <w:bookmarkStart w:id="8" w:name="O_876173"/>
      <w:bookmarkEnd w:id="8"/>
      <w:r w:rsidRPr="00C02C2F">
        <w:t>Custom Content Section</w:t>
      </w:r>
    </w:p>
    <w:p w:rsidR="00000000" w:rsidRPr="00C02C2F" w:rsidP="00C02C2F">
      <w:pPr>
        <w:pStyle w:val="BodyText"/>
      </w:pPr>
      <w:r w:rsidRPr="00C02C2F">
        <w:t>Not applicable.</w:t>
      </w:r>
    </w:p>
    <w:p w:rsidR="00000000" w:rsidRPr="00C02C2F" w:rsidP="00C02C2F"/>
    <w:sectPr w:rsidSect="00C02C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C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C2F" w:rsidRPr="005C42F4" w:rsidP="005C42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C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2F4" w:rsidP="00C02C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42F4" w:rsidP="00C02C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5C42F4" w:rsidP="00C02C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C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C2F" w:rsidRPr="005C42F4" w:rsidP="005C42F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C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2F4" w:rsidRPr="002D2AF8" w:rsidP="00C02C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FWPSS00002 Skill set for forest and wood product innovation for managers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February 2016</w:t>
    </w:r>
    <w:r>
      <w:fldChar w:fldCharType="end"/>
    </w:r>
  </w:p>
  <w:p w:rsidR="005C42F4" w:rsidP="00C02C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C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2C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2C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2C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2C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2C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2C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2C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2C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2C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2C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2C2F"/>
  </w:style>
  <w:style w:type="character" w:customStyle="1" w:styleId="Heading1Char">
    <w:name w:val="Heading 1 Char"/>
    <w:basedOn w:val="DefaultParagraphFont"/>
    <w:link w:val="Heading1"/>
    <w:rsid w:val="00C02C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2C2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2C2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02C2F"/>
    <w:rPr>
      <w:b/>
      <w:spacing w:val="0"/>
    </w:rPr>
  </w:style>
  <w:style w:type="paragraph" w:customStyle="1" w:styleId="SuperHeading">
    <w:name w:val="SuperHeading"/>
    <w:basedOn w:val="Normal"/>
    <w:rsid w:val="00C02C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2C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2C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2C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2C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2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2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2C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2C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2C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2C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2C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2C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2C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2C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2C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2C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2C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2C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2C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2C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2C2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2C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2C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2C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2C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2C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2C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2C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2C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2C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2C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2C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2C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2C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2C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2C2F"/>
    <w:rPr>
      <w:i/>
    </w:rPr>
  </w:style>
  <w:style w:type="paragraph" w:styleId="Caption">
    <w:name w:val="caption"/>
    <w:basedOn w:val="BodyText"/>
    <w:next w:val="Normal"/>
    <w:qFormat/>
    <w:rsid w:val="00C02C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2C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2C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2C2F"/>
  </w:style>
  <w:style w:type="paragraph" w:styleId="TableofFigures">
    <w:name w:val="table of figures"/>
    <w:basedOn w:val="Normal"/>
    <w:next w:val="Normal"/>
    <w:semiHidden/>
    <w:rsid w:val="00C02C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2C2F"/>
    <w:pPr>
      <w:numPr>
        <w:numId w:val="9"/>
      </w:numPr>
    </w:pPr>
  </w:style>
  <w:style w:type="character" w:customStyle="1" w:styleId="WingdingSymbols">
    <w:name w:val="Wingding Symbols"/>
    <w:rsid w:val="00C02C2F"/>
    <w:rPr>
      <w:rFonts w:ascii="Wingdings" w:hAnsi="Wingdings"/>
    </w:rPr>
  </w:style>
  <w:style w:type="paragraph" w:customStyle="1" w:styleId="TableHeading">
    <w:name w:val="Table Heading"/>
    <w:basedOn w:val="HeadingBase"/>
    <w:rsid w:val="00C02C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2C2F"/>
    <w:rPr>
      <w:color w:val="0033CC"/>
      <w:u w:val="none"/>
    </w:rPr>
  </w:style>
  <w:style w:type="paragraph" w:customStyle="1" w:styleId="BodyTextRight">
    <w:name w:val="Body Text Right"/>
    <w:basedOn w:val="BodyText"/>
    <w:rsid w:val="00C02C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2C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2C2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2C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2C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2C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2C2F"/>
    <w:rPr>
      <w:sz w:val="32"/>
    </w:rPr>
  </w:style>
  <w:style w:type="paragraph" w:customStyle="1" w:styleId="HeadingProcedure">
    <w:name w:val="Heading Procedure"/>
    <w:basedOn w:val="HeadingBase"/>
    <w:next w:val="Normal"/>
    <w:rsid w:val="00C02C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2C2F"/>
    <w:pPr>
      <w:spacing w:before="60" w:after="60"/>
    </w:pPr>
  </w:style>
  <w:style w:type="paragraph" w:styleId="ListContinue">
    <w:name w:val="List Continue"/>
    <w:basedOn w:val="List"/>
    <w:rsid w:val="00C02C2F"/>
    <w:pPr>
      <w:ind w:firstLine="0"/>
    </w:pPr>
  </w:style>
  <w:style w:type="paragraph" w:customStyle="1" w:styleId="ListNote">
    <w:name w:val="List Note"/>
    <w:basedOn w:val="List"/>
    <w:rsid w:val="00C02C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2C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2C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2C2F"/>
    <w:rPr>
      <w:rFonts w:ascii="Courier New" w:hAnsi="Courier New"/>
    </w:rPr>
  </w:style>
  <w:style w:type="paragraph" w:customStyle="1" w:styleId="NoteBullet">
    <w:name w:val="Note Bullet"/>
    <w:basedOn w:val="Note"/>
    <w:rsid w:val="00C02C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2C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2C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2C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2C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2C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2C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2C2F"/>
    <w:rPr>
      <w:b/>
      <w:smallCaps/>
    </w:rPr>
  </w:style>
  <w:style w:type="paragraph" w:customStyle="1" w:styleId="TableListNumber">
    <w:name w:val="Table List Number"/>
    <w:basedOn w:val="ListNumber"/>
    <w:rsid w:val="00C02C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2C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2C2F"/>
    <w:pPr>
      <w:numPr>
        <w:numId w:val="7"/>
      </w:numPr>
    </w:pPr>
  </w:style>
  <w:style w:type="paragraph" w:customStyle="1" w:styleId="ListAlpha2">
    <w:name w:val="List Alpha 2"/>
    <w:basedOn w:val="List2"/>
    <w:rsid w:val="00C02C2F"/>
    <w:pPr>
      <w:numPr>
        <w:numId w:val="6"/>
      </w:numPr>
    </w:pPr>
  </w:style>
  <w:style w:type="paragraph" w:styleId="List2">
    <w:name w:val="List 2"/>
    <w:basedOn w:val="BodyText"/>
    <w:rsid w:val="00C02C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2C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2C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2C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2C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2C2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02C2F"/>
    <w:pPr>
      <w:numPr>
        <w:numId w:val="2"/>
      </w:numPr>
    </w:pPr>
  </w:style>
  <w:style w:type="paragraph" w:styleId="ListContinue2">
    <w:name w:val="List Continue 2"/>
    <w:basedOn w:val="List2"/>
    <w:rsid w:val="00C02C2F"/>
    <w:pPr>
      <w:ind w:firstLine="0"/>
    </w:pPr>
  </w:style>
  <w:style w:type="paragraph" w:styleId="ListContinue3">
    <w:name w:val="List Continue 3"/>
    <w:basedOn w:val="List3"/>
    <w:rsid w:val="00C02C2F"/>
    <w:pPr>
      <w:ind w:left="1021" w:firstLine="0"/>
    </w:pPr>
  </w:style>
  <w:style w:type="paragraph" w:styleId="ListContinue4">
    <w:name w:val="List Continue 4"/>
    <w:basedOn w:val="List4"/>
    <w:rsid w:val="00C02C2F"/>
    <w:pPr>
      <w:ind w:firstLine="0"/>
    </w:pPr>
  </w:style>
  <w:style w:type="paragraph" w:styleId="ListContinue5">
    <w:name w:val="List Continue 5"/>
    <w:basedOn w:val="List5"/>
    <w:rsid w:val="00C02C2F"/>
    <w:pPr>
      <w:ind w:firstLine="0"/>
    </w:pPr>
  </w:style>
  <w:style w:type="paragraph" w:styleId="ListNumber3">
    <w:name w:val="List Number 3"/>
    <w:basedOn w:val="List3"/>
    <w:rsid w:val="00C02C2F"/>
    <w:pPr>
      <w:numPr>
        <w:numId w:val="3"/>
      </w:numPr>
    </w:pPr>
  </w:style>
  <w:style w:type="paragraph" w:styleId="ListNumber4">
    <w:name w:val="List Number 4"/>
    <w:basedOn w:val="List4"/>
    <w:rsid w:val="00C02C2F"/>
    <w:pPr>
      <w:numPr>
        <w:numId w:val="4"/>
      </w:numPr>
    </w:pPr>
  </w:style>
  <w:style w:type="paragraph" w:styleId="ListNumber5">
    <w:name w:val="List Number 5"/>
    <w:basedOn w:val="List5"/>
    <w:rsid w:val="00C02C2F"/>
    <w:pPr>
      <w:numPr>
        <w:numId w:val="5"/>
      </w:numPr>
    </w:pPr>
  </w:style>
  <w:style w:type="paragraph" w:styleId="BlockText">
    <w:name w:val="Block Text"/>
    <w:basedOn w:val="Normal"/>
    <w:rsid w:val="00C02C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2C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2C2F"/>
    <w:rPr>
      <w:sz w:val="16"/>
      <w:vertAlign w:val="superscript"/>
    </w:rPr>
  </w:style>
  <w:style w:type="character" w:customStyle="1" w:styleId="Symbols">
    <w:name w:val="Symbols"/>
    <w:basedOn w:val="DefaultParagraphFont"/>
    <w:rsid w:val="00C02C2F"/>
    <w:rPr>
      <w:rFonts w:ascii="Symbol" w:hAnsi="Symbol"/>
    </w:rPr>
  </w:style>
  <w:style w:type="character" w:customStyle="1" w:styleId="MenuOptions">
    <w:name w:val="Menu Options"/>
    <w:basedOn w:val="DefaultParagraphFont"/>
    <w:rsid w:val="00C02C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2C2F"/>
    <w:rPr>
      <w:b/>
    </w:rPr>
  </w:style>
  <w:style w:type="character" w:customStyle="1" w:styleId="Underlined">
    <w:name w:val="Underlined"/>
    <w:basedOn w:val="DefaultParagraphFont"/>
    <w:rsid w:val="00C02C2F"/>
    <w:rPr>
      <w:u w:val="single"/>
    </w:rPr>
  </w:style>
  <w:style w:type="paragraph" w:customStyle="1" w:styleId="TableBodyTextRight">
    <w:name w:val="Table Body Text Right"/>
    <w:basedOn w:val="TableBodyText"/>
    <w:rsid w:val="00C02C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2C2F"/>
    <w:rPr>
      <w:sz w:val="18"/>
    </w:rPr>
  </w:style>
  <w:style w:type="paragraph" w:customStyle="1" w:styleId="BodySmallRight">
    <w:name w:val="Body Small Right"/>
    <w:basedOn w:val="BodyTextRight"/>
    <w:rsid w:val="00C02C2F"/>
    <w:rPr>
      <w:sz w:val="18"/>
      <w:szCs w:val="18"/>
    </w:rPr>
  </w:style>
  <w:style w:type="paragraph" w:customStyle="1" w:styleId="MarginEdition">
    <w:name w:val="Margin Edition"/>
    <w:basedOn w:val="MarginNote"/>
    <w:rsid w:val="00C02C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2C2F"/>
    <w:rPr>
      <w:sz w:val="2"/>
      <w:szCs w:val="2"/>
    </w:rPr>
  </w:style>
  <w:style w:type="character" w:customStyle="1" w:styleId="Small">
    <w:name w:val="Small"/>
    <w:basedOn w:val="DefaultParagraphFont"/>
    <w:rsid w:val="00C02C2F"/>
    <w:rPr>
      <w:sz w:val="16"/>
    </w:rPr>
  </w:style>
  <w:style w:type="paragraph" w:customStyle="1" w:styleId="WideTable">
    <w:name w:val="Wide Table"/>
    <w:basedOn w:val="Normal"/>
    <w:rsid w:val="00C02C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2C2F"/>
  </w:style>
  <w:style w:type="paragraph" w:styleId="Quote">
    <w:name w:val="Quote"/>
    <w:basedOn w:val="Heading1"/>
    <w:link w:val="QuoteChar"/>
    <w:qFormat/>
    <w:rsid w:val="00C02C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2C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2C2F"/>
    <w:pPr>
      <w:pageBreakBefore/>
    </w:pPr>
  </w:style>
  <w:style w:type="paragraph" w:customStyle="1" w:styleId="Border">
    <w:name w:val="Border"/>
    <w:basedOn w:val="Normal"/>
    <w:qFormat/>
    <w:rsid w:val="00C02C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2C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C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C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2C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2C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2C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2C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2C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2C2F"/>
    <w:rPr>
      <w:u w:val="single"/>
    </w:rPr>
  </w:style>
  <w:style w:type="character" w:customStyle="1" w:styleId="BoldandItalics">
    <w:name w:val="Bold and Italics"/>
    <w:qFormat/>
    <w:rsid w:val="00C02C2F"/>
    <w:rPr>
      <w:b/>
      <w:i/>
      <w:u w:val="none"/>
    </w:rPr>
  </w:style>
  <w:style w:type="paragraph" w:styleId="BalloonText">
    <w:name w:val="Balloon Text"/>
    <w:basedOn w:val="Normal"/>
    <w:link w:val="BalloonTextChar"/>
    <w:rsid w:val="00C02C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2C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2C2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2C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2C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2C2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210</Words>
  <Characters>1352</Characters>
  <Application>Microsoft Office Word</Application>
  <DocSecurity>0</DocSecurity>
  <Lines>54</Lines>
  <Paragraphs>29</Paragraphs>
  <ScaleCrop>false</ScaleCrop>
  <Company>Author-it Software Corporation Ltd.</Company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FWPSS00002 Skill set for forest and wood product innovation for managers</dc:title>
  <dc:subject>Approved</dc:subject>
  <dc:creator>Forestworks Learning and Skill Development</dc:creator>
  <cp:keywords>Release 1</cp:keywords>
  <dc:description>Review Date: 12 April 2008</dc:description>
  <cp:lastModifiedBy>HSD_TPCMSd.prod</cp:lastModifiedBy>
  <cp:revision>3</cp:revision>
  <dcterms:created xsi:type="dcterms:W3CDTF">2016-02-02T10:40:42Z</dcterms:created>
  <dcterms:modified xsi:type="dcterms:W3CDTF">2016-02-01T06:25:00Z</dcterms:modified>
</cp:coreProperties>
</file>