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FA6" w:rsidP="00221F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FWPSIL4004 Plan for and coordinate forest establishment operations</w:t>
      </w:r>
      <w:r>
        <w:fldChar w:fldCharType="end"/>
      </w:r>
    </w:p>
    <w:p w:rsidR="00221FA6" w:rsidP="00221FA6">
      <w:pPr>
        <w:pStyle w:val="Version"/>
        <w:sectPr w:rsidSect="00E154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4A9" w:rsidP="00E154A9">
      <w:pPr>
        <w:pStyle w:val="SuperHeading"/>
      </w:pPr>
      <w:r w:rsidRPr="00E154A9">
        <w:t>Assessment Requirements for FWPSIL4004 Plan for and coordinate forest establishment operations</w:t>
      </w:r>
    </w:p>
    <w:p w:rsidR="00000000" w:rsidRPr="00E154A9" w:rsidP="00E154A9">
      <w:pPr>
        <w:pStyle w:val="Heading1"/>
      </w:pPr>
      <w:bookmarkStart w:id="1" w:name="O_1210286"/>
      <w:bookmarkEnd w:id="1"/>
      <w:r w:rsidRPr="00E154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5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A9">
            <w:pPr>
              <w:pStyle w:val="BodyTextBold"/>
              <w:rPr>
                <w:lang w:val="en-NZ"/>
              </w:rPr>
            </w:pPr>
            <w:r w:rsidRPr="00E154A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A9">
            <w:pPr>
              <w:pStyle w:val="BodyTextBold"/>
              <w:rPr>
                <w:lang w:val="en-NZ"/>
              </w:rPr>
            </w:pPr>
            <w:r w:rsidRPr="00E154A9">
              <w:t>Comments</w:t>
            </w:r>
          </w:p>
        </w:tc>
      </w:tr>
      <w:tr w:rsidTr="00E15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4A9">
            <w:pPr>
              <w:pStyle w:val="BodyText"/>
              <w:rPr>
                <w:lang w:val="en-NZ"/>
              </w:rPr>
            </w:pPr>
            <w:r w:rsidRPr="00E154A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4A9" w:rsidP="00E154A9">
            <w:pPr>
              <w:pStyle w:val="BodyText"/>
            </w:pPr>
            <w:r w:rsidRPr="00E154A9">
              <w:t>This version released with FWP Forest and Wood Products Training Package Version 7.0.</w:t>
            </w:r>
          </w:p>
        </w:tc>
      </w:tr>
    </w:tbl>
    <w:p w:rsidR="00000000" w:rsidRPr="00E154A9" w:rsidP="00E154A9">
      <w:pPr>
        <w:pStyle w:val="BodyText"/>
      </w:pPr>
    </w:p>
    <w:p w:rsidR="00000000" w:rsidRPr="00E154A9" w:rsidP="00E154A9">
      <w:pPr>
        <w:pStyle w:val="AllowPageBreak"/>
      </w:pPr>
    </w:p>
    <w:p w:rsidR="00000000" w:rsidRPr="00E154A9" w:rsidP="00E154A9">
      <w:pPr>
        <w:pStyle w:val="Heading1"/>
      </w:pPr>
      <w:bookmarkStart w:id="2" w:name="O_1210287"/>
      <w:bookmarkEnd w:id="2"/>
      <w:r w:rsidRPr="00E154A9">
        <w:t>Performance Evidence</w:t>
      </w:r>
    </w:p>
    <w:p w:rsidR="00000000" w:rsidRPr="00E154A9" w:rsidP="00221FA6">
      <w:pPr>
        <w:pStyle w:val="BodyText"/>
      </w:pPr>
      <w:r w:rsidRPr="00E154A9">
        <w:t xml:space="preserve">An individual demonstrating competency must satisfy all of the elements and performance criteria in this unit. </w:t>
      </w:r>
    </w:p>
    <w:p w:rsidR="00000000" w:rsidRPr="00E154A9" w:rsidP="00221FA6">
      <w:pPr>
        <w:pStyle w:val="BodyText"/>
      </w:pPr>
      <w:r w:rsidRPr="00E154A9">
        <w:t>There must be evidence that the individual has planned and coordinated forestry operations for establishi</w:t>
      </w:r>
      <w:r w:rsidRPr="00E154A9">
        <w:t>ng or re-establishing one section of a native forest or plantation in one of the following environments:</w:t>
      </w:r>
    </w:p>
    <w:p w:rsidR="00000000" w:rsidRPr="00E154A9" w:rsidP="00E154A9">
      <w:pPr>
        <w:pStyle w:val="ListBullet"/>
      </w:pPr>
      <w:r w:rsidRPr="00E154A9">
        <w:t>monoculture environment</w:t>
      </w:r>
    </w:p>
    <w:p w:rsidR="00000000" w:rsidRPr="00E154A9" w:rsidP="00E154A9">
      <w:pPr>
        <w:pStyle w:val="ListBullet"/>
      </w:pPr>
      <w:r w:rsidRPr="00E154A9">
        <w:t>multiple-use environment.</w:t>
      </w:r>
    </w:p>
    <w:p w:rsidR="00000000" w:rsidRPr="00E154A9" w:rsidP="00221FA6">
      <w:pPr>
        <w:pStyle w:val="BodyText"/>
      </w:pPr>
      <w:r w:rsidRPr="00E154A9">
        <w:t>In undertaking this activity, the individual has:</w:t>
      </w:r>
    </w:p>
    <w:p w:rsidR="00000000" w:rsidRPr="00E154A9" w:rsidP="00E154A9">
      <w:pPr>
        <w:pStyle w:val="ListBullet"/>
      </w:pPr>
      <w:r w:rsidRPr="00E154A9">
        <w:t>reviewed the forest establishment plan, and confirmed the method of forest establishment, planting strategy and personnel, equipment and materials requirements</w:t>
      </w:r>
    </w:p>
    <w:p w:rsidR="00000000" w:rsidRPr="00E154A9" w:rsidP="00E154A9">
      <w:pPr>
        <w:pStyle w:val="ListBullet"/>
      </w:pPr>
      <w:r w:rsidRPr="00E154A9">
        <w:t>coordinated and scheduled the implementation of forest establishment activities</w:t>
      </w:r>
    </w:p>
    <w:p w:rsidR="00000000" w:rsidRPr="00E154A9" w:rsidP="00E154A9">
      <w:pPr>
        <w:pStyle w:val="ListBullet"/>
      </w:pPr>
      <w:r w:rsidRPr="00E154A9">
        <w:t xml:space="preserve">identified ways </w:t>
      </w:r>
      <w:r w:rsidRPr="00E154A9">
        <w:t>of improving future forest establishment or re-establishment operations</w:t>
      </w:r>
    </w:p>
    <w:p w:rsidR="00000000" w:rsidRPr="00E154A9" w:rsidP="00E154A9">
      <w:pPr>
        <w:pStyle w:val="ListBullet"/>
      </w:pPr>
      <w:r>
        <w:t>•</w:t>
      </w:r>
      <w:r>
        <w:tab/>
      </w:r>
      <w:r w:rsidRPr="00E154A9">
        <w:t>ensured personnel engaged in establishment activities complied with establishment plan, safety, environmental, legislative and workplace requirements</w:t>
      </w:r>
    </w:p>
    <w:p w:rsidR="00000000" w:rsidRPr="00E154A9" w:rsidP="00E154A9">
      <w:pPr>
        <w:pStyle w:val="ListBullet"/>
      </w:pPr>
      <w:r w:rsidRPr="00E154A9">
        <w:t>reviewed and reported on the outc</w:t>
      </w:r>
      <w:r w:rsidRPr="00E154A9">
        <w:t xml:space="preserve">omes of forest establishment operations. </w:t>
      </w:r>
    </w:p>
    <w:p w:rsidR="00000000" w:rsidRPr="00E154A9" w:rsidP="00E154A9">
      <w:pPr>
        <w:pStyle w:val="AllowPageBreak"/>
      </w:pPr>
    </w:p>
    <w:p w:rsidR="00000000" w:rsidRPr="00E154A9" w:rsidP="00E154A9">
      <w:pPr>
        <w:pStyle w:val="Heading1"/>
      </w:pPr>
      <w:bookmarkStart w:id="3" w:name="O_1210288"/>
      <w:bookmarkEnd w:id="3"/>
      <w:r w:rsidRPr="00E154A9">
        <w:t>Knowledge Evidence</w:t>
      </w:r>
    </w:p>
    <w:p w:rsidR="00000000" w:rsidRPr="00E154A9" w:rsidP="00221FA6">
      <w:pPr>
        <w:pStyle w:val="BodyText"/>
      </w:pPr>
      <w:r w:rsidRPr="00E154A9">
        <w:t>An individual must be able to demonstrate the knowledge required to perform the tasks outlined in the elements and performance criteria of this unit. This includes knowledge of</w:t>
      </w:r>
      <w:r w:rsidRPr="00E154A9">
        <w:t>:</w:t>
      </w:r>
    </w:p>
    <w:p w:rsidR="00000000" w:rsidRPr="00E154A9" w:rsidP="00E154A9">
      <w:pPr>
        <w:pStyle w:val="ListBullet"/>
      </w:pPr>
      <w:r w:rsidRPr="00E154A9">
        <w:t>environmental protection requirements for the establishment of a forest, including the following:</w:t>
      </w:r>
    </w:p>
    <w:p w:rsidR="00000000" w:rsidRPr="00E154A9" w:rsidP="00E154A9">
      <w:pPr>
        <w:pStyle w:val="ListBullet2"/>
      </w:pPr>
      <w:r w:rsidRPr="00E154A9">
        <w:t>ground growth</w:t>
      </w:r>
    </w:p>
    <w:p w:rsidR="00000000" w:rsidRPr="00E154A9" w:rsidP="00E154A9">
      <w:pPr>
        <w:pStyle w:val="ListBullet2"/>
      </w:pPr>
      <w:r w:rsidRPr="00E154A9">
        <w:t>canopy</w:t>
      </w:r>
    </w:p>
    <w:p w:rsidR="00000000" w:rsidRPr="00E154A9" w:rsidP="00E154A9">
      <w:pPr>
        <w:pStyle w:val="ListBullet2"/>
      </w:pPr>
      <w:r w:rsidRPr="00E154A9">
        <w:t>general forest lean</w:t>
      </w:r>
    </w:p>
    <w:p w:rsidR="00000000" w:rsidRPr="00E154A9" w:rsidP="00E154A9">
      <w:pPr>
        <w:pStyle w:val="ListBullet2"/>
      </w:pPr>
      <w:r w:rsidRPr="00E154A9">
        <w:t>wind speed and direction</w:t>
      </w:r>
    </w:p>
    <w:p w:rsidR="00000000" w:rsidRPr="00E154A9" w:rsidP="00E154A9">
      <w:pPr>
        <w:pStyle w:val="ListBullet2"/>
      </w:pPr>
      <w:r w:rsidRPr="00E154A9">
        <w:t>fallen trees</w:t>
      </w:r>
    </w:p>
    <w:p w:rsidR="00000000" w:rsidRPr="00E154A9" w:rsidP="00E154A9">
      <w:pPr>
        <w:pStyle w:val="ListBullet2"/>
      </w:pPr>
      <w:r w:rsidRPr="00E154A9">
        <w:t>density of trees</w:t>
      </w:r>
    </w:p>
    <w:p w:rsidR="00000000" w:rsidRPr="00E154A9" w:rsidP="00E154A9">
      <w:pPr>
        <w:pStyle w:val="ListBullet2"/>
      </w:pPr>
      <w:r w:rsidRPr="00E154A9">
        <w:t>ground slope</w:t>
      </w:r>
    </w:p>
    <w:p w:rsidR="00000000" w:rsidRPr="00E154A9" w:rsidP="00E154A9">
      <w:pPr>
        <w:pStyle w:val="ListBullet2"/>
      </w:pPr>
      <w:r w:rsidRPr="00E154A9">
        <w:t>soil and water protection</w:t>
      </w:r>
    </w:p>
    <w:p w:rsidR="00000000" w:rsidRPr="00E154A9" w:rsidP="00E154A9">
      <w:pPr>
        <w:pStyle w:val="ListBullet2"/>
      </w:pPr>
      <w:r w:rsidRPr="00E154A9">
        <w:t>ground hazards</w:t>
      </w:r>
    </w:p>
    <w:p w:rsidR="00000000" w:rsidRPr="00E154A9" w:rsidP="00E154A9">
      <w:pPr>
        <w:pStyle w:val="ListBullet2"/>
      </w:pPr>
      <w:r w:rsidRPr="00E154A9">
        <w:t>obstacles</w:t>
      </w:r>
    </w:p>
    <w:p w:rsidR="00000000" w:rsidRPr="00E154A9" w:rsidP="00E154A9">
      <w:pPr>
        <w:pStyle w:val="ListBullet2"/>
      </w:pPr>
      <w:r w:rsidRPr="00E154A9">
        <w:t>drainage</w:t>
      </w:r>
    </w:p>
    <w:p w:rsidR="00000000" w:rsidRPr="00E154A9" w:rsidP="00E154A9">
      <w:pPr>
        <w:pStyle w:val="ListBullet"/>
      </w:pPr>
      <w:r w:rsidRPr="00E154A9">
        <w:t>workplace policies and procedures for implementing a forest establishment plan</w:t>
      </w:r>
    </w:p>
    <w:p w:rsidR="00000000" w:rsidRPr="00E154A9" w:rsidP="00E154A9">
      <w:pPr>
        <w:pStyle w:val="ListBullet"/>
      </w:pPr>
      <w:r w:rsidRPr="00E154A9">
        <w:t>forest establishment and planning procedures, including:</w:t>
      </w:r>
    </w:p>
    <w:p w:rsidR="00000000" w:rsidRPr="00E154A9" w:rsidP="00E154A9">
      <w:pPr>
        <w:pStyle w:val="ListBullet2"/>
      </w:pPr>
      <w:r w:rsidRPr="00E154A9">
        <w:t>forest design and map details</w:t>
      </w:r>
    </w:p>
    <w:p w:rsidR="00000000" w:rsidRPr="00E154A9" w:rsidP="00E154A9">
      <w:pPr>
        <w:pStyle w:val="ListBullet2"/>
      </w:pPr>
      <w:r w:rsidRPr="00E154A9">
        <w:t>site preparation</w:t>
      </w:r>
    </w:p>
    <w:p w:rsidR="00000000" w:rsidRPr="00E154A9" w:rsidP="00E154A9">
      <w:pPr>
        <w:pStyle w:val="ListBullet2"/>
      </w:pPr>
      <w:r w:rsidRPr="00E154A9">
        <w:t>access considerations</w:t>
      </w:r>
    </w:p>
    <w:p w:rsidR="00000000" w:rsidRPr="00E154A9" w:rsidP="00E154A9">
      <w:pPr>
        <w:pStyle w:val="ListBullet"/>
      </w:pPr>
      <w:r w:rsidRPr="00E154A9">
        <w:t>planting for forest or stream</w:t>
      </w:r>
      <w:r w:rsidRPr="00E154A9">
        <w:t>side:</w:t>
      </w:r>
    </w:p>
    <w:p w:rsidR="00000000" w:rsidRPr="00E154A9" w:rsidP="00E154A9">
      <w:pPr>
        <w:pStyle w:val="ListBullet2"/>
      </w:pPr>
      <w:r w:rsidRPr="00E154A9">
        <w:t>buffers</w:t>
      </w:r>
    </w:p>
    <w:p w:rsidR="00000000" w:rsidRPr="00E154A9" w:rsidP="00E154A9">
      <w:pPr>
        <w:pStyle w:val="ListBullet2"/>
      </w:pPr>
      <w:r w:rsidRPr="00E154A9">
        <w:t>filter strips</w:t>
      </w:r>
    </w:p>
    <w:p w:rsidR="00000000" w:rsidRPr="00E154A9" w:rsidP="00E154A9">
      <w:pPr>
        <w:pStyle w:val="ListBullet2"/>
      </w:pPr>
      <w:r w:rsidRPr="00E154A9">
        <w:t>contours</w:t>
      </w:r>
    </w:p>
    <w:p w:rsidR="00000000" w:rsidRPr="00E154A9" w:rsidP="00E154A9">
      <w:pPr>
        <w:pStyle w:val="ListBullet2"/>
      </w:pPr>
      <w:r w:rsidRPr="00E154A9">
        <w:t>gullies</w:t>
      </w:r>
    </w:p>
    <w:p w:rsidR="00000000" w:rsidRPr="00E154A9" w:rsidP="00E154A9">
      <w:pPr>
        <w:pStyle w:val="ListBullet2"/>
      </w:pPr>
      <w:r w:rsidRPr="00E154A9">
        <w:t>crossing points</w:t>
      </w:r>
    </w:p>
    <w:p w:rsidR="00000000" w:rsidRPr="00E154A9" w:rsidP="00E154A9">
      <w:pPr>
        <w:pStyle w:val="ListBullet"/>
      </w:pPr>
      <w:r w:rsidRPr="00E154A9">
        <w:t>environmental considerations for protection of:</w:t>
      </w:r>
    </w:p>
    <w:p w:rsidR="00000000" w:rsidRPr="00E154A9" w:rsidP="00E154A9">
      <w:pPr>
        <w:pStyle w:val="ListBullet2"/>
      </w:pPr>
      <w:r w:rsidRPr="00E154A9">
        <w:t>habitat</w:t>
      </w:r>
    </w:p>
    <w:p w:rsidR="00000000" w:rsidRPr="00E154A9" w:rsidP="00E154A9">
      <w:pPr>
        <w:pStyle w:val="ListBullet2"/>
      </w:pPr>
      <w:r w:rsidRPr="00E154A9">
        <w:t>rainforest</w:t>
      </w:r>
    </w:p>
    <w:p w:rsidR="00000000" w:rsidRPr="00E154A9" w:rsidP="00E154A9">
      <w:pPr>
        <w:pStyle w:val="ListBullet2"/>
      </w:pPr>
      <w:r w:rsidRPr="00E154A9">
        <w:t>flora and fauna</w:t>
      </w:r>
    </w:p>
    <w:p w:rsidR="00000000" w:rsidRPr="00E154A9" w:rsidP="00E154A9">
      <w:pPr>
        <w:pStyle w:val="ListBullet2"/>
      </w:pPr>
      <w:r w:rsidRPr="00E154A9">
        <w:t>landscape</w:t>
      </w:r>
    </w:p>
    <w:p w:rsidR="00000000" w:rsidRPr="00E154A9" w:rsidP="00E154A9">
      <w:pPr>
        <w:pStyle w:val="ListBullet2"/>
      </w:pPr>
      <w:r w:rsidRPr="00E154A9">
        <w:t>excluded areas</w:t>
      </w:r>
    </w:p>
    <w:p w:rsidR="00000000" w:rsidRPr="00E154A9" w:rsidP="00E154A9">
      <w:pPr>
        <w:pStyle w:val="ListBullet2"/>
      </w:pPr>
      <w:r w:rsidRPr="00E154A9">
        <w:t>rubbish removal</w:t>
      </w:r>
    </w:p>
    <w:p w:rsidR="00000000" w:rsidRPr="00E154A9" w:rsidP="00E154A9">
      <w:pPr>
        <w:pStyle w:val="ListBullet"/>
      </w:pPr>
      <w:r w:rsidRPr="00E154A9">
        <w:t>procedures and environmental considerations for preparation of:</w:t>
      </w:r>
    </w:p>
    <w:p w:rsidR="00000000" w:rsidRPr="00E154A9" w:rsidP="00E154A9">
      <w:pPr>
        <w:pStyle w:val="ListBullet2"/>
      </w:pPr>
      <w:r w:rsidRPr="00E154A9">
        <w:t>permanent roads</w:t>
      </w:r>
    </w:p>
    <w:p w:rsidR="00000000" w:rsidRPr="00E154A9" w:rsidP="00E154A9">
      <w:pPr>
        <w:pStyle w:val="ListBullet2"/>
      </w:pPr>
      <w:r w:rsidRPr="00E154A9">
        <w:t>temporary roads</w:t>
      </w:r>
    </w:p>
    <w:p w:rsidR="00000000" w:rsidRPr="00E154A9" w:rsidP="00E154A9">
      <w:pPr>
        <w:pStyle w:val="ListBullet2"/>
      </w:pPr>
      <w:r w:rsidRPr="00E154A9">
        <w:t>landings</w:t>
      </w:r>
    </w:p>
    <w:p w:rsidR="00000000" w:rsidRPr="00E154A9" w:rsidP="00E154A9">
      <w:pPr>
        <w:pStyle w:val="ListBullet2"/>
      </w:pPr>
      <w:r w:rsidRPr="00E154A9">
        <w:t>dumps</w:t>
      </w:r>
    </w:p>
    <w:p w:rsidR="00000000" w:rsidRPr="00E154A9" w:rsidP="00E154A9">
      <w:pPr>
        <w:pStyle w:val="ListBullet2"/>
      </w:pPr>
      <w:r w:rsidRPr="00E154A9">
        <w:t>snig tracks</w:t>
      </w:r>
    </w:p>
    <w:p w:rsidR="00000000" w:rsidRPr="00E154A9" w:rsidP="00E154A9">
      <w:pPr>
        <w:pStyle w:val="ListBullet2"/>
      </w:pPr>
      <w:r w:rsidRPr="00E154A9">
        <w:t>forwarding tracks</w:t>
      </w:r>
    </w:p>
    <w:p w:rsidR="00000000" w:rsidRPr="00E154A9" w:rsidP="00E154A9">
      <w:pPr>
        <w:pStyle w:val="ListBullet2"/>
      </w:pPr>
      <w:r w:rsidRPr="00E154A9">
        <w:t>adjoining land</w:t>
      </w:r>
    </w:p>
    <w:p w:rsidR="00000000" w:rsidRPr="00E154A9" w:rsidP="00E154A9">
      <w:pPr>
        <w:pStyle w:val="ListBullet2"/>
      </w:pPr>
      <w:r w:rsidRPr="00E154A9">
        <w:t>wet weather restrictions</w:t>
      </w:r>
    </w:p>
    <w:p w:rsidR="00000000" w:rsidRPr="00E154A9" w:rsidP="00E154A9">
      <w:pPr>
        <w:pStyle w:val="ListBullet2"/>
      </w:pPr>
      <w:r w:rsidRPr="00E154A9">
        <w:t>fire protection requirements</w:t>
      </w:r>
    </w:p>
    <w:p w:rsidR="00000000" w:rsidRPr="00E154A9" w:rsidP="00E154A9">
      <w:pPr>
        <w:pStyle w:val="ListBullet"/>
      </w:pPr>
      <w:r w:rsidRPr="00E154A9">
        <w:t>forest design and planting strategies</w:t>
      </w:r>
    </w:p>
    <w:p w:rsidR="00000000" w:rsidRPr="00E154A9" w:rsidP="00E154A9">
      <w:pPr>
        <w:pStyle w:val="ListBullet"/>
      </w:pPr>
      <w:r w:rsidRPr="00E154A9">
        <w:t>regeneration principles and methods</w:t>
      </w:r>
    </w:p>
    <w:p w:rsidR="00000000" w:rsidRPr="00E154A9" w:rsidP="00E154A9">
      <w:pPr>
        <w:pStyle w:val="ListBullet"/>
      </w:pPr>
      <w:r w:rsidRPr="00E154A9">
        <w:t>topography, including:</w:t>
      </w:r>
    </w:p>
    <w:p w:rsidR="00000000" w:rsidRPr="00E154A9" w:rsidP="00E154A9">
      <w:pPr>
        <w:pStyle w:val="ListBullet2"/>
      </w:pPr>
      <w:r w:rsidRPr="00E154A9">
        <w:t>terrain levels</w:t>
      </w:r>
    </w:p>
    <w:p w:rsidR="00000000" w:rsidRPr="00E154A9" w:rsidP="00E154A9">
      <w:pPr>
        <w:pStyle w:val="ListBullet2"/>
      </w:pPr>
      <w:r w:rsidRPr="00E154A9">
        <w:t>soil types</w:t>
      </w:r>
    </w:p>
    <w:p w:rsidR="00000000" w:rsidRPr="00E154A9" w:rsidP="00E154A9">
      <w:pPr>
        <w:pStyle w:val="ListBullet2"/>
      </w:pPr>
      <w:r w:rsidRPr="00E154A9">
        <w:t>contours</w:t>
      </w:r>
    </w:p>
    <w:p w:rsidR="00000000" w:rsidRPr="00E154A9" w:rsidP="00E154A9">
      <w:pPr>
        <w:pStyle w:val="ListBullet2"/>
      </w:pPr>
      <w:r w:rsidRPr="00E154A9">
        <w:t>elevations</w:t>
      </w:r>
    </w:p>
    <w:p w:rsidR="00000000" w:rsidRPr="00E154A9" w:rsidP="00E154A9">
      <w:pPr>
        <w:pStyle w:val="ListBullet2"/>
      </w:pPr>
      <w:r w:rsidRPr="00E154A9">
        <w:t>slopes</w:t>
      </w:r>
    </w:p>
    <w:p w:rsidR="00000000" w:rsidRPr="00E154A9" w:rsidP="00E154A9">
      <w:pPr>
        <w:pStyle w:val="ListBullet2"/>
      </w:pPr>
      <w:r w:rsidRPr="00E154A9">
        <w:t>gullies</w:t>
      </w:r>
    </w:p>
    <w:p w:rsidR="00000000" w:rsidRPr="00E154A9" w:rsidP="00E154A9">
      <w:pPr>
        <w:pStyle w:val="ListBullet2"/>
      </w:pPr>
      <w:r w:rsidRPr="00E154A9">
        <w:t>adjoining land parcels</w:t>
      </w:r>
    </w:p>
    <w:p w:rsidR="00000000" w:rsidRPr="00E154A9" w:rsidP="00E154A9">
      <w:pPr>
        <w:pStyle w:val="ListBullet"/>
      </w:pPr>
      <w:r w:rsidRPr="00E154A9">
        <w:t>land use zoning and relevant approvals and permits, including:</w:t>
      </w:r>
    </w:p>
    <w:p w:rsidR="00000000" w:rsidRPr="00E154A9" w:rsidP="00E154A9">
      <w:pPr>
        <w:pStyle w:val="ListBullet2"/>
      </w:pPr>
      <w:r w:rsidRPr="00E154A9">
        <w:t>private zoning</w:t>
      </w:r>
    </w:p>
    <w:p w:rsidR="00000000" w:rsidRPr="00E154A9" w:rsidP="00E154A9">
      <w:pPr>
        <w:pStyle w:val="ListBullet2"/>
      </w:pPr>
      <w:r w:rsidRPr="00E154A9">
        <w:t>government zoning</w:t>
      </w:r>
    </w:p>
    <w:p w:rsidR="00000000" w:rsidRPr="00E154A9" w:rsidP="00E154A9">
      <w:pPr>
        <w:pStyle w:val="ListBullet"/>
      </w:pPr>
      <w:r w:rsidRPr="00E154A9">
        <w:t>resources, tools and equipment used for the implementation of a forest plan, and procedures for their safe use and maintenance.</w:t>
      </w:r>
    </w:p>
    <w:p w:rsidR="00000000" w:rsidRPr="00E154A9" w:rsidP="00E154A9">
      <w:pPr>
        <w:pStyle w:val="AllowPageBreak"/>
      </w:pPr>
    </w:p>
    <w:p w:rsidR="00000000" w:rsidRPr="00E154A9" w:rsidP="00E154A9">
      <w:pPr>
        <w:pStyle w:val="Heading1"/>
      </w:pPr>
      <w:bookmarkStart w:id="4" w:name="O_1210289"/>
      <w:bookmarkEnd w:id="4"/>
      <w:r w:rsidRPr="00E154A9">
        <w:t>Assessment Conditions</w:t>
      </w:r>
    </w:p>
    <w:p w:rsidR="00000000" w:rsidRPr="00E154A9" w:rsidP="00221FA6">
      <w:pPr>
        <w:pStyle w:val="BodyText"/>
      </w:pPr>
      <w:r w:rsidRPr="00E154A9">
        <w:t>Assessment of the skills in this unit of competency must take place under the following</w:t>
      </w:r>
      <w:r w:rsidRPr="00E154A9">
        <w:t xml:space="preserve"> conditions: </w:t>
      </w:r>
    </w:p>
    <w:p w:rsidR="00000000" w:rsidRPr="00E154A9" w:rsidP="00E154A9">
      <w:pPr>
        <w:pStyle w:val="ListBullet"/>
      </w:pPr>
      <w:r w:rsidRPr="00E154A9">
        <w:t>physical conditions:</w:t>
      </w:r>
    </w:p>
    <w:p w:rsidR="00000000" w:rsidRPr="00E154A9" w:rsidP="00E154A9">
      <w:pPr>
        <w:pStyle w:val="ListBullet2"/>
      </w:pPr>
      <w:r w:rsidRPr="00E154A9">
        <w:t>skills must be demonstrated in a forest work environment or an environment that accurately represents workplace conditions</w:t>
      </w:r>
    </w:p>
    <w:p w:rsidR="00000000" w:rsidRPr="00E154A9" w:rsidP="00E154A9">
      <w:pPr>
        <w:pStyle w:val="ListBullet"/>
      </w:pPr>
      <w:r w:rsidRPr="00E154A9">
        <w:t>resources, equipment and materials:</w:t>
      </w:r>
    </w:p>
    <w:p w:rsidR="00000000" w:rsidRPr="00E154A9" w:rsidP="00E154A9">
      <w:pPr>
        <w:pStyle w:val="ListBullet2"/>
      </w:pPr>
      <w:r w:rsidRPr="00E154A9">
        <w:t>a forest establishment plan</w:t>
      </w:r>
    </w:p>
    <w:p w:rsidR="00000000" w:rsidRPr="00E154A9" w:rsidP="00E154A9">
      <w:pPr>
        <w:pStyle w:val="ListBullet2"/>
      </w:pPr>
      <w:r w:rsidRPr="00E154A9">
        <w:t xml:space="preserve">a section of native forest or </w:t>
      </w:r>
      <w:r w:rsidRPr="00E154A9">
        <w:t>plantation that may be either a monoculture or multiple-use environment</w:t>
      </w:r>
    </w:p>
    <w:p w:rsidR="00000000" w:rsidRPr="00E154A9" w:rsidP="00E154A9">
      <w:pPr>
        <w:pStyle w:val="ListBullet"/>
      </w:pPr>
      <w:r w:rsidRPr="00E154A9">
        <w:t>specifications:</w:t>
      </w:r>
    </w:p>
    <w:p w:rsidR="00000000" w:rsidRPr="00E154A9" w:rsidP="00E154A9">
      <w:pPr>
        <w:pStyle w:val="ListBullet2"/>
      </w:pPr>
      <w:r w:rsidRPr="00E154A9">
        <w:t>workplace safety and environmental policies and procedures applicable to forestry operations</w:t>
      </w:r>
    </w:p>
    <w:p w:rsidR="00000000" w:rsidRPr="00E154A9" w:rsidP="00E154A9">
      <w:pPr>
        <w:pStyle w:val="ListBullet2"/>
      </w:pPr>
      <w:r w:rsidRPr="00E154A9">
        <w:t>workplace policies and procedures relevant to forest establishment activities.</w:t>
      </w:r>
    </w:p>
    <w:p w:rsidR="00000000" w:rsidRPr="00E154A9" w:rsidP="00221FA6">
      <w:pPr>
        <w:pStyle w:val="BodyText"/>
      </w:pPr>
      <w:r w:rsidRPr="00E154A9">
        <w:t>Assessors of this unit must satisfy the requirements for assessors in applicable vocational education and training legislation, frameworks and/or standards.</w:t>
      </w:r>
    </w:p>
    <w:p w:rsidR="00000000" w:rsidRPr="00E154A9" w:rsidP="00E154A9">
      <w:pPr>
        <w:pStyle w:val="Heading1"/>
      </w:pPr>
      <w:bookmarkStart w:id="5" w:name="O_1210292"/>
      <w:bookmarkEnd w:id="5"/>
      <w:r w:rsidRPr="00E154A9">
        <w:t>L</w:t>
      </w:r>
      <w:r w:rsidRPr="00E154A9">
        <w:t>inks</w:t>
      </w:r>
    </w:p>
    <w:p w:rsidR="00000000" w:rsidRPr="00E154A9" w:rsidP="00221FA6">
      <w:pPr>
        <w:pStyle w:val="BodyText"/>
      </w:pPr>
      <w:r w:rsidRPr="00E154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60B6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154A9" w:rsidP="00E154A9"/>
    <w:sectPr w:rsidSect="00E154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4A9" w:rsidRPr="00221FA6" w:rsidP="00221F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A6" w:rsidP="00E15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1FA6" w:rsidP="00E15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1FA6" w:rsidP="00E154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4A9" w:rsidRPr="00221FA6" w:rsidP="00221F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A6" w:rsidRPr="002D2AF8" w:rsidP="00E15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FWPSIL4004 Plan for and coordinate forest establishment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21FA6" w:rsidP="00E154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EA47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305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FE8E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4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4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4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4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4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4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4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4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4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4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4A9"/>
  </w:style>
  <w:style w:type="character" w:customStyle="1" w:styleId="Heading1Char">
    <w:name w:val="Heading 1 Char"/>
    <w:basedOn w:val="DefaultParagraphFont"/>
    <w:link w:val="Heading1"/>
    <w:rsid w:val="00E154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4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4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4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54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54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4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54A9"/>
    <w:rPr>
      <w:b/>
    </w:rPr>
  </w:style>
  <w:style w:type="character" w:customStyle="1" w:styleId="Heading2Char">
    <w:name w:val="Heading 2 Char"/>
    <w:basedOn w:val="DefaultParagraphFont"/>
    <w:link w:val="Heading2"/>
    <w:rsid w:val="00E154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4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4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4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4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4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4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4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4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4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4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4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4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4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4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4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54A9"/>
    <w:rPr>
      <w:b/>
      <w:spacing w:val="0"/>
    </w:rPr>
  </w:style>
  <w:style w:type="paragraph" w:customStyle="1" w:styleId="SuperTitle">
    <w:name w:val="SuperTitle"/>
    <w:basedOn w:val="Title"/>
    <w:rsid w:val="00E154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4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4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54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4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4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4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4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4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4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4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4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4A9"/>
    <w:rPr>
      <w:i/>
    </w:rPr>
  </w:style>
  <w:style w:type="paragraph" w:styleId="Caption">
    <w:name w:val="caption"/>
    <w:basedOn w:val="BodyText"/>
    <w:next w:val="Normal"/>
    <w:qFormat/>
    <w:rsid w:val="00E154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4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4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4A9"/>
  </w:style>
  <w:style w:type="paragraph" w:styleId="TableofFigures">
    <w:name w:val="table of figures"/>
    <w:basedOn w:val="Normal"/>
    <w:next w:val="Normal"/>
    <w:semiHidden/>
    <w:rsid w:val="00E154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4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54A9"/>
    <w:rPr>
      <w:rFonts w:ascii="Wingdings" w:hAnsi="Wingdings"/>
    </w:rPr>
  </w:style>
  <w:style w:type="paragraph" w:customStyle="1" w:styleId="TableHeading">
    <w:name w:val="Table Heading"/>
    <w:basedOn w:val="HeadingBase"/>
    <w:rsid w:val="00E154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4A9"/>
    <w:rPr>
      <w:color w:val="0033CC"/>
      <w:u w:val="none"/>
    </w:rPr>
  </w:style>
  <w:style w:type="paragraph" w:customStyle="1" w:styleId="BodyTextRight">
    <w:name w:val="Body Text Right"/>
    <w:basedOn w:val="BodyText"/>
    <w:rsid w:val="00E154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4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4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4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4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4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4A9"/>
    <w:rPr>
      <w:sz w:val="32"/>
    </w:rPr>
  </w:style>
  <w:style w:type="paragraph" w:customStyle="1" w:styleId="HeadingProcedure">
    <w:name w:val="Heading Procedure"/>
    <w:basedOn w:val="HeadingBase"/>
    <w:next w:val="Normal"/>
    <w:rsid w:val="00E154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4A9"/>
    <w:pPr>
      <w:spacing w:before="60" w:after="60"/>
    </w:pPr>
  </w:style>
  <w:style w:type="paragraph" w:styleId="ListContinue">
    <w:name w:val="List Continue"/>
    <w:basedOn w:val="List"/>
    <w:rsid w:val="00E154A9"/>
    <w:pPr>
      <w:ind w:firstLine="0"/>
    </w:pPr>
  </w:style>
  <w:style w:type="paragraph" w:customStyle="1" w:styleId="ListNote">
    <w:name w:val="List Note"/>
    <w:basedOn w:val="List"/>
    <w:rsid w:val="00E154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4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4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4A9"/>
    <w:rPr>
      <w:rFonts w:ascii="Courier New" w:hAnsi="Courier New"/>
    </w:rPr>
  </w:style>
  <w:style w:type="paragraph" w:customStyle="1" w:styleId="NoteBullet">
    <w:name w:val="Note Bullet"/>
    <w:basedOn w:val="Note"/>
    <w:rsid w:val="00E154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4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4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4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4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54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4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4A9"/>
    <w:rPr>
      <w:b/>
      <w:smallCaps/>
    </w:rPr>
  </w:style>
  <w:style w:type="paragraph" w:customStyle="1" w:styleId="TableListNumber">
    <w:name w:val="Table List Number"/>
    <w:basedOn w:val="ListNumber"/>
    <w:rsid w:val="00E154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4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4A9"/>
    <w:pPr>
      <w:numPr>
        <w:numId w:val="9"/>
      </w:numPr>
    </w:pPr>
  </w:style>
  <w:style w:type="paragraph" w:customStyle="1" w:styleId="ListAlpha2">
    <w:name w:val="List Alpha 2"/>
    <w:basedOn w:val="List2"/>
    <w:rsid w:val="00E154A9"/>
    <w:pPr>
      <w:numPr>
        <w:numId w:val="8"/>
      </w:numPr>
    </w:pPr>
  </w:style>
  <w:style w:type="paragraph" w:styleId="List2">
    <w:name w:val="List 2"/>
    <w:basedOn w:val="BodyText"/>
    <w:rsid w:val="00E154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4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4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4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4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4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54A9"/>
    <w:pPr>
      <w:numPr>
        <w:numId w:val="4"/>
      </w:numPr>
    </w:pPr>
  </w:style>
  <w:style w:type="paragraph" w:styleId="ListContinue2">
    <w:name w:val="List Continue 2"/>
    <w:basedOn w:val="List2"/>
    <w:rsid w:val="00E154A9"/>
    <w:pPr>
      <w:ind w:firstLine="0"/>
    </w:pPr>
  </w:style>
  <w:style w:type="paragraph" w:styleId="ListContinue3">
    <w:name w:val="List Continue 3"/>
    <w:basedOn w:val="List3"/>
    <w:rsid w:val="00E154A9"/>
    <w:pPr>
      <w:ind w:left="1021" w:firstLine="0"/>
    </w:pPr>
  </w:style>
  <w:style w:type="paragraph" w:styleId="ListContinue4">
    <w:name w:val="List Continue 4"/>
    <w:basedOn w:val="List4"/>
    <w:rsid w:val="00E154A9"/>
    <w:pPr>
      <w:ind w:firstLine="0"/>
    </w:pPr>
  </w:style>
  <w:style w:type="paragraph" w:styleId="ListContinue5">
    <w:name w:val="List Continue 5"/>
    <w:basedOn w:val="List5"/>
    <w:rsid w:val="00E154A9"/>
    <w:pPr>
      <w:ind w:firstLine="0"/>
    </w:pPr>
  </w:style>
  <w:style w:type="paragraph" w:styleId="ListNumber3">
    <w:name w:val="List Number 3"/>
    <w:basedOn w:val="List3"/>
    <w:rsid w:val="00E154A9"/>
    <w:pPr>
      <w:numPr>
        <w:numId w:val="5"/>
      </w:numPr>
    </w:pPr>
  </w:style>
  <w:style w:type="paragraph" w:styleId="ListNumber4">
    <w:name w:val="List Number 4"/>
    <w:basedOn w:val="List4"/>
    <w:rsid w:val="00E154A9"/>
    <w:pPr>
      <w:numPr>
        <w:numId w:val="6"/>
      </w:numPr>
    </w:pPr>
  </w:style>
  <w:style w:type="paragraph" w:styleId="ListNumber5">
    <w:name w:val="List Number 5"/>
    <w:basedOn w:val="List5"/>
    <w:rsid w:val="00E154A9"/>
    <w:pPr>
      <w:numPr>
        <w:numId w:val="7"/>
      </w:numPr>
    </w:pPr>
  </w:style>
  <w:style w:type="paragraph" w:styleId="BlockText">
    <w:name w:val="Block Text"/>
    <w:basedOn w:val="Normal"/>
    <w:rsid w:val="00E154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4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4A9"/>
    <w:rPr>
      <w:sz w:val="16"/>
      <w:vertAlign w:val="superscript"/>
    </w:rPr>
  </w:style>
  <w:style w:type="character" w:customStyle="1" w:styleId="Symbols">
    <w:name w:val="Symbols"/>
    <w:basedOn w:val="DefaultParagraphFont"/>
    <w:rsid w:val="00E154A9"/>
    <w:rPr>
      <w:rFonts w:ascii="Symbol" w:hAnsi="Symbol"/>
    </w:rPr>
  </w:style>
  <w:style w:type="character" w:customStyle="1" w:styleId="MenuOptions">
    <w:name w:val="Menu Options"/>
    <w:basedOn w:val="DefaultParagraphFont"/>
    <w:rsid w:val="00E154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4A9"/>
    <w:rPr>
      <w:b/>
    </w:rPr>
  </w:style>
  <w:style w:type="character" w:customStyle="1" w:styleId="Underlined">
    <w:name w:val="Underlined"/>
    <w:basedOn w:val="DefaultParagraphFont"/>
    <w:rsid w:val="00E154A9"/>
    <w:rPr>
      <w:u w:val="single"/>
    </w:rPr>
  </w:style>
  <w:style w:type="paragraph" w:customStyle="1" w:styleId="TableBodyTextRight">
    <w:name w:val="Table Body Text Right"/>
    <w:basedOn w:val="TableBodyText"/>
    <w:rsid w:val="00E154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4A9"/>
    <w:rPr>
      <w:sz w:val="18"/>
    </w:rPr>
  </w:style>
  <w:style w:type="paragraph" w:customStyle="1" w:styleId="BodySmallRight">
    <w:name w:val="Body Small Right"/>
    <w:basedOn w:val="BodyTextRight"/>
    <w:rsid w:val="00E154A9"/>
    <w:rPr>
      <w:sz w:val="18"/>
      <w:szCs w:val="18"/>
    </w:rPr>
  </w:style>
  <w:style w:type="paragraph" w:customStyle="1" w:styleId="MarginEdition">
    <w:name w:val="Margin Edition"/>
    <w:basedOn w:val="MarginNote"/>
    <w:rsid w:val="00E154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4A9"/>
    <w:rPr>
      <w:sz w:val="2"/>
      <w:szCs w:val="2"/>
    </w:rPr>
  </w:style>
  <w:style w:type="character" w:customStyle="1" w:styleId="Small">
    <w:name w:val="Small"/>
    <w:basedOn w:val="DefaultParagraphFont"/>
    <w:rsid w:val="00E154A9"/>
    <w:rPr>
      <w:sz w:val="16"/>
    </w:rPr>
  </w:style>
  <w:style w:type="paragraph" w:customStyle="1" w:styleId="WideTable">
    <w:name w:val="Wide Table"/>
    <w:basedOn w:val="Normal"/>
    <w:rsid w:val="00E154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4A9"/>
  </w:style>
  <w:style w:type="paragraph" w:styleId="Quote">
    <w:name w:val="Quote"/>
    <w:basedOn w:val="Heading1"/>
    <w:link w:val="QuoteChar"/>
    <w:qFormat/>
    <w:rsid w:val="00E154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4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4A9"/>
    <w:pPr>
      <w:pageBreakBefore/>
    </w:pPr>
  </w:style>
  <w:style w:type="paragraph" w:customStyle="1" w:styleId="Border">
    <w:name w:val="Border"/>
    <w:basedOn w:val="Normal"/>
    <w:qFormat/>
    <w:rsid w:val="00E154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4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4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4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4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4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4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4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4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4A9"/>
    <w:rPr>
      <w:u w:val="single"/>
    </w:rPr>
  </w:style>
  <w:style w:type="character" w:customStyle="1" w:styleId="BoldandItalics">
    <w:name w:val="Bold and Italics"/>
    <w:qFormat/>
    <w:rsid w:val="00E154A9"/>
    <w:rPr>
      <w:b/>
      <w:i/>
      <w:u w:val="none"/>
    </w:rPr>
  </w:style>
  <w:style w:type="paragraph" w:styleId="BalloonText">
    <w:name w:val="Balloon Text"/>
    <w:basedOn w:val="Normal"/>
    <w:link w:val="BalloonTextChar"/>
    <w:rsid w:val="00E15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4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4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4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4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4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4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1F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3461</Characters>
  <Application>Microsoft Office Word</Application>
  <DocSecurity>0</DocSecurity>
  <Lines>115</Lines>
  <Paragraphs>101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FWPSIL4004 Plan for and coordinate forest establishment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2024-04-26T01:49:00Z</dcterms:created>
  <dcterms:modified xsi:type="dcterms:W3CDTF">2024-04-26T01:49:00Z</dcterms:modified>
</cp:coreProperties>
</file>