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608" w:rsidP="00524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FWPSIL2003 Prune trees</w:t>
      </w:r>
      <w:r>
        <w:fldChar w:fldCharType="end"/>
      </w:r>
    </w:p>
    <w:p w:rsidR="00524608" w:rsidP="00524608">
      <w:pPr>
        <w:pStyle w:val="Version"/>
        <w:sectPr w:rsidSect="00FF0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A26" w:rsidP="00FF0A26">
      <w:pPr>
        <w:pStyle w:val="SuperHeading"/>
      </w:pPr>
      <w:r w:rsidRPr="00FF0A26">
        <w:t>Assessment Requirements for FWPSIL2003 Prune trees</w:t>
      </w:r>
    </w:p>
    <w:p w:rsidR="00000000" w:rsidRPr="00FF0A26" w:rsidP="00FF0A26">
      <w:pPr>
        <w:pStyle w:val="Heading1"/>
      </w:pPr>
      <w:bookmarkStart w:id="1" w:name="O_1210115"/>
      <w:bookmarkEnd w:id="1"/>
      <w:r w:rsidRPr="00FF0A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0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26">
            <w:pPr>
              <w:pStyle w:val="BodyTextBold"/>
              <w:rPr>
                <w:lang w:val="en-NZ"/>
              </w:rPr>
            </w:pPr>
            <w:r w:rsidRPr="00FF0A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26">
            <w:pPr>
              <w:pStyle w:val="BodyTextBold"/>
              <w:rPr>
                <w:lang w:val="en-NZ"/>
              </w:rPr>
            </w:pPr>
            <w:r w:rsidRPr="00FF0A26">
              <w:t>Comments</w:t>
            </w:r>
          </w:p>
        </w:tc>
      </w:tr>
      <w:tr w:rsidTr="00FF0A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26">
            <w:pPr>
              <w:pStyle w:val="BodyText"/>
              <w:rPr>
                <w:lang w:val="en-NZ"/>
              </w:rPr>
            </w:pPr>
            <w:r w:rsidRPr="00FF0A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26" w:rsidP="00FF0A26">
            <w:pPr>
              <w:pStyle w:val="BodyText"/>
            </w:pPr>
            <w:r w:rsidRPr="00FF0A26">
              <w:t>This version released with FWP Forest and Wood Products Training Package Version 7.0.</w:t>
            </w:r>
          </w:p>
        </w:tc>
      </w:tr>
    </w:tbl>
    <w:p w:rsidR="00000000" w:rsidRPr="00FF0A26" w:rsidP="00FF0A26">
      <w:pPr>
        <w:pStyle w:val="BodyText"/>
      </w:pPr>
    </w:p>
    <w:p w:rsidR="00000000" w:rsidRPr="00FF0A26" w:rsidP="00FF0A26">
      <w:pPr>
        <w:pStyle w:val="AllowPageBreak"/>
      </w:pPr>
    </w:p>
    <w:p w:rsidR="00000000" w:rsidRPr="00FF0A26" w:rsidP="00FF0A26">
      <w:pPr>
        <w:pStyle w:val="Heading1"/>
      </w:pPr>
      <w:bookmarkStart w:id="2" w:name="O_1210116"/>
      <w:bookmarkEnd w:id="2"/>
      <w:r w:rsidRPr="00FF0A26">
        <w:t>Performance Evidence</w:t>
      </w:r>
    </w:p>
    <w:p w:rsidR="00000000" w:rsidRPr="00FF0A26" w:rsidP="00524608">
      <w:pPr>
        <w:pStyle w:val="BodyText"/>
      </w:pPr>
      <w:r w:rsidRPr="00FF0A26">
        <w:t>An individual demonstrating competency must satisfy all of the element</w:t>
      </w:r>
      <w:r w:rsidRPr="00FF0A26">
        <w:t xml:space="preserve">s and performance criteria in this unit. </w:t>
      </w:r>
    </w:p>
    <w:p w:rsidR="00000000" w:rsidRPr="00FF0A26" w:rsidP="00524608">
      <w:pPr>
        <w:pStyle w:val="BodyText"/>
      </w:pPr>
      <w:r w:rsidRPr="00FF0A26">
        <w:t>There must be evidence that the individual has completed two work orders each prescribing different quantities and species of trees to be pruned.</w:t>
      </w:r>
    </w:p>
    <w:p w:rsidR="00000000" w:rsidRPr="00FF0A26" w:rsidP="00524608">
      <w:pPr>
        <w:pStyle w:val="BodyText"/>
      </w:pPr>
      <w:r w:rsidRPr="00FF0A26">
        <w:t>In undertaking this activity, the individual has:</w:t>
      </w:r>
    </w:p>
    <w:p w:rsidR="00000000" w:rsidRPr="00FF0A26" w:rsidP="00FF0A26">
      <w:pPr>
        <w:pStyle w:val="ListBullet"/>
      </w:pPr>
      <w:r w:rsidRPr="00FF0A26">
        <w:t>utilised appropri</w:t>
      </w:r>
      <w:r w:rsidRPr="00FF0A26">
        <w:t>ate equipment for pruning task selected from:</w:t>
      </w:r>
    </w:p>
    <w:p w:rsidR="00000000" w:rsidRPr="00FF0A26" w:rsidP="00FF0A26">
      <w:pPr>
        <w:pStyle w:val="ListBullet2"/>
      </w:pPr>
      <w:r w:rsidRPr="00FF0A26">
        <w:t>pruners</w:t>
      </w:r>
    </w:p>
    <w:p w:rsidR="00000000" w:rsidRPr="00FF0A26" w:rsidP="00FF0A26">
      <w:pPr>
        <w:pStyle w:val="ListBullet2"/>
      </w:pPr>
      <w:r w:rsidRPr="00FF0A26">
        <w:t>jack saw</w:t>
      </w:r>
    </w:p>
    <w:p w:rsidR="00000000" w:rsidRPr="00FF0A26" w:rsidP="00FF0A26">
      <w:pPr>
        <w:pStyle w:val="ListBullet2"/>
      </w:pPr>
      <w:r w:rsidRPr="00FF0A26">
        <w:t>pouch</w:t>
      </w:r>
    </w:p>
    <w:p w:rsidR="00000000" w:rsidRPr="00FF0A26" w:rsidP="00FF0A26">
      <w:pPr>
        <w:pStyle w:val="ListBullet2"/>
      </w:pPr>
      <w:r w:rsidRPr="00FF0A26">
        <w:t>steps</w:t>
      </w:r>
    </w:p>
    <w:p w:rsidR="00000000" w:rsidRPr="00FF0A26" w:rsidP="00FF0A26">
      <w:pPr>
        <w:pStyle w:val="ListBullet2"/>
      </w:pPr>
      <w:r w:rsidRPr="00FF0A26">
        <w:t>epicormic remover</w:t>
      </w:r>
    </w:p>
    <w:p w:rsidR="00000000" w:rsidRPr="00FF0A26" w:rsidP="00FF0A26">
      <w:pPr>
        <w:pStyle w:val="ListBullet2"/>
      </w:pPr>
      <w:r w:rsidRPr="00FF0A26">
        <w:t>pole saw</w:t>
      </w:r>
    </w:p>
    <w:p w:rsidR="00000000" w:rsidRPr="00FF0A26" w:rsidP="00FF0A26">
      <w:pPr>
        <w:pStyle w:val="ListBullet2"/>
      </w:pPr>
      <w:r w:rsidRPr="00FF0A26">
        <w:t>ladder</w:t>
      </w:r>
    </w:p>
    <w:p w:rsidR="00000000" w:rsidRPr="00FF0A26" w:rsidP="00FF0A26">
      <w:pPr>
        <w:pStyle w:val="ListBullet2"/>
      </w:pPr>
      <w:r w:rsidRPr="00FF0A26">
        <w:t>climbing gear</w:t>
      </w:r>
    </w:p>
    <w:p w:rsidR="00000000" w:rsidRPr="00FF0A26" w:rsidP="00FF0A26">
      <w:pPr>
        <w:pStyle w:val="ListBullet2"/>
      </w:pPr>
      <w:r w:rsidRPr="00FF0A26">
        <w:t>elevated work platform according to site requirements</w:t>
      </w:r>
    </w:p>
    <w:p w:rsidR="00000000" w:rsidRPr="00FF0A26" w:rsidP="00FF0A26">
      <w:pPr>
        <w:pStyle w:val="ListBullet"/>
      </w:pPr>
      <w:r w:rsidRPr="00FF0A26">
        <w:t>implemented workplace practices for assessing pruning quality and rectifying incorrect pruning to ensure quality of grown trees</w:t>
      </w:r>
    </w:p>
    <w:p w:rsidR="00000000" w:rsidRPr="00FF0A26" w:rsidP="00FF0A26">
      <w:pPr>
        <w:pStyle w:val="ListBullet"/>
      </w:pPr>
      <w:r w:rsidRPr="00FF0A26">
        <w:t>followed environmental protection practices for disposing of pruned materials</w:t>
      </w:r>
    </w:p>
    <w:p w:rsidR="00000000" w:rsidRPr="00FF0A26" w:rsidP="00FF0A26">
      <w:pPr>
        <w:pStyle w:val="ListBullet"/>
      </w:pPr>
      <w:r w:rsidRPr="00FF0A26">
        <w:t>complied with workplace health and safety standard</w:t>
      </w:r>
      <w:r w:rsidRPr="00FF0A26">
        <w:t>s, including use of personal protective equipment (PPE)</w:t>
      </w:r>
    </w:p>
    <w:p w:rsidR="00000000" w:rsidRPr="00FF0A26" w:rsidP="00FF0A26">
      <w:pPr>
        <w:pStyle w:val="ListBullet"/>
      </w:pPr>
      <w:r w:rsidRPr="00FF0A26">
        <w:t>completed workplace reports on pruning operations and equipment maintenance.</w:t>
      </w:r>
    </w:p>
    <w:p w:rsidR="00000000" w:rsidRPr="00FF0A26" w:rsidP="00FF0A26">
      <w:pPr>
        <w:pStyle w:val="AllowPageBreak"/>
      </w:pPr>
    </w:p>
    <w:p w:rsidR="00000000" w:rsidRPr="00FF0A26" w:rsidP="00FF0A26">
      <w:pPr>
        <w:pStyle w:val="Heading1"/>
      </w:pPr>
      <w:bookmarkStart w:id="3" w:name="O_1210117"/>
      <w:bookmarkEnd w:id="3"/>
      <w:r w:rsidRPr="00FF0A26">
        <w:t>Knowledge Evidence</w:t>
      </w:r>
    </w:p>
    <w:p w:rsidR="00000000" w:rsidRPr="00FF0A26" w:rsidP="00524608">
      <w:pPr>
        <w:pStyle w:val="BodyText"/>
      </w:pPr>
      <w:r w:rsidRPr="00FF0A26">
        <w:t>An individual must be able to demonstrate the knowledge required to perform the tasks outlined in the elements and performance criteria of this unit. This includes knowledge of:</w:t>
      </w:r>
    </w:p>
    <w:p w:rsidR="00000000" w:rsidRPr="00FF0A26" w:rsidP="00FF0A26">
      <w:pPr>
        <w:pStyle w:val="ListBullet"/>
      </w:pPr>
      <w:r w:rsidRPr="00FF0A26">
        <w:t>typical workplace hazards associated with pruning trees, and methods of minim</w:t>
      </w:r>
      <w:r w:rsidRPr="00FF0A26">
        <w:t>ising risks:</w:t>
      </w:r>
    </w:p>
    <w:p w:rsidR="00000000" w:rsidRPr="00FF0A26" w:rsidP="00FF0A26">
      <w:pPr>
        <w:pStyle w:val="ListBullet2"/>
      </w:pPr>
      <w:r w:rsidRPr="00FF0A26">
        <w:t>slope and uneven ground</w:t>
      </w:r>
    </w:p>
    <w:p w:rsidR="00000000" w:rsidRPr="00FF0A26" w:rsidP="00FF0A26">
      <w:pPr>
        <w:pStyle w:val="ListBullet2"/>
      </w:pPr>
      <w:r w:rsidRPr="00FF0A26">
        <w:t>falling or fallen branches</w:t>
      </w:r>
    </w:p>
    <w:p w:rsidR="00000000" w:rsidRPr="00FF0A26" w:rsidP="00FF0A26">
      <w:pPr>
        <w:pStyle w:val="ListBullet2"/>
      </w:pPr>
      <w:r w:rsidRPr="00FF0A26">
        <w:t>ladder instability</w:t>
      </w:r>
    </w:p>
    <w:p w:rsidR="00000000" w:rsidRPr="00FF0A26" w:rsidP="00FF0A26">
      <w:pPr>
        <w:pStyle w:val="ListBullet2"/>
      </w:pPr>
      <w:r w:rsidRPr="00FF0A26">
        <w:t>climbing ladders</w:t>
      </w:r>
    </w:p>
    <w:p w:rsidR="00000000" w:rsidRPr="00FF0A26" w:rsidP="00FF0A26">
      <w:pPr>
        <w:pStyle w:val="ListBullet2"/>
      </w:pPr>
      <w:r w:rsidRPr="00FF0A26">
        <w:t>loss of balance</w:t>
      </w:r>
    </w:p>
    <w:p w:rsidR="00000000" w:rsidRPr="00FF0A26" w:rsidP="00FF0A26">
      <w:pPr>
        <w:pStyle w:val="ListBullet2"/>
      </w:pPr>
      <w:r w:rsidRPr="00FF0A26">
        <w:t>damp conditions</w:t>
      </w:r>
    </w:p>
    <w:p w:rsidR="00000000" w:rsidRPr="00FF0A26" w:rsidP="00FF0A26">
      <w:pPr>
        <w:pStyle w:val="ListBullet"/>
      </w:pPr>
      <w:r w:rsidRPr="00FF0A26">
        <w:t>reasons for pruning trees and using particular pruning techniques</w:t>
      </w:r>
    </w:p>
    <w:p w:rsidR="00000000" w:rsidRPr="00FF0A26" w:rsidP="00FF0A26">
      <w:pPr>
        <w:pStyle w:val="ListBullet"/>
      </w:pPr>
      <w:r w:rsidRPr="00FF0A26">
        <w:t>best seasonal timing for pruning of tree species relevan</w:t>
      </w:r>
      <w:r w:rsidRPr="00FF0A26">
        <w:t>t to the organisation</w:t>
      </w:r>
    </w:p>
    <w:p w:rsidR="00000000" w:rsidRPr="00FF0A26" w:rsidP="00FF0A26">
      <w:pPr>
        <w:pStyle w:val="ListBullet"/>
      </w:pPr>
      <w:r w:rsidRPr="00FF0A26">
        <w:t>criteria for selecting trees for pruning:</w:t>
      </w:r>
    </w:p>
    <w:p w:rsidR="00000000" w:rsidRPr="00FF0A26" w:rsidP="00FF0A26">
      <w:pPr>
        <w:pStyle w:val="ListBullet2"/>
      </w:pPr>
      <w:r w:rsidRPr="00FF0A26">
        <w:t>prescribed defects</w:t>
      </w:r>
    </w:p>
    <w:p w:rsidR="00000000" w:rsidRPr="00FF0A26" w:rsidP="00FF0A26">
      <w:pPr>
        <w:pStyle w:val="ListBullet2"/>
      </w:pPr>
      <w:r w:rsidRPr="00FF0A26">
        <w:t>green crowns</w:t>
      </w:r>
    </w:p>
    <w:p w:rsidR="00000000" w:rsidRPr="00FF0A26" w:rsidP="00FF0A26">
      <w:pPr>
        <w:pStyle w:val="ListBullet2"/>
      </w:pPr>
      <w:r w:rsidRPr="00FF0A26">
        <w:t>dominance</w:t>
      </w:r>
    </w:p>
    <w:p w:rsidR="00000000" w:rsidRPr="00FF0A26" w:rsidP="00FF0A26">
      <w:pPr>
        <w:pStyle w:val="ListBullet2"/>
      </w:pPr>
      <w:r w:rsidRPr="00FF0A26">
        <w:t>vigour</w:t>
      </w:r>
    </w:p>
    <w:p w:rsidR="00000000" w:rsidRPr="00FF0A26" w:rsidP="00FF0A26">
      <w:pPr>
        <w:pStyle w:val="ListBullet2"/>
      </w:pPr>
      <w:r w:rsidRPr="00FF0A26">
        <w:t>straightness</w:t>
      </w:r>
    </w:p>
    <w:p w:rsidR="00000000" w:rsidRPr="00FF0A26" w:rsidP="00FF0A26">
      <w:pPr>
        <w:pStyle w:val="ListBullet2"/>
      </w:pPr>
      <w:r w:rsidRPr="00FF0A26">
        <w:t>lean</w:t>
      </w:r>
    </w:p>
    <w:p w:rsidR="00000000" w:rsidRPr="00FF0A26" w:rsidP="00FF0A26">
      <w:pPr>
        <w:pStyle w:val="ListBullet2"/>
      </w:pPr>
      <w:r w:rsidRPr="00FF0A26">
        <w:t>size</w:t>
      </w:r>
    </w:p>
    <w:p w:rsidR="00000000" w:rsidRPr="00FF0A26" w:rsidP="00FF0A26">
      <w:pPr>
        <w:pStyle w:val="ListBullet2"/>
      </w:pPr>
      <w:r w:rsidRPr="00FF0A26">
        <w:t>angle</w:t>
      </w:r>
    </w:p>
    <w:p w:rsidR="00000000" w:rsidRPr="00FF0A26" w:rsidP="00FF0A26">
      <w:pPr>
        <w:pStyle w:val="ListBullet2"/>
      </w:pPr>
      <w:r w:rsidRPr="00FF0A26">
        <w:t>number of branches</w:t>
      </w:r>
    </w:p>
    <w:p w:rsidR="00000000" w:rsidRPr="00FF0A26" w:rsidP="00FF0A26">
      <w:pPr>
        <w:pStyle w:val="ListBullet2"/>
      </w:pPr>
      <w:r w:rsidRPr="00FF0A26">
        <w:t>overall tree health</w:t>
      </w:r>
    </w:p>
    <w:p w:rsidR="00000000" w:rsidRPr="00FF0A26" w:rsidP="00FF0A26">
      <w:pPr>
        <w:pStyle w:val="ListBullet2"/>
      </w:pPr>
      <w:r w:rsidRPr="00FF0A26">
        <w:t>stocking</w:t>
      </w:r>
    </w:p>
    <w:p w:rsidR="00000000" w:rsidRPr="00FF0A26" w:rsidP="00FF0A26">
      <w:pPr>
        <w:pStyle w:val="ListBullet2"/>
      </w:pPr>
      <w:r w:rsidRPr="00FF0A26">
        <w:t>spacing and quality requirements</w:t>
      </w:r>
    </w:p>
    <w:p w:rsidR="00000000" w:rsidRPr="00FF0A26" w:rsidP="00FF0A26">
      <w:pPr>
        <w:pStyle w:val="ListBullet"/>
      </w:pPr>
      <w:r w:rsidRPr="00FF0A26">
        <w:t>purpose, features and safe operation of tree pruning tools and equipment:</w:t>
      </w:r>
    </w:p>
    <w:p w:rsidR="00000000" w:rsidRPr="00FF0A26" w:rsidP="00FF0A26">
      <w:pPr>
        <w:pStyle w:val="ListBullet2"/>
      </w:pPr>
      <w:r w:rsidRPr="00FF0A26">
        <w:t>pruners</w:t>
      </w:r>
    </w:p>
    <w:p w:rsidR="00000000" w:rsidRPr="00FF0A26" w:rsidP="00FF0A26">
      <w:pPr>
        <w:pStyle w:val="ListBullet2"/>
      </w:pPr>
      <w:r w:rsidRPr="00FF0A26">
        <w:t>jack saw</w:t>
      </w:r>
    </w:p>
    <w:p w:rsidR="00000000" w:rsidRPr="00FF0A26" w:rsidP="00FF0A26">
      <w:pPr>
        <w:pStyle w:val="ListBullet2"/>
      </w:pPr>
      <w:r w:rsidRPr="00FF0A26">
        <w:t>pouch</w:t>
      </w:r>
    </w:p>
    <w:p w:rsidR="00000000" w:rsidRPr="00FF0A26" w:rsidP="00FF0A26">
      <w:pPr>
        <w:pStyle w:val="ListBullet2"/>
      </w:pPr>
      <w:r w:rsidRPr="00FF0A26">
        <w:t>steps</w:t>
      </w:r>
    </w:p>
    <w:p w:rsidR="00000000" w:rsidRPr="00FF0A26" w:rsidP="00FF0A26">
      <w:pPr>
        <w:pStyle w:val="ListBullet2"/>
      </w:pPr>
      <w:r w:rsidRPr="00FF0A26">
        <w:t>epicormic remover</w:t>
      </w:r>
    </w:p>
    <w:p w:rsidR="00000000" w:rsidRPr="00FF0A26" w:rsidP="00FF0A26">
      <w:pPr>
        <w:pStyle w:val="ListBullet2"/>
      </w:pPr>
      <w:r w:rsidRPr="00FF0A26">
        <w:t>pole saw</w:t>
      </w:r>
    </w:p>
    <w:p w:rsidR="00000000" w:rsidRPr="00FF0A26" w:rsidP="00FF0A26">
      <w:pPr>
        <w:pStyle w:val="ListBullet2"/>
      </w:pPr>
      <w:r w:rsidRPr="00FF0A26">
        <w:t>ladder</w:t>
      </w:r>
    </w:p>
    <w:p w:rsidR="00000000" w:rsidRPr="00FF0A26" w:rsidP="00FF0A26">
      <w:pPr>
        <w:pStyle w:val="ListBullet2"/>
      </w:pPr>
      <w:r w:rsidRPr="00FF0A26">
        <w:t>climbing gear</w:t>
      </w:r>
    </w:p>
    <w:p w:rsidR="00000000" w:rsidRPr="00FF0A26" w:rsidP="00FF0A26">
      <w:pPr>
        <w:pStyle w:val="ListBullet2"/>
      </w:pPr>
      <w:r w:rsidRPr="00FF0A26">
        <w:t>elevated work platform according to site requirements</w:t>
      </w:r>
    </w:p>
    <w:p w:rsidR="00000000" w:rsidRPr="00FF0A26" w:rsidP="00FF0A26">
      <w:pPr>
        <w:pStyle w:val="ListBullet"/>
      </w:pPr>
      <w:r w:rsidRPr="00FF0A26">
        <w:t>environmental protection practices for disposing of pruned materials:</w:t>
      </w:r>
    </w:p>
    <w:p w:rsidR="00000000" w:rsidRPr="00FF0A26" w:rsidP="00FF0A26">
      <w:pPr>
        <w:pStyle w:val="ListBullet2"/>
      </w:pPr>
      <w:r w:rsidRPr="00FF0A26">
        <w:t>recycling pruned material where appropriate</w:t>
      </w:r>
    </w:p>
    <w:p w:rsidR="00000000" w:rsidRPr="00FF0A26" w:rsidP="00FF0A26">
      <w:pPr>
        <w:pStyle w:val="ListBullet2"/>
      </w:pPr>
      <w:r w:rsidRPr="00FF0A26">
        <w:t>sending pruned material to landfill only where it cannot be recycled</w:t>
      </w:r>
    </w:p>
    <w:p w:rsidR="00000000" w:rsidRPr="00FF0A26" w:rsidP="00FF0A26">
      <w:pPr>
        <w:pStyle w:val="ListBullet2"/>
      </w:pPr>
      <w:r w:rsidRPr="00FF0A26">
        <w:t>redirecting pruned material for energy recovery</w:t>
      </w:r>
    </w:p>
    <w:p w:rsidR="00000000" w:rsidRPr="00FF0A26" w:rsidP="00FF0A26">
      <w:pPr>
        <w:pStyle w:val="ListBullet"/>
      </w:pPr>
      <w:r w:rsidRPr="00FF0A26">
        <w:t>workplace procedures sp</w:t>
      </w:r>
      <w:r w:rsidRPr="00FF0A26">
        <w:t>ecific to pruning trees:</w:t>
      </w:r>
    </w:p>
    <w:p w:rsidR="00000000" w:rsidRPr="00FF0A26" w:rsidP="00FF0A26">
      <w:pPr>
        <w:pStyle w:val="ListBullet2"/>
      </w:pPr>
      <w:r w:rsidRPr="00FF0A26">
        <w:t>workplace health and safety, with particular emphasis on risk control and use of PPE</w:t>
      </w:r>
    </w:p>
    <w:p w:rsidR="00000000" w:rsidRPr="00FF0A26" w:rsidP="00FF0A26">
      <w:pPr>
        <w:pStyle w:val="ListBullet2"/>
      </w:pPr>
      <w:r w:rsidRPr="00FF0A26">
        <w:t>communication reporting lines</w:t>
      </w:r>
    </w:p>
    <w:p w:rsidR="00000000" w:rsidRPr="00FF0A26" w:rsidP="00FF0A26">
      <w:pPr>
        <w:pStyle w:val="ListBullet2"/>
      </w:pPr>
      <w:r w:rsidRPr="00FF0A26">
        <w:t>recording and reporting pruning processes and equipment faults.</w:t>
      </w:r>
    </w:p>
    <w:p w:rsidR="00000000" w:rsidRPr="00FF0A26" w:rsidP="00FF0A26">
      <w:pPr>
        <w:pStyle w:val="AllowPageBreak"/>
      </w:pPr>
    </w:p>
    <w:p w:rsidR="00000000" w:rsidRPr="00FF0A26" w:rsidP="00FF0A26">
      <w:pPr>
        <w:pStyle w:val="Heading1"/>
      </w:pPr>
      <w:bookmarkStart w:id="4" w:name="O_1210118"/>
      <w:bookmarkEnd w:id="4"/>
      <w:r w:rsidRPr="00FF0A26">
        <w:t>Assessment Conditions</w:t>
      </w:r>
    </w:p>
    <w:p w:rsidR="00000000" w:rsidRPr="00FF0A26" w:rsidP="00524608">
      <w:pPr>
        <w:pStyle w:val="BodyText"/>
      </w:pPr>
      <w:r w:rsidRPr="00FF0A26">
        <w:t xml:space="preserve">Assessment of the skills in this unit of competency must take place under the following conditions: </w:t>
      </w:r>
    </w:p>
    <w:p w:rsidR="00000000" w:rsidRPr="00FF0A26" w:rsidP="00FF0A26">
      <w:pPr>
        <w:pStyle w:val="ListBullet"/>
      </w:pPr>
      <w:r w:rsidRPr="00FF0A26">
        <w:t>physical conditions:</w:t>
      </w:r>
    </w:p>
    <w:p w:rsidR="00000000" w:rsidRPr="00FF0A26" w:rsidP="00FF0A26">
      <w:pPr>
        <w:pStyle w:val="ListBullet2"/>
      </w:pPr>
      <w:r w:rsidRPr="00FF0A26">
        <w:t>skills must be demonstrated in a forest or wood products work environment or an environment that accurately represents workplace con</w:t>
      </w:r>
      <w:r w:rsidRPr="00FF0A26">
        <w:t>ditions</w:t>
      </w:r>
    </w:p>
    <w:p w:rsidR="00000000" w:rsidRPr="00FF0A26" w:rsidP="00FF0A26">
      <w:pPr>
        <w:pStyle w:val="ListBullet"/>
      </w:pPr>
      <w:r w:rsidRPr="00FF0A26">
        <w:t>resources, equipment and materials:</w:t>
      </w:r>
    </w:p>
    <w:p w:rsidR="00000000" w:rsidRPr="00FF0A26" w:rsidP="00FF0A26">
      <w:pPr>
        <w:pStyle w:val="ListBullet2"/>
      </w:pPr>
      <w:r w:rsidRPr="00FF0A26">
        <w:t>trees to prune</w:t>
      </w:r>
    </w:p>
    <w:p w:rsidR="00000000" w:rsidRPr="00FF0A26" w:rsidP="00FF0A26">
      <w:pPr>
        <w:pStyle w:val="ListBullet2"/>
      </w:pPr>
      <w:r w:rsidRPr="00FF0A26">
        <w:t>tools, machinery, equipment and materials used to prune trees</w:t>
      </w:r>
    </w:p>
    <w:p w:rsidR="00000000" w:rsidRPr="00FF0A26" w:rsidP="00FF0A26">
      <w:pPr>
        <w:pStyle w:val="ListBullet2"/>
      </w:pPr>
      <w:r w:rsidRPr="00FF0A26">
        <w:t>PPE suitable for tree pruning operations</w:t>
      </w:r>
    </w:p>
    <w:p w:rsidR="00000000" w:rsidRPr="00FF0A26" w:rsidP="00FF0A26">
      <w:pPr>
        <w:pStyle w:val="ListBullet"/>
      </w:pPr>
      <w:r w:rsidRPr="00FF0A26">
        <w:t>specifications:</w:t>
      </w:r>
    </w:p>
    <w:p w:rsidR="00000000" w:rsidRPr="00FF0A26" w:rsidP="00FF0A26">
      <w:pPr>
        <w:pStyle w:val="ListBullet2"/>
      </w:pPr>
      <w:r w:rsidRPr="00FF0A26">
        <w:t>work order or instruction with specific instructions for types and quantit</w:t>
      </w:r>
      <w:r w:rsidRPr="00FF0A26">
        <w:t xml:space="preserve">ies of trees to be pruned </w:t>
      </w:r>
    </w:p>
    <w:p w:rsidR="00000000" w:rsidRPr="00FF0A26" w:rsidP="00FF0A26">
      <w:pPr>
        <w:pStyle w:val="ListBullet2"/>
      </w:pPr>
      <w:r w:rsidRPr="00FF0A26">
        <w:t>access to workplace health, safety and environmental policies and procedures applicable to tree pruning</w:t>
      </w:r>
    </w:p>
    <w:p w:rsidR="00000000" w:rsidRPr="00FF0A26" w:rsidP="00FF0A26">
      <w:pPr>
        <w:pStyle w:val="ListBullet2"/>
      </w:pPr>
      <w:r w:rsidRPr="00FF0A26">
        <w:t>workplace procedures for tree pruning.</w:t>
      </w:r>
    </w:p>
    <w:p w:rsidR="00000000" w:rsidRPr="00FF0A26" w:rsidP="00524608">
      <w:pPr>
        <w:pStyle w:val="BodyText"/>
      </w:pPr>
      <w:r w:rsidRPr="00FF0A26">
        <w:t>Assessors of this unit must satisfy the requirements for assessors in applicable vocat</w:t>
      </w:r>
      <w:r w:rsidRPr="00FF0A26">
        <w:t>ional education and training legislation, frameworks and/or standards.</w:t>
      </w:r>
    </w:p>
    <w:p w:rsidR="00000000" w:rsidRPr="00FF0A26" w:rsidP="00FF0A26">
      <w:pPr>
        <w:pStyle w:val="Heading1"/>
      </w:pPr>
      <w:bookmarkStart w:id="5" w:name="O_1210121"/>
      <w:bookmarkEnd w:id="5"/>
      <w:r w:rsidRPr="00FF0A26">
        <w:t>Links</w:t>
      </w:r>
    </w:p>
    <w:p w:rsidR="00000000" w:rsidRPr="00FF0A26" w:rsidP="00524608">
      <w:pPr>
        <w:pStyle w:val="BodyText"/>
      </w:pPr>
      <w:r w:rsidRPr="00FF0A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507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F0A26" w:rsidP="00FF0A26"/>
    <w:sectPr w:rsidSect="00FF0A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26" w:rsidRPr="00524608" w:rsidP="00524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08" w:rsidP="00FF0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608" w:rsidP="00FF0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4608" w:rsidP="00FF0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A26" w:rsidRPr="00524608" w:rsidP="00524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08" w:rsidRPr="002D2AF8" w:rsidP="00FF0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FWPSIL2003 Prune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24608" w:rsidP="00FF0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02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109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36C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A26"/>
  </w:style>
  <w:style w:type="character" w:customStyle="1" w:styleId="Heading1Char">
    <w:name w:val="Heading 1 Char"/>
    <w:basedOn w:val="DefaultParagraphFont"/>
    <w:link w:val="Heading1"/>
    <w:rsid w:val="00FF0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A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A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0A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0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0A26"/>
    <w:rPr>
      <w:b/>
    </w:rPr>
  </w:style>
  <w:style w:type="character" w:customStyle="1" w:styleId="Heading2Char">
    <w:name w:val="Heading 2 Char"/>
    <w:basedOn w:val="DefaultParagraphFont"/>
    <w:link w:val="Heading2"/>
    <w:rsid w:val="00FF0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A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A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0A26"/>
    <w:rPr>
      <w:b/>
      <w:spacing w:val="0"/>
    </w:rPr>
  </w:style>
  <w:style w:type="paragraph" w:customStyle="1" w:styleId="SuperTitle">
    <w:name w:val="SuperTitle"/>
    <w:basedOn w:val="Title"/>
    <w:rsid w:val="00FF0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0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A26"/>
    <w:rPr>
      <w:i/>
    </w:rPr>
  </w:style>
  <w:style w:type="paragraph" w:styleId="Caption">
    <w:name w:val="caption"/>
    <w:basedOn w:val="BodyText"/>
    <w:next w:val="Normal"/>
    <w:qFormat/>
    <w:rsid w:val="00FF0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A26"/>
  </w:style>
  <w:style w:type="paragraph" w:styleId="TableofFigures">
    <w:name w:val="table of figures"/>
    <w:basedOn w:val="Normal"/>
    <w:next w:val="Normal"/>
    <w:semiHidden/>
    <w:rsid w:val="00FF0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A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0A26"/>
    <w:rPr>
      <w:rFonts w:ascii="Wingdings" w:hAnsi="Wingdings"/>
    </w:rPr>
  </w:style>
  <w:style w:type="paragraph" w:customStyle="1" w:styleId="TableHeading">
    <w:name w:val="Table Heading"/>
    <w:basedOn w:val="HeadingBase"/>
    <w:rsid w:val="00FF0A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A26"/>
    <w:rPr>
      <w:color w:val="0033CC"/>
      <w:u w:val="none"/>
    </w:rPr>
  </w:style>
  <w:style w:type="paragraph" w:customStyle="1" w:styleId="BodyTextRight">
    <w:name w:val="Body Text Right"/>
    <w:basedOn w:val="BodyText"/>
    <w:rsid w:val="00FF0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A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A26"/>
    <w:rPr>
      <w:sz w:val="32"/>
    </w:rPr>
  </w:style>
  <w:style w:type="paragraph" w:customStyle="1" w:styleId="HeadingProcedure">
    <w:name w:val="Heading Procedure"/>
    <w:basedOn w:val="HeadingBase"/>
    <w:next w:val="Normal"/>
    <w:rsid w:val="00FF0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A26"/>
    <w:pPr>
      <w:spacing w:before="60" w:after="60"/>
    </w:pPr>
  </w:style>
  <w:style w:type="paragraph" w:styleId="ListContinue">
    <w:name w:val="List Continue"/>
    <w:basedOn w:val="List"/>
    <w:rsid w:val="00FF0A26"/>
    <w:pPr>
      <w:ind w:firstLine="0"/>
    </w:pPr>
  </w:style>
  <w:style w:type="paragraph" w:customStyle="1" w:styleId="ListNote">
    <w:name w:val="List Note"/>
    <w:basedOn w:val="List"/>
    <w:rsid w:val="00FF0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A26"/>
    <w:rPr>
      <w:rFonts w:ascii="Courier New" w:hAnsi="Courier New"/>
    </w:rPr>
  </w:style>
  <w:style w:type="paragraph" w:customStyle="1" w:styleId="NoteBullet">
    <w:name w:val="Note Bullet"/>
    <w:basedOn w:val="Note"/>
    <w:rsid w:val="00FF0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A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A26"/>
    <w:rPr>
      <w:b/>
      <w:smallCaps/>
    </w:rPr>
  </w:style>
  <w:style w:type="paragraph" w:customStyle="1" w:styleId="TableListNumber">
    <w:name w:val="Table List Number"/>
    <w:basedOn w:val="ListNumber"/>
    <w:rsid w:val="00FF0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A26"/>
    <w:pPr>
      <w:numPr>
        <w:numId w:val="9"/>
      </w:numPr>
    </w:pPr>
  </w:style>
  <w:style w:type="paragraph" w:customStyle="1" w:styleId="ListAlpha2">
    <w:name w:val="List Alpha 2"/>
    <w:basedOn w:val="List2"/>
    <w:rsid w:val="00FF0A26"/>
    <w:pPr>
      <w:numPr>
        <w:numId w:val="8"/>
      </w:numPr>
    </w:pPr>
  </w:style>
  <w:style w:type="paragraph" w:styleId="List2">
    <w:name w:val="List 2"/>
    <w:basedOn w:val="BodyText"/>
    <w:rsid w:val="00FF0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A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A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0A26"/>
    <w:pPr>
      <w:numPr>
        <w:numId w:val="4"/>
      </w:numPr>
    </w:pPr>
  </w:style>
  <w:style w:type="paragraph" w:styleId="ListContinue2">
    <w:name w:val="List Continue 2"/>
    <w:basedOn w:val="List2"/>
    <w:rsid w:val="00FF0A26"/>
    <w:pPr>
      <w:ind w:firstLine="0"/>
    </w:pPr>
  </w:style>
  <w:style w:type="paragraph" w:styleId="ListContinue3">
    <w:name w:val="List Continue 3"/>
    <w:basedOn w:val="List3"/>
    <w:rsid w:val="00FF0A26"/>
    <w:pPr>
      <w:ind w:left="1021" w:firstLine="0"/>
    </w:pPr>
  </w:style>
  <w:style w:type="paragraph" w:styleId="ListContinue4">
    <w:name w:val="List Continue 4"/>
    <w:basedOn w:val="List4"/>
    <w:rsid w:val="00FF0A26"/>
    <w:pPr>
      <w:ind w:firstLine="0"/>
    </w:pPr>
  </w:style>
  <w:style w:type="paragraph" w:styleId="ListContinue5">
    <w:name w:val="List Continue 5"/>
    <w:basedOn w:val="List5"/>
    <w:rsid w:val="00FF0A26"/>
    <w:pPr>
      <w:ind w:firstLine="0"/>
    </w:pPr>
  </w:style>
  <w:style w:type="paragraph" w:styleId="ListNumber3">
    <w:name w:val="List Number 3"/>
    <w:basedOn w:val="List3"/>
    <w:rsid w:val="00FF0A26"/>
    <w:pPr>
      <w:numPr>
        <w:numId w:val="5"/>
      </w:numPr>
    </w:pPr>
  </w:style>
  <w:style w:type="paragraph" w:styleId="ListNumber4">
    <w:name w:val="List Number 4"/>
    <w:basedOn w:val="List4"/>
    <w:rsid w:val="00FF0A26"/>
    <w:pPr>
      <w:numPr>
        <w:numId w:val="6"/>
      </w:numPr>
    </w:pPr>
  </w:style>
  <w:style w:type="paragraph" w:styleId="ListNumber5">
    <w:name w:val="List Number 5"/>
    <w:basedOn w:val="List5"/>
    <w:rsid w:val="00FF0A26"/>
    <w:pPr>
      <w:numPr>
        <w:numId w:val="7"/>
      </w:numPr>
    </w:pPr>
  </w:style>
  <w:style w:type="paragraph" w:styleId="BlockText">
    <w:name w:val="Block Text"/>
    <w:basedOn w:val="Normal"/>
    <w:rsid w:val="00FF0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A26"/>
    <w:rPr>
      <w:sz w:val="16"/>
      <w:vertAlign w:val="superscript"/>
    </w:rPr>
  </w:style>
  <w:style w:type="character" w:customStyle="1" w:styleId="Symbols">
    <w:name w:val="Symbols"/>
    <w:basedOn w:val="DefaultParagraphFont"/>
    <w:rsid w:val="00FF0A26"/>
    <w:rPr>
      <w:rFonts w:ascii="Symbol" w:hAnsi="Symbol"/>
    </w:rPr>
  </w:style>
  <w:style w:type="character" w:customStyle="1" w:styleId="MenuOptions">
    <w:name w:val="Menu Options"/>
    <w:basedOn w:val="DefaultParagraphFont"/>
    <w:rsid w:val="00FF0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A26"/>
    <w:rPr>
      <w:b/>
    </w:rPr>
  </w:style>
  <w:style w:type="character" w:customStyle="1" w:styleId="Underlined">
    <w:name w:val="Underlined"/>
    <w:basedOn w:val="DefaultParagraphFont"/>
    <w:rsid w:val="00FF0A26"/>
    <w:rPr>
      <w:u w:val="single"/>
    </w:rPr>
  </w:style>
  <w:style w:type="paragraph" w:customStyle="1" w:styleId="TableBodyTextRight">
    <w:name w:val="Table Body Text Right"/>
    <w:basedOn w:val="TableBodyText"/>
    <w:rsid w:val="00FF0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A26"/>
    <w:rPr>
      <w:sz w:val="18"/>
    </w:rPr>
  </w:style>
  <w:style w:type="paragraph" w:customStyle="1" w:styleId="BodySmallRight">
    <w:name w:val="Body Small Right"/>
    <w:basedOn w:val="BodyTextRight"/>
    <w:rsid w:val="00FF0A26"/>
    <w:rPr>
      <w:sz w:val="18"/>
      <w:szCs w:val="18"/>
    </w:rPr>
  </w:style>
  <w:style w:type="paragraph" w:customStyle="1" w:styleId="MarginEdition">
    <w:name w:val="Margin Edition"/>
    <w:basedOn w:val="MarginNote"/>
    <w:rsid w:val="00FF0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A26"/>
    <w:rPr>
      <w:sz w:val="2"/>
      <w:szCs w:val="2"/>
    </w:rPr>
  </w:style>
  <w:style w:type="character" w:customStyle="1" w:styleId="Small">
    <w:name w:val="Small"/>
    <w:basedOn w:val="DefaultParagraphFont"/>
    <w:rsid w:val="00FF0A26"/>
    <w:rPr>
      <w:sz w:val="16"/>
    </w:rPr>
  </w:style>
  <w:style w:type="paragraph" w:customStyle="1" w:styleId="WideTable">
    <w:name w:val="Wide Table"/>
    <w:basedOn w:val="Normal"/>
    <w:rsid w:val="00FF0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A26"/>
  </w:style>
  <w:style w:type="paragraph" w:styleId="Quote">
    <w:name w:val="Quote"/>
    <w:basedOn w:val="Heading1"/>
    <w:link w:val="QuoteChar"/>
    <w:qFormat/>
    <w:rsid w:val="00FF0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A26"/>
    <w:pPr>
      <w:pageBreakBefore/>
    </w:pPr>
  </w:style>
  <w:style w:type="paragraph" w:customStyle="1" w:styleId="Border">
    <w:name w:val="Border"/>
    <w:basedOn w:val="Normal"/>
    <w:qFormat/>
    <w:rsid w:val="00FF0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A26"/>
    <w:rPr>
      <w:u w:val="single"/>
    </w:rPr>
  </w:style>
  <w:style w:type="character" w:customStyle="1" w:styleId="BoldandItalics">
    <w:name w:val="Bold and Italics"/>
    <w:qFormat/>
    <w:rsid w:val="00FF0A26"/>
    <w:rPr>
      <w:b/>
      <w:i/>
      <w:u w:val="none"/>
    </w:rPr>
  </w:style>
  <w:style w:type="paragraph" w:styleId="BalloonText">
    <w:name w:val="Balloon Text"/>
    <w:basedOn w:val="Normal"/>
    <w:link w:val="BalloonTextChar"/>
    <w:rsid w:val="00FF0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A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4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3275</Characters>
  <Application>Microsoft Office Word</Application>
  <DocSecurity>0</DocSecurity>
  <Lines>105</Lines>
  <Paragraphs>96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FWPSIL2003 Prune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2024-04-26T01:58:00Z</dcterms:created>
  <dcterms:modified xsi:type="dcterms:W3CDTF">2024-04-26T01:58:00Z</dcterms:modified>
</cp:coreProperties>
</file>