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3E2" w:rsidP="003563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FWPSAW4207 Optimise timber production for volume and value recovery</w:t>
      </w:r>
      <w:r>
        <w:fldChar w:fldCharType="end"/>
      </w:r>
    </w:p>
    <w:p w:rsidR="003563E2" w:rsidP="003563E2">
      <w:pPr>
        <w:pStyle w:val="Version"/>
        <w:sectPr w:rsidSect="00897E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7E04" w:rsidP="00897E04">
      <w:pPr>
        <w:pStyle w:val="SuperHeading"/>
      </w:pPr>
      <w:r w:rsidRPr="00897E04">
        <w:t>Assessment Requirements for FWPSAW4207 Optimise timber production for volume and value recovery</w:t>
      </w:r>
    </w:p>
    <w:p w:rsidR="00000000" w:rsidRPr="00897E04" w:rsidP="00897E04">
      <w:pPr>
        <w:pStyle w:val="Heading1"/>
      </w:pPr>
      <w:bookmarkStart w:id="1" w:name="O_1046884"/>
      <w:bookmarkEnd w:id="1"/>
      <w:r w:rsidRPr="00897E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97E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04">
            <w:pPr>
              <w:pStyle w:val="BodyTextBold"/>
              <w:rPr>
                <w:lang w:val="en-NZ"/>
              </w:rPr>
            </w:pPr>
            <w:r w:rsidRPr="00897E0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04">
            <w:pPr>
              <w:pStyle w:val="BodyTextBold"/>
              <w:rPr>
                <w:lang w:val="en-NZ"/>
              </w:rPr>
            </w:pPr>
            <w:r w:rsidRPr="00897E04">
              <w:t>Comments</w:t>
            </w:r>
          </w:p>
        </w:tc>
      </w:tr>
      <w:tr w:rsidTr="00897E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04">
            <w:pPr>
              <w:pStyle w:val="BodyText"/>
              <w:rPr>
                <w:lang w:val="en-NZ"/>
              </w:rPr>
            </w:pPr>
            <w:r w:rsidRPr="00897E0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04" w:rsidP="00897E04">
            <w:pPr>
              <w:pStyle w:val="BodyText"/>
            </w:pPr>
            <w:r w:rsidRPr="00897E04">
              <w:t>This version released with FWP Forest and Wood Products Training Package Version 5.0.</w:t>
            </w:r>
          </w:p>
        </w:tc>
      </w:tr>
    </w:tbl>
    <w:p w:rsidR="00000000" w:rsidRPr="00897E04" w:rsidP="00897E04">
      <w:pPr>
        <w:pStyle w:val="BodyText"/>
      </w:pPr>
    </w:p>
    <w:p w:rsidR="00000000" w:rsidRPr="00897E04" w:rsidP="00897E04">
      <w:pPr>
        <w:pStyle w:val="AllowPageBreak"/>
      </w:pPr>
    </w:p>
    <w:p w:rsidR="00000000" w:rsidRPr="00897E04" w:rsidP="00897E04">
      <w:pPr>
        <w:pStyle w:val="Heading1"/>
      </w:pPr>
      <w:bookmarkStart w:id="2" w:name="O_1046885"/>
      <w:bookmarkEnd w:id="2"/>
      <w:r w:rsidRPr="00897E04">
        <w:t>Performance Evidence</w:t>
      </w:r>
    </w:p>
    <w:p w:rsidR="00000000" w:rsidRPr="00897E04" w:rsidP="003563E2">
      <w:pPr>
        <w:pStyle w:val="BodyText"/>
      </w:pPr>
      <w:r w:rsidRPr="00897E04">
        <w:t xml:space="preserve">An individual demonstrating competency must satisfy all of the elements and performance criteria in this unit. </w:t>
      </w:r>
    </w:p>
    <w:p w:rsidR="00000000" w:rsidRPr="00897E04" w:rsidP="003563E2">
      <w:pPr>
        <w:pStyle w:val="BodyText"/>
      </w:pPr>
      <w:r w:rsidRPr="00897E04">
        <w:t>There must be evidence that, on at least one occasion, the individual has:</w:t>
      </w:r>
    </w:p>
    <w:p w:rsidR="00000000" w:rsidRPr="00897E04" w:rsidP="00897E04">
      <w:pPr>
        <w:pStyle w:val="ListBullet"/>
      </w:pPr>
      <w:r w:rsidRPr="00897E04">
        <w:t>established and implemented a</w:t>
      </w:r>
      <w:r w:rsidRPr="00897E04">
        <w:t xml:space="preserve"> plan for optimising the volume and value recovery of timber production</w:t>
      </w:r>
    </w:p>
    <w:p w:rsidR="00000000" w:rsidRPr="00897E04" w:rsidP="00897E04">
      <w:pPr>
        <w:pStyle w:val="ListBullet"/>
      </w:pPr>
      <w:r w:rsidRPr="00897E04">
        <w:t>in doing the above job, the individual has:</w:t>
      </w:r>
    </w:p>
    <w:p w:rsidR="00000000" w:rsidRPr="00897E04" w:rsidP="00897E04">
      <w:pPr>
        <w:pStyle w:val="ListBullet2"/>
      </w:pPr>
      <w:r w:rsidRPr="00897E04">
        <w:t xml:space="preserve">followed work order and relevant workplace health and safety and environmental protection procedures </w:t>
      </w:r>
    </w:p>
    <w:p w:rsidR="00000000" w:rsidRPr="00897E04" w:rsidP="00897E04">
      <w:pPr>
        <w:pStyle w:val="ListBullet2"/>
      </w:pPr>
      <w:r w:rsidRPr="00897E04">
        <w:t>identified, assessed and taken actions to mitigate risks and hazards associated with sawing operations</w:t>
      </w:r>
    </w:p>
    <w:p w:rsidR="00000000" w:rsidRPr="00897E04" w:rsidP="00897E04">
      <w:pPr>
        <w:pStyle w:val="ListBullet2"/>
      </w:pPr>
      <w:r w:rsidRPr="00897E04">
        <w:t>recorded and reported on production outcomes and their compliance with optimisation objectives.</w:t>
      </w:r>
    </w:p>
    <w:p w:rsidR="00000000" w:rsidRPr="00897E04" w:rsidP="00897E04">
      <w:pPr>
        <w:pStyle w:val="AllowPageBreak"/>
      </w:pPr>
    </w:p>
    <w:p w:rsidR="00000000" w:rsidRPr="00897E04" w:rsidP="00897E04">
      <w:pPr>
        <w:pStyle w:val="Heading1"/>
      </w:pPr>
      <w:bookmarkStart w:id="3" w:name="O_1046886"/>
      <w:bookmarkEnd w:id="3"/>
      <w:r w:rsidRPr="00897E04">
        <w:t>Knowledge Evidence</w:t>
      </w:r>
    </w:p>
    <w:p w:rsidR="00000000" w:rsidRPr="00897E04" w:rsidP="003563E2">
      <w:pPr>
        <w:pStyle w:val="BodyText"/>
      </w:pPr>
      <w:r w:rsidRPr="00897E04">
        <w:t xml:space="preserve">An individual must </w:t>
      </w:r>
      <w:r w:rsidRPr="00897E04">
        <w:t>be able to demonstrate the knowledge required to perform the tasks outlined in the elements and performance criteria of this unit. This includes knowledge of:</w:t>
      </w:r>
    </w:p>
    <w:p w:rsidR="00000000" w:rsidRPr="00897E04" w:rsidP="00897E04">
      <w:pPr>
        <w:pStyle w:val="ListBullet"/>
      </w:pPr>
      <w:r w:rsidRPr="00897E04">
        <w:t>optimisation principles</w:t>
      </w:r>
    </w:p>
    <w:p w:rsidR="00000000" w:rsidRPr="00897E04" w:rsidP="00897E04">
      <w:pPr>
        <w:pStyle w:val="ListBullet"/>
      </w:pPr>
      <w:r w:rsidRPr="00897E04">
        <w:t>cutting patterns</w:t>
      </w:r>
    </w:p>
    <w:p w:rsidR="00000000" w:rsidRPr="00897E04" w:rsidP="00897E04">
      <w:pPr>
        <w:pStyle w:val="ListBullet"/>
      </w:pPr>
      <w:r w:rsidRPr="00897E04">
        <w:t>timber processing constraints:</w:t>
      </w:r>
    </w:p>
    <w:p w:rsidR="00000000" w:rsidRPr="00897E04" w:rsidP="00897E04">
      <w:pPr>
        <w:pStyle w:val="ListBullet2"/>
      </w:pPr>
      <w:r w:rsidRPr="00897E04">
        <w:t>markets</w:t>
      </w:r>
    </w:p>
    <w:p w:rsidR="00000000" w:rsidRPr="00897E04" w:rsidP="00897E04">
      <w:pPr>
        <w:pStyle w:val="ListBullet2"/>
      </w:pPr>
      <w:r w:rsidRPr="00897E04">
        <w:t>timber supply</w:t>
      </w:r>
    </w:p>
    <w:p w:rsidR="00000000" w:rsidRPr="00897E04" w:rsidP="00897E04">
      <w:pPr>
        <w:pStyle w:val="ListBullet2"/>
      </w:pPr>
      <w:r w:rsidRPr="00897E04">
        <w:t>p</w:t>
      </w:r>
      <w:r w:rsidRPr="00897E04">
        <w:t>referred products</w:t>
      </w:r>
    </w:p>
    <w:p w:rsidR="00000000" w:rsidRPr="00897E04" w:rsidP="00897E04">
      <w:pPr>
        <w:pStyle w:val="ListBullet2"/>
      </w:pPr>
      <w:r w:rsidRPr="00897E04">
        <w:t>downstream processing options</w:t>
      </w:r>
    </w:p>
    <w:p w:rsidR="00000000" w:rsidRPr="00897E04" w:rsidP="00897E04">
      <w:pPr>
        <w:pStyle w:val="ListBullet"/>
      </w:pPr>
      <w:r w:rsidRPr="00897E04">
        <w:t>determinants of product mix:</w:t>
      </w:r>
    </w:p>
    <w:p w:rsidR="00000000" w:rsidRPr="00897E04" w:rsidP="00897E04">
      <w:pPr>
        <w:pStyle w:val="ListBullet2"/>
      </w:pPr>
      <w:r w:rsidRPr="00897E04">
        <w:t>timber characteristics</w:t>
      </w:r>
    </w:p>
    <w:p w:rsidR="00000000" w:rsidRPr="00897E04" w:rsidP="00897E04">
      <w:pPr>
        <w:pStyle w:val="ListBullet2"/>
      </w:pPr>
      <w:r w:rsidRPr="00897E04">
        <w:t xml:space="preserve">machine capability </w:t>
      </w:r>
    </w:p>
    <w:p w:rsidR="00000000" w:rsidRPr="00897E04" w:rsidP="00897E04">
      <w:pPr>
        <w:pStyle w:val="ListBullet2"/>
      </w:pPr>
      <w:r w:rsidRPr="00897E04">
        <w:t>product demand</w:t>
      </w:r>
    </w:p>
    <w:p w:rsidR="00000000" w:rsidRPr="00897E04" w:rsidP="00897E04">
      <w:pPr>
        <w:pStyle w:val="ListBullet"/>
      </w:pPr>
      <w:r w:rsidRPr="00897E04">
        <w:t>optimisation software</w:t>
      </w:r>
    </w:p>
    <w:p w:rsidR="00000000" w:rsidRPr="00897E04" w:rsidP="00897E04">
      <w:pPr>
        <w:pStyle w:val="ListBullet"/>
      </w:pPr>
      <w:r w:rsidRPr="00897E04">
        <w:t>influences on timber volume and value recovery</w:t>
      </w:r>
    </w:p>
    <w:p w:rsidR="00000000" w:rsidRPr="00897E04" w:rsidP="00897E04">
      <w:pPr>
        <w:pStyle w:val="ListBullet"/>
      </w:pPr>
      <w:r w:rsidRPr="00897E04">
        <w:t>methods for reusing, recycling or disposing of items that do not meet quality requirements</w:t>
      </w:r>
    </w:p>
    <w:p w:rsidR="00000000" w:rsidRPr="00897E04" w:rsidP="00897E04">
      <w:pPr>
        <w:pStyle w:val="ListBullet"/>
      </w:pPr>
      <w:r w:rsidRPr="00897E04">
        <w:t>timber defects:</w:t>
      </w:r>
    </w:p>
    <w:p w:rsidR="00000000" w:rsidRPr="00897E04" w:rsidP="00897E04">
      <w:pPr>
        <w:pStyle w:val="ListBullet2"/>
      </w:pPr>
      <w:r w:rsidRPr="00897E04">
        <w:t>types</w:t>
      </w:r>
    </w:p>
    <w:p w:rsidR="00000000" w:rsidRPr="00897E04" w:rsidP="00897E04">
      <w:pPr>
        <w:pStyle w:val="ListBullet2"/>
      </w:pPr>
      <w:r w:rsidRPr="00897E04">
        <w:t>impact on volume and value of recovered timber</w:t>
      </w:r>
    </w:p>
    <w:p w:rsidR="00000000" w:rsidRPr="00897E04" w:rsidP="00897E04">
      <w:pPr>
        <w:pStyle w:val="ListBullet2"/>
      </w:pPr>
      <w:r w:rsidRPr="00897E04">
        <w:t>inspection methods</w:t>
      </w:r>
    </w:p>
    <w:p w:rsidR="00000000" w:rsidRPr="00897E04" w:rsidP="00897E04">
      <w:pPr>
        <w:pStyle w:val="ListBullet"/>
      </w:pPr>
      <w:r w:rsidRPr="00897E04">
        <w:t>risks and hazards associated with sawing operations</w:t>
      </w:r>
    </w:p>
    <w:p w:rsidR="00000000" w:rsidRPr="00897E04" w:rsidP="00897E04">
      <w:pPr>
        <w:pStyle w:val="ListBullet"/>
      </w:pPr>
      <w:r w:rsidRPr="00897E04">
        <w:t>safe work practices and</w:t>
      </w:r>
      <w:r w:rsidRPr="00897E04">
        <w:t xml:space="preserve"> procedures.</w:t>
      </w:r>
    </w:p>
    <w:p w:rsidR="00000000" w:rsidRPr="00897E04" w:rsidP="00897E04">
      <w:pPr>
        <w:pStyle w:val="AllowPageBreak"/>
      </w:pPr>
    </w:p>
    <w:p w:rsidR="00000000" w:rsidRPr="00897E04" w:rsidP="00897E04">
      <w:pPr>
        <w:pStyle w:val="Heading1"/>
      </w:pPr>
      <w:bookmarkStart w:id="4" w:name="O_1046887"/>
      <w:bookmarkEnd w:id="4"/>
      <w:r w:rsidRPr="00897E04">
        <w:t>Assessment Conditions</w:t>
      </w:r>
    </w:p>
    <w:p w:rsidR="00000000" w:rsidRPr="00897E04" w:rsidP="003563E2">
      <w:pPr>
        <w:pStyle w:val="BodyText"/>
      </w:pPr>
      <w:r w:rsidRPr="00897E04">
        <w:t>Assessment of skills must take place under the following conditions:</w:t>
      </w:r>
    </w:p>
    <w:p w:rsidR="00000000" w:rsidRPr="00897E04" w:rsidP="00897E04">
      <w:pPr>
        <w:pStyle w:val="ListBullet"/>
      </w:pPr>
      <w:r w:rsidRPr="00897E04">
        <w:t>physical conditions:</w:t>
      </w:r>
    </w:p>
    <w:p w:rsidR="00000000" w:rsidRPr="00897E04" w:rsidP="00897E04">
      <w:pPr>
        <w:pStyle w:val="ListBullet2"/>
      </w:pPr>
      <w:r w:rsidRPr="00897E04">
        <w:t>skills must be demonstrated in a sawmill or an environment that accurately represents workplace conditions</w:t>
      </w:r>
    </w:p>
    <w:p w:rsidR="00000000" w:rsidRPr="00897E04" w:rsidP="00897E04">
      <w:pPr>
        <w:pStyle w:val="ListBullet"/>
      </w:pPr>
      <w:r w:rsidRPr="00897E04">
        <w:t>resources, equipment and materials:</w:t>
      </w:r>
    </w:p>
    <w:p w:rsidR="00000000" w:rsidRPr="00897E04" w:rsidP="00897E04">
      <w:pPr>
        <w:pStyle w:val="ListBullet2"/>
      </w:pPr>
      <w:r w:rsidRPr="00897E04">
        <w:t>optimisation software package and associated computing hardware</w:t>
      </w:r>
    </w:p>
    <w:p w:rsidR="00000000" w:rsidRPr="00897E04" w:rsidP="00897E04">
      <w:pPr>
        <w:pStyle w:val="ListBullet2"/>
      </w:pPr>
      <w:r w:rsidRPr="00897E04">
        <w:t>tools, equipment and timber needed for the work</w:t>
      </w:r>
    </w:p>
    <w:p w:rsidR="00000000" w:rsidRPr="00897E04" w:rsidP="00897E04">
      <w:pPr>
        <w:pStyle w:val="ListBullet2"/>
      </w:pPr>
      <w:r w:rsidRPr="00897E04">
        <w:t>personal protective equipment for sawmill operations</w:t>
      </w:r>
    </w:p>
    <w:p w:rsidR="00000000" w:rsidRPr="00897E04" w:rsidP="00897E04">
      <w:pPr>
        <w:pStyle w:val="ListBullet"/>
      </w:pPr>
      <w:r w:rsidRPr="00897E04">
        <w:t>specifications:</w:t>
      </w:r>
    </w:p>
    <w:p w:rsidR="00000000" w:rsidRPr="00897E04" w:rsidP="00897E04">
      <w:pPr>
        <w:pStyle w:val="ListBullet2"/>
      </w:pPr>
      <w:r w:rsidRPr="00897E04">
        <w:t>template documents for recording pro</w:t>
      </w:r>
      <w:r w:rsidRPr="00897E04">
        <w:t>duction outcomes</w:t>
      </w:r>
    </w:p>
    <w:p w:rsidR="00000000" w:rsidRPr="00897E04" w:rsidP="00897E04">
      <w:pPr>
        <w:pStyle w:val="ListBullet2"/>
      </w:pPr>
      <w:r w:rsidRPr="00897E04">
        <w:t>manufacturer instructions for optimisation software</w:t>
      </w:r>
    </w:p>
    <w:p w:rsidR="00000000" w:rsidRPr="00897E04" w:rsidP="00897E04">
      <w:pPr>
        <w:pStyle w:val="ListBullet2"/>
      </w:pPr>
      <w:r w:rsidRPr="00897E04">
        <w:t>work order with specific instructions for optimising timber production for volume and value recovery</w:t>
      </w:r>
    </w:p>
    <w:p w:rsidR="00000000" w:rsidRPr="00897E04" w:rsidP="00897E04">
      <w:pPr>
        <w:pStyle w:val="ListBullet2"/>
      </w:pPr>
      <w:r w:rsidRPr="00897E04">
        <w:t>workplace procedures for optimising timber production for volume and value recovery.</w:t>
      </w:r>
    </w:p>
    <w:p w:rsidR="00000000" w:rsidRPr="00897E04" w:rsidP="003563E2">
      <w:pPr>
        <w:pStyle w:val="BodyText"/>
      </w:pPr>
      <w:r w:rsidRPr="00897E04">
        <w:t>A</w:t>
      </w:r>
      <w:r w:rsidRPr="00897E04">
        <w:t>ssessors of this unit must satisfy the requirements for assessors in applicable vocational education and training legislation, frameworks and/or standards.</w:t>
      </w:r>
    </w:p>
    <w:p w:rsidR="00000000" w:rsidRPr="00897E04" w:rsidP="00897E04">
      <w:pPr>
        <w:pStyle w:val="Heading1"/>
      </w:pPr>
      <w:bookmarkStart w:id="5" w:name="O_1046890"/>
      <w:bookmarkEnd w:id="5"/>
      <w:r w:rsidRPr="00897E04">
        <w:t>Links</w:t>
      </w:r>
    </w:p>
    <w:p w:rsidR="00000000" w:rsidRPr="00897E04" w:rsidP="003563E2">
      <w:pPr>
        <w:pStyle w:val="BodyText"/>
      </w:pPr>
      <w:r w:rsidRPr="00897E0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6467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97E04" w:rsidP="00897E04"/>
    <w:sectPr w:rsidSect="00897E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E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E04" w:rsidRPr="003563E2" w:rsidP="003563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E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3E2" w:rsidP="00897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63E2" w:rsidP="00897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563E2" w:rsidP="00897E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E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3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7E04" w:rsidRPr="003563E2" w:rsidP="003563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E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3E2" w:rsidRPr="002D2AF8" w:rsidP="00897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FWPSAW4207 Optimise timber production for volume and value recovery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3563E2" w:rsidP="00897E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E448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1062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C657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E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7E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7E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7E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7E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7E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7E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7E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7E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7E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7E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7E04"/>
  </w:style>
  <w:style w:type="character" w:customStyle="1" w:styleId="Heading1Char">
    <w:name w:val="Heading 1 Char"/>
    <w:basedOn w:val="DefaultParagraphFont"/>
    <w:link w:val="Heading1"/>
    <w:rsid w:val="00897E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7E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7E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7E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7E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7E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7E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97E04"/>
    <w:rPr>
      <w:b/>
    </w:rPr>
  </w:style>
  <w:style w:type="character" w:customStyle="1" w:styleId="Heading2Char">
    <w:name w:val="Heading 2 Char"/>
    <w:basedOn w:val="DefaultParagraphFont"/>
    <w:link w:val="Heading2"/>
    <w:rsid w:val="00897E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7E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7E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7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7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7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7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7E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7E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7E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7E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7E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7E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7E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7E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7E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7E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7E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7E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7E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7E04"/>
    <w:rPr>
      <w:b/>
      <w:spacing w:val="0"/>
    </w:rPr>
  </w:style>
  <w:style w:type="paragraph" w:customStyle="1" w:styleId="SuperTitle">
    <w:name w:val="SuperTitle"/>
    <w:basedOn w:val="Title"/>
    <w:rsid w:val="00897E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7E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7E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7E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7E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7E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7E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7E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7E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7E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7E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7E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7E04"/>
    <w:rPr>
      <w:i/>
    </w:rPr>
  </w:style>
  <w:style w:type="paragraph" w:styleId="Caption">
    <w:name w:val="caption"/>
    <w:basedOn w:val="BodyText"/>
    <w:next w:val="Normal"/>
    <w:qFormat/>
    <w:rsid w:val="00897E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7E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7E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7E04"/>
  </w:style>
  <w:style w:type="paragraph" w:styleId="TableofFigures">
    <w:name w:val="table of figures"/>
    <w:basedOn w:val="Normal"/>
    <w:next w:val="Normal"/>
    <w:semiHidden/>
    <w:rsid w:val="00897E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7E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7E04"/>
    <w:rPr>
      <w:rFonts w:ascii="Wingdings" w:hAnsi="Wingdings"/>
    </w:rPr>
  </w:style>
  <w:style w:type="paragraph" w:customStyle="1" w:styleId="TableHeading">
    <w:name w:val="Table Heading"/>
    <w:basedOn w:val="HeadingBase"/>
    <w:rsid w:val="00897E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7E04"/>
    <w:rPr>
      <w:color w:val="0033CC"/>
      <w:u w:val="none"/>
    </w:rPr>
  </w:style>
  <w:style w:type="paragraph" w:customStyle="1" w:styleId="BodyTextRight">
    <w:name w:val="Body Text Right"/>
    <w:basedOn w:val="BodyText"/>
    <w:rsid w:val="00897E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7E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7E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7E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7E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7E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7E04"/>
    <w:rPr>
      <w:sz w:val="32"/>
    </w:rPr>
  </w:style>
  <w:style w:type="paragraph" w:customStyle="1" w:styleId="HeadingProcedure">
    <w:name w:val="Heading Procedure"/>
    <w:basedOn w:val="HeadingBase"/>
    <w:next w:val="Normal"/>
    <w:rsid w:val="00897E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7E04"/>
    <w:pPr>
      <w:spacing w:before="60" w:after="60"/>
    </w:pPr>
  </w:style>
  <w:style w:type="paragraph" w:styleId="ListContinue">
    <w:name w:val="List Continue"/>
    <w:basedOn w:val="List"/>
    <w:rsid w:val="00897E04"/>
    <w:pPr>
      <w:ind w:firstLine="0"/>
    </w:pPr>
  </w:style>
  <w:style w:type="paragraph" w:customStyle="1" w:styleId="ListNote">
    <w:name w:val="List Note"/>
    <w:basedOn w:val="List"/>
    <w:rsid w:val="00897E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7E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7E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7E04"/>
    <w:rPr>
      <w:rFonts w:ascii="Courier New" w:hAnsi="Courier New"/>
    </w:rPr>
  </w:style>
  <w:style w:type="paragraph" w:customStyle="1" w:styleId="NoteBullet">
    <w:name w:val="Note Bullet"/>
    <w:basedOn w:val="Note"/>
    <w:rsid w:val="00897E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7E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7E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7E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7E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7E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7E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7E04"/>
    <w:rPr>
      <w:b/>
      <w:smallCaps/>
    </w:rPr>
  </w:style>
  <w:style w:type="paragraph" w:customStyle="1" w:styleId="TableListNumber">
    <w:name w:val="Table List Number"/>
    <w:basedOn w:val="ListNumber"/>
    <w:rsid w:val="00897E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7E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7E04"/>
    <w:pPr>
      <w:numPr>
        <w:numId w:val="9"/>
      </w:numPr>
    </w:pPr>
  </w:style>
  <w:style w:type="paragraph" w:customStyle="1" w:styleId="ListAlpha2">
    <w:name w:val="List Alpha 2"/>
    <w:basedOn w:val="List2"/>
    <w:rsid w:val="00897E04"/>
    <w:pPr>
      <w:numPr>
        <w:numId w:val="8"/>
      </w:numPr>
    </w:pPr>
  </w:style>
  <w:style w:type="paragraph" w:styleId="List2">
    <w:name w:val="List 2"/>
    <w:basedOn w:val="BodyText"/>
    <w:rsid w:val="00897E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7E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7E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7E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7E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7E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7E04"/>
    <w:pPr>
      <w:numPr>
        <w:numId w:val="4"/>
      </w:numPr>
    </w:pPr>
  </w:style>
  <w:style w:type="paragraph" w:styleId="ListContinue2">
    <w:name w:val="List Continue 2"/>
    <w:basedOn w:val="List2"/>
    <w:rsid w:val="00897E04"/>
    <w:pPr>
      <w:ind w:firstLine="0"/>
    </w:pPr>
  </w:style>
  <w:style w:type="paragraph" w:styleId="ListContinue3">
    <w:name w:val="List Continue 3"/>
    <w:basedOn w:val="List3"/>
    <w:rsid w:val="00897E04"/>
    <w:pPr>
      <w:ind w:left="1021" w:firstLine="0"/>
    </w:pPr>
  </w:style>
  <w:style w:type="paragraph" w:styleId="ListContinue4">
    <w:name w:val="List Continue 4"/>
    <w:basedOn w:val="List4"/>
    <w:rsid w:val="00897E04"/>
    <w:pPr>
      <w:ind w:firstLine="0"/>
    </w:pPr>
  </w:style>
  <w:style w:type="paragraph" w:styleId="ListContinue5">
    <w:name w:val="List Continue 5"/>
    <w:basedOn w:val="List5"/>
    <w:rsid w:val="00897E04"/>
    <w:pPr>
      <w:ind w:firstLine="0"/>
    </w:pPr>
  </w:style>
  <w:style w:type="paragraph" w:styleId="ListNumber3">
    <w:name w:val="List Number 3"/>
    <w:basedOn w:val="List3"/>
    <w:rsid w:val="00897E04"/>
    <w:pPr>
      <w:numPr>
        <w:numId w:val="5"/>
      </w:numPr>
    </w:pPr>
  </w:style>
  <w:style w:type="paragraph" w:styleId="ListNumber4">
    <w:name w:val="List Number 4"/>
    <w:basedOn w:val="List4"/>
    <w:rsid w:val="00897E04"/>
    <w:pPr>
      <w:numPr>
        <w:numId w:val="6"/>
      </w:numPr>
    </w:pPr>
  </w:style>
  <w:style w:type="paragraph" w:styleId="ListNumber5">
    <w:name w:val="List Number 5"/>
    <w:basedOn w:val="List5"/>
    <w:rsid w:val="00897E04"/>
    <w:pPr>
      <w:numPr>
        <w:numId w:val="7"/>
      </w:numPr>
    </w:pPr>
  </w:style>
  <w:style w:type="paragraph" w:styleId="BlockText">
    <w:name w:val="Block Text"/>
    <w:basedOn w:val="Normal"/>
    <w:rsid w:val="00897E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7E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7E04"/>
    <w:rPr>
      <w:sz w:val="16"/>
      <w:vertAlign w:val="superscript"/>
    </w:rPr>
  </w:style>
  <w:style w:type="character" w:customStyle="1" w:styleId="Symbols">
    <w:name w:val="Symbols"/>
    <w:basedOn w:val="DefaultParagraphFont"/>
    <w:rsid w:val="00897E04"/>
    <w:rPr>
      <w:rFonts w:ascii="Symbol" w:hAnsi="Symbol"/>
    </w:rPr>
  </w:style>
  <w:style w:type="character" w:customStyle="1" w:styleId="MenuOptions">
    <w:name w:val="Menu Options"/>
    <w:basedOn w:val="DefaultParagraphFont"/>
    <w:rsid w:val="00897E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7E04"/>
    <w:rPr>
      <w:b/>
    </w:rPr>
  </w:style>
  <w:style w:type="character" w:customStyle="1" w:styleId="Underlined">
    <w:name w:val="Underlined"/>
    <w:basedOn w:val="DefaultParagraphFont"/>
    <w:rsid w:val="00897E04"/>
    <w:rPr>
      <w:u w:val="single"/>
    </w:rPr>
  </w:style>
  <w:style w:type="paragraph" w:customStyle="1" w:styleId="TableBodyTextRight">
    <w:name w:val="Table Body Text Right"/>
    <w:basedOn w:val="TableBodyText"/>
    <w:rsid w:val="00897E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7E04"/>
    <w:rPr>
      <w:sz w:val="18"/>
    </w:rPr>
  </w:style>
  <w:style w:type="paragraph" w:customStyle="1" w:styleId="BodySmallRight">
    <w:name w:val="Body Small Right"/>
    <w:basedOn w:val="BodyTextRight"/>
    <w:rsid w:val="00897E04"/>
    <w:rPr>
      <w:sz w:val="18"/>
      <w:szCs w:val="18"/>
    </w:rPr>
  </w:style>
  <w:style w:type="paragraph" w:customStyle="1" w:styleId="MarginEdition">
    <w:name w:val="Margin Edition"/>
    <w:basedOn w:val="MarginNote"/>
    <w:rsid w:val="00897E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7E04"/>
    <w:rPr>
      <w:sz w:val="2"/>
      <w:szCs w:val="2"/>
    </w:rPr>
  </w:style>
  <w:style w:type="character" w:customStyle="1" w:styleId="Small">
    <w:name w:val="Small"/>
    <w:basedOn w:val="DefaultParagraphFont"/>
    <w:rsid w:val="00897E04"/>
    <w:rPr>
      <w:sz w:val="16"/>
    </w:rPr>
  </w:style>
  <w:style w:type="paragraph" w:customStyle="1" w:styleId="WideTable">
    <w:name w:val="Wide Table"/>
    <w:basedOn w:val="Normal"/>
    <w:rsid w:val="00897E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7E04"/>
  </w:style>
  <w:style w:type="paragraph" w:styleId="Quote">
    <w:name w:val="Quote"/>
    <w:basedOn w:val="Heading1"/>
    <w:link w:val="QuoteChar"/>
    <w:qFormat/>
    <w:rsid w:val="00897E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7E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7E04"/>
    <w:pPr>
      <w:pageBreakBefore/>
    </w:pPr>
  </w:style>
  <w:style w:type="paragraph" w:customStyle="1" w:styleId="Border">
    <w:name w:val="Border"/>
    <w:basedOn w:val="Normal"/>
    <w:qFormat/>
    <w:rsid w:val="00897E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7E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E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E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7E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7E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7E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7E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7E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7E04"/>
    <w:rPr>
      <w:u w:val="single"/>
    </w:rPr>
  </w:style>
  <w:style w:type="character" w:customStyle="1" w:styleId="BoldandItalics">
    <w:name w:val="Bold and Italics"/>
    <w:qFormat/>
    <w:rsid w:val="00897E04"/>
    <w:rPr>
      <w:b/>
      <w:i/>
      <w:u w:val="none"/>
    </w:rPr>
  </w:style>
  <w:style w:type="paragraph" w:styleId="BalloonText">
    <w:name w:val="Balloon Text"/>
    <w:basedOn w:val="Normal"/>
    <w:link w:val="BalloonTextChar"/>
    <w:rsid w:val="00897E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7E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7E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7E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7E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7E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7E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63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2603</Characters>
  <Application>Microsoft Office Word</Application>
  <DocSecurity>0</DocSecurity>
  <Lines>78</Lines>
  <Paragraphs>64</Paragraphs>
  <ScaleCrop>false</ScaleCrop>
  <Company>Author-it Software Corporation Ltd.</Company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FWPSAW4207 Optimise timber production for volume and value recovery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2024-04-26T01:54:00Z</dcterms:created>
  <dcterms:modified xsi:type="dcterms:W3CDTF">2024-04-26T01:54:00Z</dcterms:modified>
</cp:coreProperties>
</file>