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682" w:rsidP="000816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FWPSAW4203 Coordinate timber drying operations</w:t>
      </w:r>
      <w:r>
        <w:fldChar w:fldCharType="end"/>
      </w:r>
    </w:p>
    <w:p w:rsidR="00081682" w:rsidP="00081682">
      <w:pPr>
        <w:pStyle w:val="Version"/>
        <w:sectPr w:rsidSect="008158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58DE" w:rsidP="008158DE">
      <w:pPr>
        <w:pStyle w:val="SuperHeading"/>
      </w:pPr>
      <w:r w:rsidRPr="008158DE">
        <w:t>FWPSAW4203 Coordinate timber drying operations</w:t>
      </w:r>
    </w:p>
    <w:p w:rsidR="00000000" w:rsidRPr="008158DE" w:rsidP="008158DE">
      <w:pPr>
        <w:pStyle w:val="Heading1"/>
      </w:pPr>
      <w:bookmarkStart w:id="1" w:name="O_916303"/>
      <w:bookmarkEnd w:id="1"/>
      <w:r w:rsidRPr="008158D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81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8DE" w:rsidP="008158DE">
            <w:pPr>
              <w:pStyle w:val="BodyText"/>
            </w:pPr>
            <w:r w:rsidRPr="008158D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8DE">
            <w:pPr>
              <w:pStyle w:val="BodyText"/>
              <w:rPr>
                <w:lang w:val="en-NZ"/>
              </w:rPr>
            </w:pPr>
            <w:r w:rsidRPr="008158DE">
              <w:rPr>
                <w:rStyle w:val="SpecialBold"/>
              </w:rPr>
              <w:t>Comment</w:t>
            </w:r>
          </w:p>
        </w:tc>
      </w:tr>
      <w:tr w:rsidTr="00081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8DE">
            <w:pPr>
              <w:pStyle w:val="BodyText"/>
              <w:rPr>
                <w:lang w:val="en-NZ"/>
              </w:rPr>
            </w:pPr>
            <w:r w:rsidRPr="008158D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8DE" w:rsidP="008158DE">
            <w:pPr>
              <w:pStyle w:val="BodyText"/>
            </w:pPr>
            <w:r w:rsidRPr="008158DE">
              <w:t>Replaces equivalent unit FPISAW4203B Coordinate timber drying operations, which was first released with FPI11 Forest and Forest Products Training Package Version 2.2.</w:t>
            </w:r>
          </w:p>
          <w:p w:rsidR="00000000" w:rsidRPr="008158DE" w:rsidP="008158DE">
            <w:pPr>
              <w:pStyle w:val="BodyText"/>
            </w:pPr>
            <w:r w:rsidRPr="008158DE">
              <w:t>This is the first release of this unit in</w:t>
            </w:r>
            <w:r w:rsidRPr="008158DE">
              <w:t xml:space="preserve"> the new standards format.</w:t>
            </w:r>
          </w:p>
        </w:tc>
      </w:tr>
    </w:tbl>
    <w:p w:rsidR="00000000" w:rsidRPr="008158DE" w:rsidP="008158DE">
      <w:pPr>
        <w:pStyle w:val="BodyText"/>
      </w:pPr>
    </w:p>
    <w:p w:rsidR="00000000" w:rsidRPr="008158DE" w:rsidP="008158DE">
      <w:pPr>
        <w:pStyle w:val="AllowPageBreak"/>
      </w:pPr>
    </w:p>
    <w:p w:rsidR="00000000" w:rsidRPr="008158DE" w:rsidP="008158DE">
      <w:pPr>
        <w:pStyle w:val="Heading1"/>
      </w:pPr>
      <w:bookmarkStart w:id="2" w:name="O_916304"/>
      <w:bookmarkEnd w:id="2"/>
      <w:r w:rsidRPr="008158DE">
        <w:t>Application</w:t>
      </w:r>
    </w:p>
    <w:p w:rsidR="00000000" w:rsidRPr="008158DE" w:rsidP="00081682">
      <w:pPr>
        <w:pStyle w:val="BodyText"/>
      </w:pPr>
      <w:r w:rsidRPr="008158DE">
        <w:t>This unit of competency describes the outcomes required to plan and coordinate timber drying procedures. It includes managing the kiln and the schedules for drying timber.</w:t>
      </w:r>
    </w:p>
    <w:p w:rsidR="00000000" w:rsidRPr="008158DE" w:rsidP="00081682">
      <w:pPr>
        <w:pStyle w:val="BodyText"/>
      </w:pPr>
      <w:r w:rsidRPr="008158DE">
        <w:t>The unit applies to operat</w:t>
      </w:r>
      <w:r w:rsidRPr="008158DE">
        <w:t>ors who dry timber in a forest and wood products factory setting.</w:t>
      </w:r>
    </w:p>
    <w:p w:rsidR="00000000" w:rsidRPr="008158DE" w:rsidP="00081682">
      <w:pPr>
        <w:pStyle w:val="BodyText"/>
      </w:pPr>
      <w:r w:rsidRPr="008158DE">
        <w:t>No licensing, legislative, regulatory, or certification requirements apply to this unit at the time of publication.</w:t>
      </w:r>
    </w:p>
    <w:p w:rsidR="00000000" w:rsidRPr="008158DE" w:rsidP="008158DE">
      <w:pPr>
        <w:pStyle w:val="Heading1"/>
      </w:pPr>
      <w:bookmarkStart w:id="3" w:name="O_916305"/>
      <w:bookmarkEnd w:id="3"/>
      <w:r w:rsidRPr="008158DE">
        <w:t>Pre-requisite Unit</w:t>
      </w:r>
    </w:p>
    <w:p w:rsidR="00000000" w:rsidRPr="008158DE" w:rsidP="00081682">
      <w:pPr>
        <w:pStyle w:val="BodyText"/>
      </w:pPr>
      <w:r w:rsidRPr="008158DE">
        <w:t>Nil</w:t>
      </w:r>
    </w:p>
    <w:p w:rsidR="00000000" w:rsidRPr="008158DE" w:rsidP="008158DE">
      <w:pPr>
        <w:pStyle w:val="Heading1"/>
      </w:pPr>
      <w:bookmarkStart w:id="4" w:name="O_916307"/>
      <w:bookmarkEnd w:id="4"/>
      <w:r w:rsidRPr="008158DE">
        <w:t>Unit Sector</w:t>
      </w:r>
    </w:p>
    <w:p w:rsidR="00000000" w:rsidRPr="008158DE" w:rsidP="00081682">
      <w:pPr>
        <w:pStyle w:val="List"/>
      </w:pPr>
      <w:r w:rsidRPr="008158DE">
        <w:t>Sawmi</w:t>
      </w:r>
      <w:r w:rsidRPr="008158DE">
        <w:t>lling and Processing</w:t>
      </w:r>
    </w:p>
    <w:p w:rsidR="00000000" w:rsidRPr="008158DE" w:rsidP="00081682">
      <w:pPr>
        <w:pStyle w:val="List"/>
      </w:pPr>
      <w:r w:rsidRPr="008158DE">
        <w:t>Timber Manufactured Products</w:t>
      </w:r>
    </w:p>
    <w:p w:rsidR="00000000" w:rsidRPr="008158DE" w:rsidP="008158DE">
      <w:pPr>
        <w:pStyle w:val="AllowPageBreak"/>
      </w:pPr>
    </w:p>
    <w:p w:rsidR="00000000" w:rsidRPr="008158DE" w:rsidP="008158DE">
      <w:pPr>
        <w:pStyle w:val="Heading1"/>
      </w:pPr>
      <w:bookmarkStart w:id="5" w:name="O_916308"/>
      <w:bookmarkEnd w:id="5"/>
      <w:r w:rsidRPr="008158D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81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8DE" w:rsidP="008158DE">
            <w:pPr>
              <w:pStyle w:val="BodyText"/>
            </w:pPr>
            <w:r w:rsidRPr="008158D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8DE">
            <w:pPr>
              <w:pStyle w:val="BodyText"/>
              <w:rPr>
                <w:lang w:val="en-NZ"/>
              </w:rPr>
            </w:pPr>
            <w:r w:rsidRPr="008158DE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081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8DE">
            <w:pPr>
              <w:pStyle w:val="BodyText"/>
              <w:rPr>
                <w:lang w:val="en-NZ"/>
              </w:rPr>
            </w:pPr>
            <w:r w:rsidRPr="008158DE">
              <w:t>1. Plan drying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8DE" w:rsidP="008158DE">
            <w:pPr>
              <w:pStyle w:val="BodyText"/>
            </w:pPr>
            <w:r w:rsidRPr="008158DE">
              <w:t>1.1 Assess, measure and record moistu</w:t>
            </w:r>
            <w:r w:rsidRPr="008158DE">
              <w:t>re content and variations in timber.</w:t>
            </w:r>
          </w:p>
          <w:p w:rsidR="00000000" w:rsidRPr="008158DE" w:rsidP="008158DE">
            <w:pPr>
              <w:pStyle w:val="BodyText"/>
            </w:pPr>
            <w:r w:rsidRPr="008158DE">
              <w:t>1.2 Plan process cycles and develop timber drying schedule.</w:t>
            </w:r>
          </w:p>
          <w:p w:rsidR="00000000" w:rsidP="008158DE">
            <w:pPr>
              <w:pStyle w:val="BodyText"/>
              <w:rPr>
                <w:lang w:val="en-NZ"/>
              </w:rPr>
            </w:pPr>
            <w:r w:rsidRPr="008158DE">
              <w:t>1.3 Review organisational policies and procedures for drying procedures and kiln management.</w:t>
            </w:r>
          </w:p>
        </w:tc>
      </w:tr>
      <w:tr w:rsidTr="0008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8DE">
            <w:pPr>
              <w:pStyle w:val="BodyText"/>
              <w:rPr>
                <w:lang w:val="en-NZ"/>
              </w:rPr>
            </w:pPr>
            <w:r w:rsidRPr="008158DE">
              <w:t>2. Control drying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8DE" w:rsidP="008158DE">
            <w:pPr>
              <w:pStyle w:val="BodyText"/>
            </w:pPr>
            <w:r w:rsidRPr="008158DE">
              <w:t>2.1 Implement standard operating pro</w:t>
            </w:r>
            <w:r w:rsidRPr="008158DE">
              <w:t>cedures for the kiln.</w:t>
            </w:r>
          </w:p>
          <w:p w:rsidR="00000000" w:rsidRPr="008158DE" w:rsidP="008158DE">
            <w:pPr>
              <w:pStyle w:val="BodyText"/>
            </w:pPr>
            <w:r w:rsidRPr="008158DE">
              <w:t>2.2 Oversee loading of timber according to quantities scheduled for drying.</w:t>
            </w:r>
          </w:p>
          <w:p w:rsidR="00000000" w:rsidRPr="008158DE" w:rsidP="008158DE">
            <w:pPr>
              <w:pStyle w:val="BodyText"/>
            </w:pPr>
            <w:r w:rsidRPr="008158DE">
              <w:t>2.3 Check and analyse process trends.</w:t>
            </w:r>
          </w:p>
          <w:p w:rsidR="00000000" w:rsidRPr="008158DE" w:rsidP="008158DE">
            <w:pPr>
              <w:pStyle w:val="BodyText"/>
            </w:pPr>
            <w:r w:rsidRPr="008158DE">
              <w:t xml:space="preserve">2.4 Implement modifications for optimum performance in the drying process. </w:t>
            </w:r>
          </w:p>
          <w:p w:rsidR="00000000" w:rsidRPr="008158DE" w:rsidP="008158DE">
            <w:pPr>
              <w:pStyle w:val="BodyText"/>
            </w:pPr>
            <w:r w:rsidRPr="008158DE">
              <w:t>2.5 Check and control seasoning chambers thr</w:t>
            </w:r>
            <w:r w:rsidRPr="008158DE">
              <w:t>oughout the drying process.</w:t>
            </w:r>
          </w:p>
          <w:p w:rsidR="00000000" w:rsidP="008158DE">
            <w:pPr>
              <w:pStyle w:val="BodyText"/>
              <w:rPr>
                <w:lang w:val="en-NZ"/>
              </w:rPr>
            </w:pPr>
            <w:r w:rsidRPr="008158DE">
              <w:t>2.6 Oversee transfer and storage of dried timber.</w:t>
            </w:r>
          </w:p>
        </w:tc>
      </w:tr>
      <w:tr w:rsidTr="0008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8DE">
            <w:pPr>
              <w:pStyle w:val="BodyText"/>
              <w:rPr>
                <w:lang w:val="en-NZ"/>
              </w:rPr>
            </w:pPr>
            <w:r w:rsidRPr="008158DE">
              <w:t>3. Complete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8DE" w:rsidP="008158DE">
            <w:pPr>
              <w:pStyle w:val="BodyText"/>
            </w:pPr>
            <w:r w:rsidRPr="008158DE">
              <w:t>3.1 Complete operating logs and seasoning records.</w:t>
            </w:r>
          </w:p>
          <w:p w:rsidR="00000000" w:rsidRPr="008158DE" w:rsidP="008158DE">
            <w:pPr>
              <w:pStyle w:val="BodyText"/>
            </w:pPr>
            <w:r w:rsidRPr="008158DE">
              <w:t xml:space="preserve">3.2 Identify areas for improvement. </w:t>
            </w:r>
          </w:p>
          <w:p w:rsidR="00000000" w:rsidRPr="008158DE" w:rsidP="008158DE">
            <w:pPr>
              <w:pStyle w:val="BodyText"/>
            </w:pPr>
            <w:r w:rsidRPr="008158DE">
              <w:t>3.3 Record and report major problems and equipment faults.</w:t>
            </w:r>
          </w:p>
        </w:tc>
      </w:tr>
    </w:tbl>
    <w:p w:rsidR="00000000" w:rsidRPr="008158DE" w:rsidP="008158DE">
      <w:pPr>
        <w:pStyle w:val="BodyText"/>
      </w:pPr>
    </w:p>
    <w:p w:rsidR="00000000" w:rsidRPr="008158DE" w:rsidP="008158DE">
      <w:pPr>
        <w:pStyle w:val="AllowPageBreak"/>
      </w:pPr>
    </w:p>
    <w:p w:rsidR="00000000" w:rsidRPr="008158DE" w:rsidP="008158DE">
      <w:pPr>
        <w:pStyle w:val="Heading1"/>
      </w:pPr>
      <w:bookmarkStart w:id="6" w:name="O_916309"/>
      <w:bookmarkEnd w:id="6"/>
      <w:r w:rsidRPr="008158D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81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8DE">
            <w:pPr>
              <w:pStyle w:val="BodyText"/>
              <w:rPr>
                <w:lang w:val="en-NZ"/>
              </w:rPr>
            </w:pPr>
            <w:r w:rsidRPr="008158DE">
              <w:t>This section describes those core and employment skills that are essential to performance and are not explicit in the performance criteria.</w:t>
            </w:r>
          </w:p>
        </w:tc>
      </w:tr>
      <w:tr w:rsidTr="00081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8DE">
            <w:pPr>
              <w:pStyle w:val="BodyText"/>
              <w:rPr>
                <w:lang w:val="en-NZ"/>
              </w:rPr>
            </w:pPr>
            <w:r w:rsidRPr="008158D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8DE" w:rsidP="008158DE">
            <w:pPr>
              <w:pStyle w:val="ListBullet"/>
            </w:pPr>
            <w:r w:rsidRPr="008158DE">
              <w:t>manage temperatures and drying times.</w:t>
            </w:r>
          </w:p>
          <w:p w:rsidR="00000000" w:rsidP="008158DE">
            <w:pPr>
              <w:pStyle w:val="ListBullet"/>
              <w:rPr>
                <w:lang w:val="en-NZ"/>
              </w:rPr>
            </w:pPr>
            <w:r w:rsidRPr="008158DE">
              <w:t>coordinate the quantity of timber.</w:t>
            </w:r>
          </w:p>
        </w:tc>
      </w:tr>
      <w:tr w:rsidTr="00081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8DE">
            <w:pPr>
              <w:pStyle w:val="BodyText"/>
              <w:rPr>
                <w:lang w:val="en-NZ"/>
              </w:rPr>
            </w:pPr>
            <w:r w:rsidRPr="008158D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8DE">
            <w:pPr>
              <w:pStyle w:val="ListBullet"/>
              <w:rPr>
                <w:lang w:val="en-NZ"/>
              </w:rPr>
            </w:pPr>
            <w:r w:rsidRPr="008158DE">
              <w:t>complete records and reports.</w:t>
            </w:r>
          </w:p>
        </w:tc>
      </w:tr>
      <w:tr w:rsidTr="00081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8DE">
            <w:pPr>
              <w:pStyle w:val="BodyText"/>
              <w:rPr>
                <w:lang w:val="en-NZ"/>
              </w:rPr>
            </w:pPr>
            <w:r w:rsidRPr="008158DE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8DE" w:rsidP="008158DE">
            <w:pPr>
              <w:pStyle w:val="ListBullet"/>
            </w:pPr>
            <w:r w:rsidRPr="008158DE">
              <w:t>plan and organise production schedules.</w:t>
            </w:r>
          </w:p>
        </w:tc>
      </w:tr>
    </w:tbl>
    <w:p w:rsidR="00000000" w:rsidRPr="008158DE" w:rsidP="008158DE">
      <w:pPr>
        <w:pStyle w:val="BodyText"/>
      </w:pPr>
    </w:p>
    <w:p w:rsidR="00000000" w:rsidRPr="008158DE" w:rsidP="008158DE">
      <w:pPr>
        <w:pStyle w:val="AllowPageBreak"/>
      </w:pPr>
    </w:p>
    <w:p w:rsidR="00000000" w:rsidRPr="008158DE" w:rsidP="008158DE">
      <w:pPr>
        <w:pStyle w:val="Heading1"/>
      </w:pPr>
      <w:bookmarkStart w:id="7" w:name="O_916310"/>
      <w:bookmarkEnd w:id="7"/>
      <w:r w:rsidRPr="008158DE">
        <w:t>Range of Conditions</w:t>
      </w:r>
    </w:p>
    <w:p w:rsidR="00000000" w:rsidRPr="008158DE" w:rsidP="00081682">
      <w:pPr>
        <w:pStyle w:val="BodyText"/>
      </w:pPr>
      <w:r w:rsidRPr="008158DE">
        <w:t>Not Applicable</w:t>
      </w:r>
    </w:p>
    <w:p w:rsidR="00000000" w:rsidRPr="008158DE" w:rsidP="008158DE">
      <w:pPr>
        <w:pStyle w:val="Heading1"/>
      </w:pPr>
      <w:bookmarkStart w:id="8" w:name="O_916311"/>
      <w:bookmarkEnd w:id="8"/>
      <w:r w:rsidRPr="008158DE">
        <w:t>Unit Mapping Informati</w:t>
      </w:r>
      <w:r w:rsidRPr="008158DE">
        <w:t>on</w:t>
      </w:r>
    </w:p>
    <w:p w:rsidR="00081682" w:rsidP="00081682">
      <w:pPr>
        <w:pStyle w:val="BodyText"/>
      </w:pPr>
      <w:r w:rsidRPr="008158DE">
        <w:t>FPISAW4203B Coordinate timber drying operations</w:t>
      </w:r>
    </w:p>
    <w:p w:rsidR="00000000" w:rsidRPr="008158DE" w:rsidP="008158DE">
      <w:pPr>
        <w:pStyle w:val="Heading1"/>
      </w:pPr>
      <w:bookmarkStart w:id="9" w:name="O_916318"/>
      <w:bookmarkEnd w:id="9"/>
      <w:r w:rsidRPr="008158DE">
        <w:t>Links</w:t>
      </w:r>
    </w:p>
    <w:p w:rsidR="00000000" w:rsidRPr="008158DE" w:rsidP="00081682">
      <w:pPr>
        <w:pStyle w:val="BodyText"/>
      </w:pPr>
      <w:r w:rsidRPr="008158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7217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158DE" w:rsidP="008158DE"/>
    <w:sectPr w:rsidSect="008158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DE" w:rsidRPr="00081682" w:rsidP="000816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682" w:rsidP="008158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1682" w:rsidP="008158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81682" w:rsidP="008158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6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8DE" w:rsidRPr="00081682" w:rsidP="000816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682" w:rsidRPr="002D2AF8" w:rsidP="008158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FWPSAW4203 Coordinate timber drying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081682" w:rsidP="008158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943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B235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8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8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8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8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8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8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8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8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8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8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8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8DE"/>
  </w:style>
  <w:style w:type="character" w:customStyle="1" w:styleId="Heading1Char">
    <w:name w:val="Heading 1 Char"/>
    <w:basedOn w:val="DefaultParagraphFont"/>
    <w:link w:val="Heading1"/>
    <w:rsid w:val="008158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8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8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58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58DE"/>
    <w:rPr>
      <w:b/>
      <w:spacing w:val="0"/>
    </w:rPr>
  </w:style>
  <w:style w:type="character" w:styleId="Emphasis">
    <w:name w:val="Emphasis"/>
    <w:basedOn w:val="DefaultParagraphFont"/>
    <w:qFormat/>
    <w:rsid w:val="008158DE"/>
    <w:rPr>
      <w:i/>
    </w:rPr>
  </w:style>
  <w:style w:type="paragraph" w:customStyle="1" w:styleId="SuperHeading">
    <w:name w:val="SuperHeading"/>
    <w:basedOn w:val="Normal"/>
    <w:rsid w:val="008158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8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58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8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8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8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8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8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8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8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8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8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8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8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8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8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8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58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58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8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8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58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58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8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8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8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8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8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8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8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8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58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8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8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8DE"/>
  </w:style>
  <w:style w:type="paragraph" w:styleId="TableofFigures">
    <w:name w:val="table of figures"/>
    <w:basedOn w:val="Normal"/>
    <w:next w:val="Normal"/>
    <w:semiHidden/>
    <w:rsid w:val="008158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8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58DE"/>
    <w:rPr>
      <w:rFonts w:ascii="Wingdings" w:hAnsi="Wingdings"/>
    </w:rPr>
  </w:style>
  <w:style w:type="paragraph" w:customStyle="1" w:styleId="TableHeading">
    <w:name w:val="Table Heading"/>
    <w:basedOn w:val="HeadingBase"/>
    <w:rsid w:val="008158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8DE"/>
    <w:rPr>
      <w:color w:val="0033CC"/>
      <w:u w:val="none"/>
    </w:rPr>
  </w:style>
  <w:style w:type="paragraph" w:customStyle="1" w:styleId="BodyTextRight">
    <w:name w:val="Body Text Right"/>
    <w:basedOn w:val="BodyText"/>
    <w:rsid w:val="008158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8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8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8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8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8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8DE"/>
    <w:rPr>
      <w:sz w:val="32"/>
    </w:rPr>
  </w:style>
  <w:style w:type="paragraph" w:customStyle="1" w:styleId="HeadingProcedure">
    <w:name w:val="Heading Procedure"/>
    <w:basedOn w:val="HeadingBase"/>
    <w:next w:val="Normal"/>
    <w:rsid w:val="008158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8DE"/>
    <w:pPr>
      <w:spacing w:before="60" w:after="60"/>
    </w:pPr>
  </w:style>
  <w:style w:type="paragraph" w:styleId="ListContinue">
    <w:name w:val="List Continue"/>
    <w:basedOn w:val="List"/>
    <w:rsid w:val="008158DE"/>
    <w:pPr>
      <w:ind w:firstLine="0"/>
    </w:pPr>
  </w:style>
  <w:style w:type="paragraph" w:customStyle="1" w:styleId="ListNote">
    <w:name w:val="List Note"/>
    <w:basedOn w:val="List"/>
    <w:rsid w:val="008158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8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8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8DE"/>
    <w:rPr>
      <w:rFonts w:ascii="Courier New" w:hAnsi="Courier New"/>
    </w:rPr>
  </w:style>
  <w:style w:type="paragraph" w:customStyle="1" w:styleId="NoteBullet">
    <w:name w:val="Note Bullet"/>
    <w:basedOn w:val="Note"/>
    <w:rsid w:val="008158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8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8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8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8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58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8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8DE"/>
    <w:rPr>
      <w:b/>
      <w:smallCaps/>
    </w:rPr>
  </w:style>
  <w:style w:type="paragraph" w:customStyle="1" w:styleId="TableListNumber">
    <w:name w:val="Table List Number"/>
    <w:basedOn w:val="ListNumber"/>
    <w:rsid w:val="008158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8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8DE"/>
    <w:pPr>
      <w:numPr>
        <w:numId w:val="8"/>
      </w:numPr>
    </w:pPr>
  </w:style>
  <w:style w:type="paragraph" w:customStyle="1" w:styleId="ListAlpha2">
    <w:name w:val="List Alpha 2"/>
    <w:basedOn w:val="List2"/>
    <w:rsid w:val="008158DE"/>
    <w:pPr>
      <w:numPr>
        <w:numId w:val="7"/>
      </w:numPr>
    </w:pPr>
  </w:style>
  <w:style w:type="paragraph" w:styleId="List2">
    <w:name w:val="List 2"/>
    <w:basedOn w:val="BodyText"/>
    <w:rsid w:val="008158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8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8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8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8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8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58DE"/>
    <w:pPr>
      <w:numPr>
        <w:numId w:val="3"/>
      </w:numPr>
    </w:pPr>
  </w:style>
  <w:style w:type="paragraph" w:styleId="ListContinue2">
    <w:name w:val="List Continue 2"/>
    <w:basedOn w:val="List2"/>
    <w:rsid w:val="008158DE"/>
    <w:pPr>
      <w:ind w:firstLine="0"/>
    </w:pPr>
  </w:style>
  <w:style w:type="paragraph" w:styleId="ListContinue3">
    <w:name w:val="List Continue 3"/>
    <w:basedOn w:val="List3"/>
    <w:rsid w:val="008158DE"/>
    <w:pPr>
      <w:ind w:left="1021" w:firstLine="0"/>
    </w:pPr>
  </w:style>
  <w:style w:type="paragraph" w:styleId="ListContinue4">
    <w:name w:val="List Continue 4"/>
    <w:basedOn w:val="List4"/>
    <w:rsid w:val="008158DE"/>
    <w:pPr>
      <w:ind w:firstLine="0"/>
    </w:pPr>
  </w:style>
  <w:style w:type="paragraph" w:styleId="ListContinue5">
    <w:name w:val="List Continue 5"/>
    <w:basedOn w:val="List5"/>
    <w:rsid w:val="008158DE"/>
    <w:pPr>
      <w:ind w:firstLine="0"/>
    </w:pPr>
  </w:style>
  <w:style w:type="paragraph" w:styleId="ListNumber3">
    <w:name w:val="List Number 3"/>
    <w:basedOn w:val="List3"/>
    <w:rsid w:val="008158DE"/>
    <w:pPr>
      <w:numPr>
        <w:numId w:val="4"/>
      </w:numPr>
    </w:pPr>
  </w:style>
  <w:style w:type="paragraph" w:styleId="ListNumber4">
    <w:name w:val="List Number 4"/>
    <w:basedOn w:val="List4"/>
    <w:rsid w:val="008158DE"/>
    <w:pPr>
      <w:numPr>
        <w:numId w:val="5"/>
      </w:numPr>
    </w:pPr>
  </w:style>
  <w:style w:type="paragraph" w:styleId="ListNumber5">
    <w:name w:val="List Number 5"/>
    <w:basedOn w:val="List5"/>
    <w:rsid w:val="008158DE"/>
    <w:pPr>
      <w:numPr>
        <w:numId w:val="6"/>
      </w:numPr>
    </w:pPr>
  </w:style>
  <w:style w:type="paragraph" w:styleId="BlockText">
    <w:name w:val="Block Text"/>
    <w:basedOn w:val="Normal"/>
    <w:rsid w:val="008158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8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8DE"/>
    <w:rPr>
      <w:sz w:val="16"/>
      <w:vertAlign w:val="superscript"/>
    </w:rPr>
  </w:style>
  <w:style w:type="character" w:customStyle="1" w:styleId="Symbols">
    <w:name w:val="Symbols"/>
    <w:basedOn w:val="DefaultParagraphFont"/>
    <w:rsid w:val="008158DE"/>
    <w:rPr>
      <w:rFonts w:ascii="Symbol" w:hAnsi="Symbol"/>
    </w:rPr>
  </w:style>
  <w:style w:type="character" w:customStyle="1" w:styleId="MenuOptions">
    <w:name w:val="Menu Options"/>
    <w:basedOn w:val="DefaultParagraphFont"/>
    <w:rsid w:val="008158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8DE"/>
    <w:rPr>
      <w:b/>
    </w:rPr>
  </w:style>
  <w:style w:type="character" w:customStyle="1" w:styleId="Underlined">
    <w:name w:val="Underlined"/>
    <w:basedOn w:val="DefaultParagraphFont"/>
    <w:rsid w:val="008158DE"/>
    <w:rPr>
      <w:u w:val="single"/>
    </w:rPr>
  </w:style>
  <w:style w:type="paragraph" w:customStyle="1" w:styleId="TableBodyTextRight">
    <w:name w:val="Table Body Text Right"/>
    <w:basedOn w:val="TableBodyText"/>
    <w:rsid w:val="008158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8DE"/>
    <w:rPr>
      <w:sz w:val="18"/>
    </w:rPr>
  </w:style>
  <w:style w:type="paragraph" w:customStyle="1" w:styleId="BodySmallRight">
    <w:name w:val="Body Small Right"/>
    <w:basedOn w:val="BodyTextRight"/>
    <w:rsid w:val="008158DE"/>
    <w:rPr>
      <w:sz w:val="18"/>
      <w:szCs w:val="18"/>
    </w:rPr>
  </w:style>
  <w:style w:type="paragraph" w:customStyle="1" w:styleId="MarginEdition">
    <w:name w:val="Margin Edition"/>
    <w:basedOn w:val="MarginNote"/>
    <w:rsid w:val="008158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8DE"/>
    <w:rPr>
      <w:sz w:val="2"/>
      <w:szCs w:val="2"/>
    </w:rPr>
  </w:style>
  <w:style w:type="character" w:customStyle="1" w:styleId="Small">
    <w:name w:val="Small"/>
    <w:basedOn w:val="DefaultParagraphFont"/>
    <w:rsid w:val="008158DE"/>
    <w:rPr>
      <w:sz w:val="16"/>
    </w:rPr>
  </w:style>
  <w:style w:type="paragraph" w:customStyle="1" w:styleId="WideTable">
    <w:name w:val="Wide Table"/>
    <w:basedOn w:val="Normal"/>
    <w:rsid w:val="008158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8DE"/>
  </w:style>
  <w:style w:type="paragraph" w:styleId="Quote">
    <w:name w:val="Quote"/>
    <w:basedOn w:val="Heading1"/>
    <w:link w:val="QuoteChar"/>
    <w:qFormat/>
    <w:rsid w:val="008158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8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8DE"/>
    <w:pPr>
      <w:pageBreakBefore/>
    </w:pPr>
  </w:style>
  <w:style w:type="paragraph" w:customStyle="1" w:styleId="Border">
    <w:name w:val="Border"/>
    <w:basedOn w:val="Normal"/>
    <w:qFormat/>
    <w:rsid w:val="008158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8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8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8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8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8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8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8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8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8DE"/>
    <w:rPr>
      <w:u w:val="single"/>
    </w:rPr>
  </w:style>
  <w:style w:type="character" w:customStyle="1" w:styleId="BoldandItalics">
    <w:name w:val="Bold and Italics"/>
    <w:qFormat/>
    <w:rsid w:val="008158DE"/>
    <w:rPr>
      <w:b/>
      <w:i/>
      <w:u w:val="none"/>
    </w:rPr>
  </w:style>
  <w:style w:type="paragraph" w:styleId="BalloonText">
    <w:name w:val="Balloon Text"/>
    <w:basedOn w:val="Normal"/>
    <w:link w:val="BalloonTextChar"/>
    <w:rsid w:val="00815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8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8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8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8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8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8DE"/>
    <w:pPr>
      <w:spacing w:before="0" w:after="0"/>
    </w:pPr>
  </w:style>
  <w:style w:type="paragraph" w:customStyle="1" w:styleId="BodyTextBold">
    <w:name w:val="Body Text Bold"/>
    <w:basedOn w:val="BodyText"/>
    <w:qFormat/>
    <w:rsid w:val="008158DE"/>
    <w:rPr>
      <w:b/>
    </w:rPr>
  </w:style>
  <w:style w:type="character" w:styleId="Hyperlink">
    <w:name w:val="Hyperlink"/>
    <w:basedOn w:val="DefaultParagraphFont"/>
    <w:uiPriority w:val="99"/>
    <w:unhideWhenUsed/>
    <w:rsid w:val="000816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377</Words>
  <Characters>2400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FWPSAW4203 Coordinate timber drying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2022-02-23T00:47:00Z</dcterms:created>
  <dcterms:modified xsi:type="dcterms:W3CDTF">2022-02-23T00:47:00Z</dcterms:modified>
</cp:coreProperties>
</file>