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71B" w:rsidP="009A0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FWPSAW3256 Select and saw logs in multi-species operations</w:t>
      </w:r>
      <w:r>
        <w:fldChar w:fldCharType="end"/>
      </w:r>
    </w:p>
    <w:p w:rsidR="009A071B" w:rsidP="009A071B">
      <w:pPr>
        <w:pStyle w:val="Version"/>
        <w:sectPr w:rsidSect="00885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961" w:rsidP="00885961">
      <w:pPr>
        <w:pStyle w:val="SuperHeading"/>
      </w:pPr>
      <w:r w:rsidRPr="00885961">
        <w:t>FWPSAW3256 Select and saw logs in multi-species operations</w:t>
      </w:r>
    </w:p>
    <w:p w:rsidR="00000000" w:rsidRPr="00885961" w:rsidP="00885961">
      <w:pPr>
        <w:pStyle w:val="Heading1"/>
      </w:pPr>
      <w:bookmarkStart w:id="1" w:name="O_1242290"/>
      <w:bookmarkEnd w:id="1"/>
      <w:r w:rsidRPr="008859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Comments</w:t>
            </w:r>
          </w:p>
        </w:tc>
      </w:tr>
      <w:tr w:rsidTr="0088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61" w:rsidP="00885961">
            <w:pPr>
              <w:pStyle w:val="BodyText"/>
            </w:pPr>
            <w:r w:rsidRPr="00885961">
              <w:t>This version released with FWP Forest and Wood Products Training Package Version 8.0.</w:t>
            </w:r>
          </w:p>
        </w:tc>
      </w:tr>
    </w:tbl>
    <w:p w:rsidR="00000000" w:rsidRPr="00885961" w:rsidP="00885961">
      <w:pPr>
        <w:pStyle w:val="BodyText"/>
      </w:pPr>
    </w:p>
    <w:p w:rsidR="00000000" w:rsidRPr="00885961" w:rsidP="00885961">
      <w:pPr>
        <w:pStyle w:val="AllowPageBreak"/>
      </w:pPr>
    </w:p>
    <w:p w:rsidR="00000000" w:rsidRPr="00885961" w:rsidP="00885961">
      <w:pPr>
        <w:pStyle w:val="Heading1"/>
      </w:pPr>
      <w:bookmarkStart w:id="2" w:name="O_1242291"/>
      <w:bookmarkEnd w:id="2"/>
      <w:r w:rsidRPr="00885961">
        <w:t>Application</w:t>
      </w:r>
    </w:p>
    <w:p w:rsidR="00000000" w:rsidRPr="00885961" w:rsidP="009A071B">
      <w:pPr>
        <w:pStyle w:val="BodyText"/>
      </w:pPr>
      <w:r w:rsidRPr="00885961">
        <w:t>This unit of competency describes the skills and knowledge required to</w:t>
      </w:r>
      <w:r w:rsidRPr="00885961">
        <w:t xml:space="preserve"> segregate and saw logs into flitches or cants and maintain the production flow, allowing for changes in species. Work includes operator maintenance.</w:t>
      </w:r>
    </w:p>
    <w:p w:rsidR="00000000" w:rsidRPr="00885961" w:rsidP="009A071B">
      <w:pPr>
        <w:pStyle w:val="BodyText"/>
      </w:pPr>
      <w:r w:rsidRPr="00885961">
        <w:t>The unit applies to individuals who select and saw logs in multi-species operations in a timber processing</w:t>
      </w:r>
      <w:r w:rsidRPr="00885961">
        <w:t xml:space="preserve"> facility.</w:t>
      </w:r>
    </w:p>
    <w:p w:rsidR="00000000" w:rsidRPr="00885961" w:rsidP="009A071B">
      <w:pPr>
        <w:pStyle w:val="BodyText"/>
      </w:pPr>
      <w:r w:rsidRPr="00885961">
        <w:t>All work must be carried out to comply with workplace procedures, according to state/territory health and safety regulations, legislation and standards that apply to the workplace.</w:t>
      </w:r>
    </w:p>
    <w:p w:rsidR="00000000" w:rsidRPr="00885961" w:rsidP="009A071B">
      <w:pPr>
        <w:pStyle w:val="BodyText"/>
      </w:pPr>
      <w:r w:rsidRPr="00885961">
        <w:t>No licensing, legislative or certification requirements apply to</w:t>
      </w:r>
      <w:r w:rsidRPr="00885961">
        <w:t xml:space="preserve"> this unit at the time of publication.</w:t>
      </w:r>
    </w:p>
    <w:p w:rsidR="00000000" w:rsidRPr="00885961" w:rsidP="00885961">
      <w:pPr>
        <w:pStyle w:val="Heading1"/>
      </w:pPr>
      <w:bookmarkStart w:id="3" w:name="O_1242292"/>
      <w:bookmarkEnd w:id="3"/>
      <w:r w:rsidRPr="00885961">
        <w:t>Pre-requisite Unit</w:t>
      </w:r>
    </w:p>
    <w:p w:rsidR="00000000" w:rsidRPr="00885961" w:rsidP="009A071B">
      <w:pPr>
        <w:pStyle w:val="BodyText"/>
      </w:pPr>
      <w:r w:rsidRPr="00885961">
        <w:t>Nil</w:t>
      </w:r>
    </w:p>
    <w:p w:rsidR="00000000" w:rsidRPr="00885961" w:rsidP="00885961">
      <w:pPr>
        <w:pStyle w:val="Heading1"/>
      </w:pPr>
      <w:bookmarkStart w:id="4" w:name="O_1242294"/>
      <w:bookmarkEnd w:id="4"/>
      <w:r w:rsidRPr="00885961">
        <w:t>Unit Sector</w:t>
      </w:r>
    </w:p>
    <w:p w:rsidR="00000000" w:rsidRPr="00885961" w:rsidP="009A071B">
      <w:pPr>
        <w:pStyle w:val="BodyText"/>
      </w:pPr>
      <w:r w:rsidRPr="00885961">
        <w:t xml:space="preserve">Sawmilling and Processing (SAW) </w:t>
      </w:r>
    </w:p>
    <w:p w:rsidR="00000000" w:rsidRPr="00885961" w:rsidP="00885961">
      <w:pPr>
        <w:pStyle w:val="Heading1"/>
      </w:pPr>
      <w:bookmarkStart w:id="5" w:name="O_1242295"/>
      <w:bookmarkEnd w:id="5"/>
      <w:r w:rsidRPr="008859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Performance Criteria</w:t>
            </w:r>
          </w:p>
        </w:tc>
      </w:tr>
      <w:tr w:rsidTr="009A0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61" w:rsidP="00885961">
            <w:pPr>
              <w:pStyle w:val="BodyText"/>
            </w:pPr>
            <w:r w:rsidRPr="008859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0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1. Prepare for sawing in multi-species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61" w:rsidP="00885961">
            <w:pPr>
              <w:pStyle w:val="BodyText"/>
            </w:pPr>
            <w:r w:rsidRPr="00885961">
              <w:t xml:space="preserve">1.1 Determine job requirements from work order or instructions and, </w:t>
            </w:r>
            <w:r w:rsidRPr="00885961">
              <w:t>where required, seek clarification from appropriate personnel</w:t>
            </w:r>
          </w:p>
          <w:p w:rsidR="00000000" w:rsidRPr="00885961" w:rsidP="00885961">
            <w:pPr>
              <w:pStyle w:val="BodyText"/>
            </w:pPr>
            <w:r w:rsidRPr="00885961">
              <w:t xml:space="preserve">1.2 Review workplace health and safety and environmental protection practices and/or procedures for work activity, including emergency </w:t>
            </w:r>
            <w:r w:rsidRPr="00885961">
              <w:t>procedures to be followed in the event of an emergency situ</w:t>
            </w:r>
            <w:r w:rsidRPr="00885961">
              <w:t xml:space="preserve">ation </w:t>
            </w:r>
          </w:p>
          <w:p w:rsidR="00000000" w:rsidRPr="00885961" w:rsidP="00885961">
            <w:pPr>
              <w:pStyle w:val="BodyText"/>
            </w:pPr>
            <w:r w:rsidRPr="00885961">
              <w:t xml:space="preserve">1.3 Identify and assess hazards and take actions to mitigate risks related to sawing logs </w:t>
            </w:r>
          </w:p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1.4 Select tools and equipment for sorting and sawing operations, and check for serviceability</w:t>
            </w:r>
          </w:p>
        </w:tc>
      </w:tr>
      <w:tr w:rsidTr="009A0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2. Segregate logs for sawing in multi-species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61" w:rsidP="00885961">
            <w:pPr>
              <w:pStyle w:val="BodyText"/>
            </w:pPr>
            <w:r w:rsidRPr="00885961">
              <w:t>2.1 Select appropriate logs according to species, size, grade and/or other characteristics to suit job requirements</w:t>
            </w:r>
          </w:p>
          <w:p w:rsidR="00000000" w:rsidRPr="00885961" w:rsidP="00885961">
            <w:pPr>
              <w:pStyle w:val="BodyText"/>
            </w:pPr>
            <w:r w:rsidRPr="00885961">
              <w:t>2.2 Reject and direct defective logs for reuse, recycling or disposal according to workplace procedures and environmental protection practic</w:t>
            </w:r>
            <w:r w:rsidRPr="00885961">
              <w:t>es and/or procedures</w:t>
            </w:r>
          </w:p>
          <w:p w:rsidR="00000000" w:rsidRPr="00885961" w:rsidP="00885961">
            <w:pPr>
              <w:pStyle w:val="BodyText"/>
            </w:pPr>
            <w:r w:rsidRPr="00885961">
              <w:t>2.3 Identify sawing sequence and cutting patterns to achieve maximum output of flitches or cants from different species</w:t>
            </w:r>
          </w:p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2.4 Plan flow of logs in and out of the sawing area to maximise production</w:t>
            </w:r>
          </w:p>
        </w:tc>
      </w:tr>
      <w:tr w:rsidTr="009A0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3. Saw logs in multi-species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61" w:rsidP="00885961">
            <w:pPr>
              <w:pStyle w:val="BodyText"/>
            </w:pPr>
            <w:r w:rsidRPr="00885961">
              <w:t>3.1 Complete pre-start-up equipment checks to ensure operational effectiveness</w:t>
            </w:r>
          </w:p>
          <w:p w:rsidR="00000000" w:rsidRPr="00885961" w:rsidP="00885961">
            <w:pPr>
              <w:pStyle w:val="BodyText"/>
            </w:pPr>
            <w:r w:rsidRPr="00885961">
              <w:t>3.2 Use dogs to secure and align logs to saw and minimise damage</w:t>
            </w:r>
          </w:p>
          <w:p w:rsidR="00000000" w:rsidRPr="00885961" w:rsidP="00885961">
            <w:pPr>
              <w:pStyle w:val="BodyText"/>
            </w:pPr>
            <w:r w:rsidRPr="00885961">
              <w:t>3.3 Clear logs of foreign matter and feed into saw at feed rate according to workplace procedures</w:t>
            </w:r>
          </w:p>
          <w:p w:rsidR="00000000" w:rsidRPr="00885961" w:rsidP="00885961">
            <w:pPr>
              <w:pStyle w:val="BodyText"/>
            </w:pPr>
            <w:r w:rsidRPr="00885961">
              <w:t>3.4 Maximise f</w:t>
            </w:r>
            <w:r w:rsidRPr="00885961">
              <w:t>eed rate and adjust sawing sequence or process regularly to achieve required production output and quality, considering log defects and changes in species</w:t>
            </w:r>
          </w:p>
          <w:p w:rsidR="00000000" w:rsidRPr="00885961" w:rsidP="00885961">
            <w:pPr>
              <w:pStyle w:val="BodyText"/>
            </w:pPr>
            <w:r w:rsidRPr="00885961">
              <w:t>3.5 Direct flitches or cants to designated area according to job requirements</w:t>
            </w:r>
          </w:p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3.6 Identify routine pr</w:t>
            </w:r>
            <w:r w:rsidRPr="00885961">
              <w:t>ocessing problems and resolve or report to appropriate personnel</w:t>
            </w:r>
          </w:p>
        </w:tc>
      </w:tr>
      <w:tr w:rsidTr="009A0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61" w:rsidP="00885961">
            <w:pPr>
              <w:pStyle w:val="BodyText"/>
            </w:pPr>
            <w:r w:rsidRPr="00885961">
              <w:t>4.1 Lock out equipment according to workplace procedures</w:t>
            </w:r>
          </w:p>
          <w:p w:rsidR="00000000" w:rsidRPr="00885961" w:rsidP="00885961">
            <w:pPr>
              <w:pStyle w:val="BodyText"/>
            </w:pPr>
            <w:r w:rsidRPr="00885961">
              <w:t>4.2 Check saw blades for bluntness or damage</w:t>
            </w:r>
          </w:p>
          <w:p w:rsidR="00000000" w:rsidRPr="00885961" w:rsidP="00885961">
            <w:pPr>
              <w:pStyle w:val="BodyText"/>
            </w:pPr>
            <w:r w:rsidRPr="00885961">
              <w:t>4.3 Remove and replace saw blades according to manufact</w:t>
            </w:r>
            <w:r w:rsidRPr="00885961">
              <w:t>urer recommendations</w:t>
            </w:r>
          </w:p>
          <w:p w:rsidR="00000000" w:rsidRPr="00885961" w:rsidP="00885961">
            <w:pPr>
              <w:pStyle w:val="BodyText"/>
            </w:pPr>
            <w:r w:rsidRPr="00885961">
              <w:t>4.4 Dispose of used blades according to workplace environmental protection practices and/or procedures</w:t>
            </w:r>
          </w:p>
          <w:p w:rsidR="00000000" w:rsidRPr="00885961" w:rsidP="00885961">
            <w:pPr>
              <w:pStyle w:val="BodyText"/>
            </w:pPr>
            <w:r w:rsidRPr="00885961">
              <w:t>4.5 Complete basic non-specialist maintenance of equipment</w:t>
            </w:r>
          </w:p>
          <w:p w:rsidR="00000000" w:rsidRPr="00885961" w:rsidP="00885961">
            <w:pPr>
              <w:pStyle w:val="BodyText"/>
            </w:pPr>
            <w:r w:rsidRPr="00885961">
              <w:t xml:space="preserve">4.6 Keep machine clear of dust and debris according to safety </w:t>
            </w:r>
            <w:r w:rsidRPr="00885961">
              <w:t>procedures</w:t>
            </w:r>
          </w:p>
          <w:p w:rsidR="00000000" w:rsidRPr="00885961" w:rsidP="00885961">
            <w:pPr>
              <w:pStyle w:val="BodyText"/>
            </w:pPr>
            <w:r w:rsidRPr="00885961">
              <w:t>4.7 Record and report equipment faults and maintenance requirements to appropriate personnel</w:t>
            </w:r>
          </w:p>
        </w:tc>
      </w:tr>
    </w:tbl>
    <w:p w:rsidR="00000000" w:rsidRPr="00885961" w:rsidP="00885961">
      <w:pPr>
        <w:pStyle w:val="BodyText"/>
      </w:pPr>
    </w:p>
    <w:p w:rsidR="00000000" w:rsidRPr="00885961" w:rsidP="00885961">
      <w:pPr>
        <w:pStyle w:val="AllowPageBreak"/>
      </w:pPr>
    </w:p>
    <w:p w:rsidR="00000000" w:rsidRPr="00885961" w:rsidP="00885961">
      <w:pPr>
        <w:pStyle w:val="Heading1"/>
      </w:pPr>
      <w:bookmarkStart w:id="6" w:name="O_1242296"/>
      <w:bookmarkEnd w:id="6"/>
      <w:r w:rsidRPr="00885961">
        <w:t>Foundation Skills</w:t>
      </w:r>
    </w:p>
    <w:p w:rsidR="00000000" w:rsidRPr="009A071B" w:rsidP="009A071B">
      <w:pPr>
        <w:pStyle w:val="BodyText"/>
        <w:rPr>
          <w:i/>
        </w:rPr>
      </w:pPr>
      <w:r w:rsidRPr="009A071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Description</w:t>
            </w:r>
          </w:p>
        </w:tc>
      </w:tr>
      <w:tr w:rsidTr="0088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ListBullet"/>
              <w:rPr>
                <w:lang w:val="en-NZ"/>
              </w:rPr>
            </w:pPr>
            <w:r w:rsidRPr="00885961">
              <w:t>Prepare routine written reports usin</w:t>
            </w:r>
            <w:r w:rsidRPr="00885961">
              <w:t>g required format, language and structure</w:t>
            </w:r>
          </w:p>
        </w:tc>
      </w:tr>
      <w:tr w:rsidTr="0088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ListBullet"/>
              <w:rPr>
                <w:lang w:val="en-NZ"/>
              </w:rPr>
            </w:pPr>
            <w:r w:rsidRPr="00885961">
              <w:t>Employ active listening and questioning to clarify content of work orders</w:t>
            </w:r>
          </w:p>
        </w:tc>
      </w:tr>
      <w:tr w:rsidTr="0088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61" w:rsidP="00885961">
            <w:pPr>
              <w:pStyle w:val="ListBullet"/>
            </w:pPr>
            <w:r w:rsidRPr="00885961">
              <w:t>Identify quantities of required material within work orders, and count number of logs to be sawn</w:t>
            </w:r>
          </w:p>
          <w:p w:rsidR="00000000" w:rsidRPr="00885961" w:rsidP="00885961">
            <w:pPr>
              <w:pStyle w:val="ListBullet"/>
            </w:pPr>
            <w:r w:rsidRPr="00885961">
              <w:t>Measure log size across multiple species according to work orders</w:t>
            </w:r>
          </w:p>
          <w:p w:rsidR="00000000" w:rsidRPr="00885961" w:rsidP="00885961">
            <w:pPr>
              <w:pStyle w:val="ListBullet"/>
            </w:pPr>
            <w:r w:rsidRPr="00885961">
              <w:t>Complete routine calculations to determine correct angles for aligning logs to equipment</w:t>
            </w:r>
          </w:p>
          <w:p w:rsidR="00000000" w:rsidRPr="00885961" w:rsidP="00885961">
            <w:pPr>
              <w:pStyle w:val="ListBullet"/>
            </w:pPr>
            <w:r w:rsidRPr="00885961">
              <w:t>Perform basic calculations to determine feed rate to optimise quality and quantity of production outp</w:t>
            </w:r>
            <w:r w:rsidRPr="00885961">
              <w:t>ut</w:t>
            </w:r>
          </w:p>
        </w:tc>
      </w:tr>
    </w:tbl>
    <w:p w:rsidR="00000000" w:rsidRPr="00885961" w:rsidP="00885961">
      <w:pPr>
        <w:pStyle w:val="BodyText"/>
      </w:pPr>
    </w:p>
    <w:p w:rsidR="00000000" w:rsidRPr="00885961" w:rsidP="00885961">
      <w:pPr>
        <w:pStyle w:val="AllowPageBreak"/>
      </w:pPr>
    </w:p>
    <w:p w:rsidR="00000000" w:rsidRPr="00885961" w:rsidP="00885961">
      <w:pPr>
        <w:pStyle w:val="Heading1"/>
      </w:pPr>
      <w:bookmarkStart w:id="7" w:name="O_1242298"/>
      <w:bookmarkEnd w:id="7"/>
      <w:r w:rsidRPr="008859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Bold"/>
              <w:rPr>
                <w:lang w:val="en-NZ"/>
              </w:rPr>
            </w:pPr>
            <w:r w:rsidRPr="00885961">
              <w:t>Equivalence status</w:t>
            </w:r>
          </w:p>
        </w:tc>
      </w:tr>
      <w:tr w:rsidTr="0088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FWPSAW3256 Select and saw logs in multi-species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>FWPSAW3250 Select and saw logs in multi-species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961">
            <w:pPr>
              <w:pStyle w:val="BodyText"/>
              <w:rPr>
                <w:lang w:val="en-NZ"/>
              </w:rPr>
            </w:pPr>
            <w:r w:rsidRPr="00885961">
              <w:t xml:space="preserve">Revised Application, Elements, Performance Criteria, Foundation Skills, Performance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961" w:rsidP="00885961">
            <w:pPr>
              <w:pStyle w:val="BodyText"/>
            </w:pPr>
            <w:r w:rsidRPr="00885961">
              <w:t xml:space="preserve">Equivalent </w:t>
            </w:r>
          </w:p>
        </w:tc>
      </w:tr>
    </w:tbl>
    <w:p w:rsidR="00000000" w:rsidRPr="00885961" w:rsidP="00885961">
      <w:pPr>
        <w:pStyle w:val="BodyText"/>
      </w:pPr>
    </w:p>
    <w:p w:rsidR="00000000" w:rsidRPr="00885961" w:rsidP="00885961">
      <w:pPr>
        <w:pStyle w:val="AllowPageBreak"/>
      </w:pPr>
    </w:p>
    <w:p w:rsidR="00000000" w:rsidRPr="00885961" w:rsidP="00885961">
      <w:pPr>
        <w:pStyle w:val="Heading1"/>
      </w:pPr>
      <w:bookmarkStart w:id="8" w:name="O_1242305"/>
      <w:bookmarkEnd w:id="8"/>
      <w:r w:rsidRPr="00885961">
        <w:t>Links</w:t>
      </w:r>
    </w:p>
    <w:p w:rsidR="00000000" w:rsidRPr="00885961" w:rsidP="009A071B">
      <w:pPr>
        <w:pStyle w:val="BodyText"/>
      </w:pPr>
      <w:r w:rsidRPr="00885961">
        <w:t>Companion Volumes, including Implement</w:t>
      </w:r>
      <w:r w:rsidRPr="00885961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C5E1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85961" w:rsidP="00885961"/>
    <w:sectPr w:rsidSect="008859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61" w:rsidRPr="009A071B" w:rsidP="009A0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71B" w:rsidP="00885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71B" w:rsidP="00885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071B" w:rsidP="00885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961" w:rsidRPr="009A071B" w:rsidP="009A0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71B" w:rsidRPr="002D2AF8" w:rsidP="00885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FWPSAW3256 Select and saw logs in multi-species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A071B" w:rsidP="00885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28E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400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961"/>
  </w:style>
  <w:style w:type="character" w:customStyle="1" w:styleId="Heading1Char">
    <w:name w:val="Heading 1 Char"/>
    <w:basedOn w:val="DefaultParagraphFont"/>
    <w:link w:val="Heading1"/>
    <w:rsid w:val="00885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9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96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85961"/>
    <w:rPr>
      <w:i/>
    </w:rPr>
  </w:style>
  <w:style w:type="paragraph" w:customStyle="1" w:styleId="SuperHeading">
    <w:name w:val="SuperHeading"/>
    <w:basedOn w:val="Normal"/>
    <w:rsid w:val="00885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5961"/>
    <w:rPr>
      <w:b/>
    </w:rPr>
  </w:style>
  <w:style w:type="character" w:customStyle="1" w:styleId="Heading2Char">
    <w:name w:val="Heading 2 Char"/>
    <w:basedOn w:val="DefaultParagraphFont"/>
    <w:link w:val="Heading2"/>
    <w:rsid w:val="00885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9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9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961"/>
    <w:rPr>
      <w:b/>
      <w:spacing w:val="0"/>
    </w:rPr>
  </w:style>
  <w:style w:type="paragraph" w:customStyle="1" w:styleId="SuperTitle">
    <w:name w:val="SuperTitle"/>
    <w:basedOn w:val="Title"/>
    <w:rsid w:val="00885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9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9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5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961"/>
  </w:style>
  <w:style w:type="paragraph" w:styleId="TableofFigures">
    <w:name w:val="table of figures"/>
    <w:basedOn w:val="Normal"/>
    <w:next w:val="Normal"/>
    <w:semiHidden/>
    <w:rsid w:val="00885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9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5961"/>
    <w:rPr>
      <w:rFonts w:ascii="Wingdings" w:hAnsi="Wingdings"/>
    </w:rPr>
  </w:style>
  <w:style w:type="paragraph" w:customStyle="1" w:styleId="TableHeading">
    <w:name w:val="Table Heading"/>
    <w:basedOn w:val="HeadingBase"/>
    <w:rsid w:val="008859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961"/>
    <w:rPr>
      <w:color w:val="0033CC"/>
      <w:u w:val="none"/>
    </w:rPr>
  </w:style>
  <w:style w:type="paragraph" w:customStyle="1" w:styleId="BodyTextRight">
    <w:name w:val="Body Text Right"/>
    <w:basedOn w:val="BodyText"/>
    <w:rsid w:val="00885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9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961"/>
    <w:rPr>
      <w:sz w:val="32"/>
    </w:rPr>
  </w:style>
  <w:style w:type="paragraph" w:customStyle="1" w:styleId="HeadingProcedure">
    <w:name w:val="Heading Procedure"/>
    <w:basedOn w:val="HeadingBase"/>
    <w:next w:val="Normal"/>
    <w:rsid w:val="00885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961"/>
    <w:pPr>
      <w:spacing w:before="60" w:after="60"/>
    </w:pPr>
  </w:style>
  <w:style w:type="paragraph" w:styleId="ListContinue">
    <w:name w:val="List Continue"/>
    <w:basedOn w:val="List"/>
    <w:rsid w:val="00885961"/>
    <w:pPr>
      <w:ind w:firstLine="0"/>
    </w:pPr>
  </w:style>
  <w:style w:type="paragraph" w:customStyle="1" w:styleId="ListNote">
    <w:name w:val="List Note"/>
    <w:basedOn w:val="List"/>
    <w:rsid w:val="00885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961"/>
    <w:rPr>
      <w:rFonts w:ascii="Courier New" w:hAnsi="Courier New"/>
    </w:rPr>
  </w:style>
  <w:style w:type="paragraph" w:customStyle="1" w:styleId="NoteBullet">
    <w:name w:val="Note Bullet"/>
    <w:basedOn w:val="Note"/>
    <w:rsid w:val="00885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9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5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961"/>
    <w:rPr>
      <w:b/>
      <w:smallCaps/>
    </w:rPr>
  </w:style>
  <w:style w:type="paragraph" w:customStyle="1" w:styleId="TableListNumber">
    <w:name w:val="Table List Number"/>
    <w:basedOn w:val="ListNumber"/>
    <w:rsid w:val="00885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961"/>
    <w:pPr>
      <w:numPr>
        <w:numId w:val="8"/>
      </w:numPr>
    </w:pPr>
  </w:style>
  <w:style w:type="paragraph" w:customStyle="1" w:styleId="ListAlpha2">
    <w:name w:val="List Alpha 2"/>
    <w:basedOn w:val="List2"/>
    <w:rsid w:val="00885961"/>
    <w:pPr>
      <w:numPr>
        <w:numId w:val="7"/>
      </w:numPr>
    </w:pPr>
  </w:style>
  <w:style w:type="paragraph" w:styleId="List2">
    <w:name w:val="List 2"/>
    <w:basedOn w:val="BodyText"/>
    <w:rsid w:val="00885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9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9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5961"/>
    <w:pPr>
      <w:numPr>
        <w:numId w:val="3"/>
      </w:numPr>
    </w:pPr>
  </w:style>
  <w:style w:type="paragraph" w:styleId="ListContinue2">
    <w:name w:val="List Continue 2"/>
    <w:basedOn w:val="List2"/>
    <w:rsid w:val="00885961"/>
    <w:pPr>
      <w:ind w:firstLine="0"/>
    </w:pPr>
  </w:style>
  <w:style w:type="paragraph" w:styleId="ListContinue3">
    <w:name w:val="List Continue 3"/>
    <w:basedOn w:val="List3"/>
    <w:rsid w:val="00885961"/>
    <w:pPr>
      <w:ind w:left="1021" w:firstLine="0"/>
    </w:pPr>
  </w:style>
  <w:style w:type="paragraph" w:styleId="ListContinue4">
    <w:name w:val="List Continue 4"/>
    <w:basedOn w:val="List4"/>
    <w:rsid w:val="00885961"/>
    <w:pPr>
      <w:ind w:firstLine="0"/>
    </w:pPr>
  </w:style>
  <w:style w:type="paragraph" w:styleId="ListContinue5">
    <w:name w:val="List Continue 5"/>
    <w:basedOn w:val="List5"/>
    <w:rsid w:val="00885961"/>
    <w:pPr>
      <w:ind w:firstLine="0"/>
    </w:pPr>
  </w:style>
  <w:style w:type="paragraph" w:styleId="ListNumber3">
    <w:name w:val="List Number 3"/>
    <w:basedOn w:val="List3"/>
    <w:rsid w:val="00885961"/>
    <w:pPr>
      <w:numPr>
        <w:numId w:val="4"/>
      </w:numPr>
    </w:pPr>
  </w:style>
  <w:style w:type="paragraph" w:styleId="ListNumber4">
    <w:name w:val="List Number 4"/>
    <w:basedOn w:val="List4"/>
    <w:rsid w:val="00885961"/>
    <w:pPr>
      <w:numPr>
        <w:numId w:val="5"/>
      </w:numPr>
    </w:pPr>
  </w:style>
  <w:style w:type="paragraph" w:styleId="ListNumber5">
    <w:name w:val="List Number 5"/>
    <w:basedOn w:val="List5"/>
    <w:rsid w:val="00885961"/>
    <w:pPr>
      <w:numPr>
        <w:numId w:val="6"/>
      </w:numPr>
    </w:pPr>
  </w:style>
  <w:style w:type="paragraph" w:styleId="BlockText">
    <w:name w:val="Block Text"/>
    <w:basedOn w:val="Normal"/>
    <w:rsid w:val="00885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961"/>
    <w:rPr>
      <w:sz w:val="16"/>
      <w:vertAlign w:val="superscript"/>
    </w:rPr>
  </w:style>
  <w:style w:type="character" w:customStyle="1" w:styleId="Symbols">
    <w:name w:val="Symbols"/>
    <w:basedOn w:val="DefaultParagraphFont"/>
    <w:rsid w:val="00885961"/>
    <w:rPr>
      <w:rFonts w:ascii="Symbol" w:hAnsi="Symbol"/>
    </w:rPr>
  </w:style>
  <w:style w:type="character" w:customStyle="1" w:styleId="MenuOptions">
    <w:name w:val="Menu Options"/>
    <w:basedOn w:val="DefaultParagraphFont"/>
    <w:rsid w:val="00885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961"/>
    <w:rPr>
      <w:b/>
    </w:rPr>
  </w:style>
  <w:style w:type="character" w:customStyle="1" w:styleId="Underlined">
    <w:name w:val="Underlined"/>
    <w:basedOn w:val="DefaultParagraphFont"/>
    <w:rsid w:val="00885961"/>
    <w:rPr>
      <w:u w:val="single"/>
    </w:rPr>
  </w:style>
  <w:style w:type="paragraph" w:customStyle="1" w:styleId="TableBodyTextRight">
    <w:name w:val="Table Body Text Right"/>
    <w:basedOn w:val="TableBodyText"/>
    <w:rsid w:val="00885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961"/>
    <w:rPr>
      <w:sz w:val="18"/>
    </w:rPr>
  </w:style>
  <w:style w:type="paragraph" w:customStyle="1" w:styleId="BodySmallRight">
    <w:name w:val="Body Small Right"/>
    <w:basedOn w:val="BodyTextRight"/>
    <w:rsid w:val="00885961"/>
    <w:rPr>
      <w:sz w:val="18"/>
      <w:szCs w:val="18"/>
    </w:rPr>
  </w:style>
  <w:style w:type="paragraph" w:customStyle="1" w:styleId="MarginEdition">
    <w:name w:val="Margin Edition"/>
    <w:basedOn w:val="MarginNote"/>
    <w:rsid w:val="00885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961"/>
    <w:rPr>
      <w:sz w:val="2"/>
      <w:szCs w:val="2"/>
    </w:rPr>
  </w:style>
  <w:style w:type="character" w:customStyle="1" w:styleId="Small">
    <w:name w:val="Small"/>
    <w:basedOn w:val="DefaultParagraphFont"/>
    <w:rsid w:val="00885961"/>
    <w:rPr>
      <w:sz w:val="16"/>
    </w:rPr>
  </w:style>
  <w:style w:type="paragraph" w:customStyle="1" w:styleId="WideTable">
    <w:name w:val="Wide Table"/>
    <w:basedOn w:val="Normal"/>
    <w:rsid w:val="00885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961"/>
  </w:style>
  <w:style w:type="paragraph" w:styleId="Quote">
    <w:name w:val="Quote"/>
    <w:basedOn w:val="Heading1"/>
    <w:link w:val="QuoteChar"/>
    <w:qFormat/>
    <w:rsid w:val="00885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961"/>
    <w:pPr>
      <w:pageBreakBefore/>
    </w:pPr>
  </w:style>
  <w:style w:type="paragraph" w:customStyle="1" w:styleId="Border">
    <w:name w:val="Border"/>
    <w:basedOn w:val="Normal"/>
    <w:qFormat/>
    <w:rsid w:val="00885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961"/>
    <w:rPr>
      <w:u w:val="single"/>
    </w:rPr>
  </w:style>
  <w:style w:type="character" w:customStyle="1" w:styleId="BoldandItalics">
    <w:name w:val="Bold and Italics"/>
    <w:qFormat/>
    <w:rsid w:val="00885961"/>
    <w:rPr>
      <w:b/>
      <w:i/>
      <w:u w:val="none"/>
    </w:rPr>
  </w:style>
  <w:style w:type="paragraph" w:styleId="BalloonText">
    <w:name w:val="Balloon Text"/>
    <w:basedOn w:val="Normal"/>
    <w:link w:val="BalloonTextChar"/>
    <w:rsid w:val="00885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9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0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4233</Characters>
  <Application>Microsoft Office Word</Application>
  <DocSecurity>0</DocSecurity>
  <Lines>145</Lines>
  <Paragraphs>84</Paragraphs>
  <ScaleCrop>false</ScaleCrop>
  <Company>Author-it Software Corporation Ltd.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FWPSAW3256 Select and saw logs in multi-species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2024-04-26T01:52:00Z</dcterms:created>
  <dcterms:modified xsi:type="dcterms:W3CDTF">2024-04-26T01:52:00Z</dcterms:modified>
</cp:coreProperties>
</file>