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0CC" w:rsidP="00202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FWPSAW2212 Assemble materials using nail plates</w:t>
      </w:r>
      <w:r>
        <w:fldChar w:fldCharType="end"/>
      </w:r>
    </w:p>
    <w:p w:rsidR="002020CC" w:rsidP="002020CC">
      <w:pPr>
        <w:pStyle w:val="Version"/>
        <w:sectPr w:rsidSect="00550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686" w:rsidP="00550686">
      <w:pPr>
        <w:pStyle w:val="SuperHeading"/>
      </w:pPr>
      <w:r w:rsidRPr="00550686">
        <w:t>FWPSAW2212 Assemble materials using nail plates</w:t>
      </w:r>
    </w:p>
    <w:p w:rsidR="00000000" w:rsidRPr="00550686" w:rsidP="00550686">
      <w:pPr>
        <w:pStyle w:val="Heading1"/>
      </w:pPr>
      <w:bookmarkStart w:id="1" w:name="O_1102338"/>
      <w:bookmarkEnd w:id="1"/>
      <w:r w:rsidRPr="005506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0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Comments</w:t>
            </w:r>
          </w:p>
        </w:tc>
      </w:tr>
      <w:tr w:rsidTr="00550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BodyText"/>
            </w:pPr>
            <w:r w:rsidRPr="00550686">
              <w:t>This version released with FWP Forest and Wood Products Training Package Version 6.0.</w:t>
            </w:r>
          </w:p>
        </w:tc>
      </w:tr>
    </w:tbl>
    <w:p w:rsidR="00000000" w:rsidRPr="00550686" w:rsidP="00550686">
      <w:pPr>
        <w:pStyle w:val="BodyText"/>
      </w:pPr>
    </w:p>
    <w:p w:rsidR="00000000" w:rsidRPr="00550686" w:rsidP="00550686">
      <w:pPr>
        <w:pStyle w:val="AllowPageBreak"/>
      </w:pPr>
    </w:p>
    <w:p w:rsidR="00000000" w:rsidRPr="00550686" w:rsidP="00550686">
      <w:pPr>
        <w:pStyle w:val="Heading1"/>
      </w:pPr>
      <w:bookmarkStart w:id="2" w:name="O_1102339"/>
      <w:bookmarkEnd w:id="2"/>
      <w:r w:rsidRPr="00550686">
        <w:t>Application</w:t>
      </w:r>
    </w:p>
    <w:p w:rsidR="00000000" w:rsidRPr="00550686" w:rsidP="002020CC">
      <w:pPr>
        <w:pStyle w:val="BodyText"/>
      </w:pPr>
      <w:r w:rsidRPr="00550686">
        <w:t xml:space="preserve">This unit of competency describes the skills and knowledge required to prepare </w:t>
      </w:r>
      <w:r w:rsidRPr="00550686">
        <w:t xml:space="preserve">and assemble materials using nail plates. It includes stacking, strapping and despatching products in readiness for transport to a construction site. </w:t>
      </w:r>
    </w:p>
    <w:p w:rsidR="00000000" w:rsidRPr="00550686" w:rsidP="002020CC">
      <w:pPr>
        <w:pStyle w:val="BodyText"/>
      </w:pPr>
      <w:r w:rsidRPr="00550686">
        <w:t>The unit applies to production workers, sawmill workers and manufacturing assistants who undertake specif</w:t>
      </w:r>
      <w:r w:rsidRPr="00550686">
        <w:t>ied activities under the direction of more experienced workers.</w:t>
      </w:r>
    </w:p>
    <w:p w:rsidR="00000000" w:rsidRPr="00550686" w:rsidP="002020CC">
      <w:pPr>
        <w:pStyle w:val="BodyText"/>
      </w:pPr>
      <w:r w:rsidRPr="00550686">
        <w:t>No licensing, legislative or certification requirements apply to this unit at the time of publication.</w:t>
      </w:r>
    </w:p>
    <w:p w:rsidR="00000000" w:rsidRPr="00550686" w:rsidP="00550686">
      <w:pPr>
        <w:pStyle w:val="Heading1"/>
      </w:pPr>
      <w:bookmarkStart w:id="3" w:name="O_1102340"/>
      <w:bookmarkEnd w:id="3"/>
      <w:r w:rsidRPr="00550686">
        <w:t>Pre-requisite Unit</w:t>
      </w:r>
    </w:p>
    <w:p w:rsidR="00000000" w:rsidRPr="00550686" w:rsidP="002020CC">
      <w:pPr>
        <w:pStyle w:val="BodyText"/>
      </w:pPr>
      <w:r w:rsidRPr="00550686">
        <w:t>Nil</w:t>
      </w:r>
    </w:p>
    <w:p w:rsidR="00000000" w:rsidRPr="00550686" w:rsidP="00550686">
      <w:pPr>
        <w:pStyle w:val="Heading1"/>
      </w:pPr>
      <w:bookmarkStart w:id="4" w:name="O_1102342"/>
      <w:bookmarkEnd w:id="4"/>
      <w:r w:rsidRPr="00550686">
        <w:t>Unit Sector</w:t>
      </w:r>
    </w:p>
    <w:p w:rsidR="00000000" w:rsidRPr="00550686" w:rsidP="002020CC">
      <w:pPr>
        <w:pStyle w:val="BodyText"/>
      </w:pPr>
      <w:r w:rsidRPr="00550686">
        <w:t>Sawmilling and P</w:t>
      </w:r>
      <w:r w:rsidRPr="00550686">
        <w:t>rocessing (SAW)</w:t>
      </w:r>
    </w:p>
    <w:p w:rsidR="00000000" w:rsidRPr="00550686" w:rsidP="00550686">
      <w:pPr>
        <w:pStyle w:val="Heading1"/>
      </w:pPr>
      <w:bookmarkStart w:id="5" w:name="O_1102343"/>
      <w:bookmarkEnd w:id="5"/>
      <w:r w:rsidRPr="005506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Performance Criteria</w:t>
            </w:r>
          </w:p>
        </w:tc>
      </w:tr>
      <w:tr w:rsidTr="0020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BodyText"/>
            </w:pPr>
            <w:r w:rsidRPr="005506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1. Prepare for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BodyText"/>
            </w:pPr>
            <w:r w:rsidRPr="00550686">
              <w:t>1.1 Determine job requirements from production plan or work order and seek clarification from appropriate person where required</w:t>
            </w:r>
          </w:p>
          <w:p w:rsidR="00000000" w:rsidRPr="00550686" w:rsidP="00550686">
            <w:pPr>
              <w:pStyle w:val="BodyText"/>
            </w:pPr>
            <w:r w:rsidRPr="00550686">
              <w:t>1.2 Identify and obtain type and quantity of material and nail plates in preparation for assembling</w:t>
            </w:r>
          </w:p>
          <w:p w:rsidR="00000000" w:rsidRPr="00550686" w:rsidP="00550686">
            <w:pPr>
              <w:pStyle w:val="BodyText"/>
            </w:pPr>
            <w:r w:rsidRPr="00550686">
              <w:t xml:space="preserve">1.3 </w:t>
            </w:r>
            <w:r w:rsidRPr="00550686">
              <w:t>Confirm safety requirements for assembling materials using nail plates according to workplace safety procedures</w:t>
            </w:r>
          </w:p>
          <w:p w:rsidR="00000000" w:rsidRPr="00550686" w:rsidP="00550686">
            <w:pPr>
              <w:pStyle w:val="BodyText"/>
            </w:pPr>
            <w:r w:rsidRPr="00550686">
              <w:t>1.4 Select, fit and use personal protective equipment (PPE)</w:t>
            </w:r>
          </w:p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 xml:space="preserve">1.5 Select appropriate tools and equipment, and check for operational effectiveness </w:t>
            </w:r>
            <w:r w:rsidRPr="00550686">
              <w:t>according to manufacturer recommendations</w:t>
            </w:r>
          </w:p>
        </w:tc>
      </w:tr>
      <w:tr w:rsidTr="0020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2. Assemble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BodyText"/>
            </w:pPr>
            <w:r w:rsidRPr="00550686">
              <w:t>2.1 Select pre-cut timber components from material cutting list</w:t>
            </w:r>
          </w:p>
          <w:p w:rsidR="00000000" w:rsidRPr="00550686" w:rsidP="00550686">
            <w:pPr>
              <w:pStyle w:val="BodyText"/>
            </w:pPr>
            <w:r w:rsidRPr="00550686">
              <w:t>2.2 Reject material with defects and dispose of according to environmental requirements</w:t>
            </w:r>
          </w:p>
          <w:p w:rsidR="00000000" w:rsidRPr="00550686" w:rsidP="00550686">
            <w:pPr>
              <w:pStyle w:val="BodyText"/>
            </w:pPr>
            <w:r w:rsidRPr="00550686">
              <w:t xml:space="preserve">2.3 Use equipment following workplace safety and environmental requirements and manufacturer instructions </w:t>
            </w:r>
          </w:p>
          <w:p w:rsidR="00000000" w:rsidRPr="00550686" w:rsidP="00550686">
            <w:pPr>
              <w:pStyle w:val="BodyText"/>
            </w:pPr>
            <w:r w:rsidRPr="00550686">
              <w:t>2.4 Identify allowable number and position of joins from production plan</w:t>
            </w:r>
          </w:p>
          <w:p w:rsidR="00000000" w:rsidRPr="00550686" w:rsidP="00550686">
            <w:pPr>
              <w:pStyle w:val="BodyText"/>
            </w:pPr>
            <w:r w:rsidRPr="00550686">
              <w:t>2.5 Position and clamp components ready for joining with allowable faults, j</w:t>
            </w:r>
            <w:r w:rsidRPr="00550686">
              <w:t>oins and grain according to construction standards and grading rules</w:t>
            </w:r>
          </w:p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2.6 Staple components to maintain temporary alignment during assembly</w:t>
            </w:r>
          </w:p>
        </w:tc>
      </w:tr>
      <w:tr w:rsidTr="0020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3. Install nail plates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BodyText"/>
            </w:pPr>
            <w:r w:rsidRPr="00550686">
              <w:t>3.1 Locate nail plates, position nail plate press over joints and install nail plates accordi</w:t>
            </w:r>
            <w:r w:rsidRPr="00550686">
              <w:t xml:space="preserve">ng to production plan </w:t>
            </w:r>
          </w:p>
          <w:p w:rsidR="00000000" w:rsidRPr="00550686" w:rsidP="00550686">
            <w:pPr>
              <w:pStyle w:val="BodyText"/>
            </w:pPr>
            <w:r w:rsidRPr="00550686">
              <w:t>3.2 Repair or dispose of substandard and damaged nail plates according to workplace and environmental requirements</w:t>
            </w:r>
          </w:p>
          <w:p w:rsidR="00000000" w:rsidRPr="00550686" w:rsidP="00550686">
            <w:pPr>
              <w:pStyle w:val="BodyText"/>
            </w:pPr>
            <w:r w:rsidRPr="00550686">
              <w:t>3.3 Correct assembly faults according to workplace procedures</w:t>
            </w:r>
          </w:p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3.4 Identify and resolve routine processing and equipmen</w:t>
            </w:r>
            <w:r w:rsidRPr="00550686">
              <w:t>t faults, and report to appropriate person</w:t>
            </w:r>
          </w:p>
        </w:tc>
      </w:tr>
      <w:tr w:rsidTr="002020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4. Prepare material for despatch and report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BodyText"/>
            </w:pPr>
            <w:r w:rsidRPr="00550686">
              <w:t>4.1 Check finished material for quality, and label according to work order</w:t>
            </w:r>
          </w:p>
          <w:p w:rsidR="00000000" w:rsidRPr="00550686" w:rsidP="00550686">
            <w:pPr>
              <w:pStyle w:val="BodyText"/>
            </w:pPr>
            <w:r w:rsidRPr="00550686">
              <w:t>4.2 Remove components from machinery and safely stack in designated location</w:t>
            </w:r>
          </w:p>
          <w:p w:rsidR="00000000" w:rsidRPr="00550686" w:rsidP="00550686">
            <w:pPr>
              <w:pStyle w:val="BodyText"/>
            </w:pPr>
            <w:r w:rsidRPr="00550686">
              <w:t>4.3 Str</w:t>
            </w:r>
            <w:r w:rsidRPr="00550686">
              <w:t>ap, pack and label finished material ready for transportation</w:t>
            </w:r>
          </w:p>
          <w:p w:rsidR="00000000" w:rsidRPr="00550686" w:rsidP="00550686">
            <w:pPr>
              <w:pStyle w:val="BodyText"/>
            </w:pPr>
            <w:r w:rsidRPr="00550686">
              <w:t>4.4 Avoid wastage of strapping and packaging materials and maximise use of recycled materials</w:t>
            </w:r>
          </w:p>
          <w:p w:rsidR="00000000" w:rsidRPr="00550686" w:rsidP="00550686">
            <w:pPr>
              <w:pStyle w:val="BodyText"/>
            </w:pPr>
            <w:r w:rsidRPr="00550686">
              <w:t xml:space="preserve">4.5 Clean work area and recycle, reuse or dispose of waste according to workplace and environmental </w:t>
            </w:r>
            <w:r w:rsidRPr="00550686">
              <w:t>requirements</w:t>
            </w:r>
          </w:p>
          <w:p w:rsidR="00000000" w:rsidRPr="00550686" w:rsidP="00550686">
            <w:pPr>
              <w:pStyle w:val="BodyText"/>
            </w:pPr>
            <w:r w:rsidRPr="00550686">
              <w:t>4.6 Complete production and quality records and report according to workplace procedures</w:t>
            </w:r>
          </w:p>
        </w:tc>
      </w:tr>
    </w:tbl>
    <w:p w:rsidR="00000000" w:rsidRPr="00550686" w:rsidP="00550686">
      <w:pPr>
        <w:pStyle w:val="BodyText"/>
      </w:pPr>
    </w:p>
    <w:p w:rsidR="00000000" w:rsidRPr="00550686" w:rsidP="00550686">
      <w:pPr>
        <w:pStyle w:val="AllowPageBreak"/>
      </w:pPr>
    </w:p>
    <w:p w:rsidR="00000000" w:rsidRPr="00550686" w:rsidP="00550686">
      <w:pPr>
        <w:pStyle w:val="Heading1"/>
      </w:pPr>
      <w:bookmarkStart w:id="6" w:name="O_1102344"/>
      <w:bookmarkEnd w:id="6"/>
      <w:r w:rsidRPr="00550686">
        <w:t>Foundation Skills</w:t>
      </w:r>
    </w:p>
    <w:p w:rsidR="00000000" w:rsidRPr="002020CC" w:rsidP="002020CC">
      <w:pPr>
        <w:pStyle w:val="BodyText"/>
        <w:rPr>
          <w:i/>
        </w:rPr>
      </w:pPr>
      <w:r w:rsidRPr="002020C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0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Description</w:t>
            </w:r>
          </w:p>
        </w:tc>
      </w:tr>
      <w:tr w:rsidTr="00550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ListBullet"/>
            </w:pPr>
            <w:r w:rsidRPr="00550686">
              <w:t>Produce labels that accurately ident</w:t>
            </w:r>
            <w:r w:rsidRPr="00550686">
              <w:t>ify products in production plans and work order ready for transportation</w:t>
            </w:r>
          </w:p>
          <w:p w:rsidR="00000000" w:rsidP="00550686">
            <w:pPr>
              <w:pStyle w:val="ListBullet"/>
              <w:rPr>
                <w:lang w:val="en-NZ"/>
              </w:rPr>
            </w:pPr>
            <w:r w:rsidRPr="00550686">
              <w:t>Complete workplace records accurately and legibly using technical and industry specific vocabulary</w:t>
            </w:r>
          </w:p>
        </w:tc>
      </w:tr>
      <w:tr w:rsidTr="00550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ListBullet"/>
            </w:pPr>
            <w:r w:rsidRPr="00550686">
              <w:t>Listen actively to clarify contents of production plans and work orders</w:t>
            </w:r>
          </w:p>
          <w:p w:rsidR="00000000" w:rsidP="00550686">
            <w:pPr>
              <w:pStyle w:val="ListBullet"/>
              <w:rPr>
                <w:lang w:val="en-NZ"/>
              </w:rPr>
            </w:pPr>
            <w:r w:rsidRPr="00550686">
              <w:t xml:space="preserve">Report processing and equipment faults accurately and unambiguously using industry terminology </w:t>
            </w:r>
          </w:p>
        </w:tc>
      </w:tr>
      <w:tr w:rsidTr="00550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ListBullet"/>
            </w:pPr>
            <w:r w:rsidRPr="00550686">
              <w:t>Use addition and multiplication to calculate quantity of individual and tota</w:t>
            </w:r>
            <w:r w:rsidRPr="00550686">
              <w:t xml:space="preserve">l components and nail plates </w:t>
            </w:r>
          </w:p>
        </w:tc>
      </w:tr>
    </w:tbl>
    <w:p w:rsidR="00000000" w:rsidRPr="00550686" w:rsidP="00550686">
      <w:pPr>
        <w:pStyle w:val="BodyText"/>
      </w:pPr>
    </w:p>
    <w:p w:rsidR="00000000" w:rsidRPr="00550686" w:rsidP="00550686">
      <w:pPr>
        <w:pStyle w:val="AllowPageBreak"/>
      </w:pPr>
    </w:p>
    <w:p w:rsidR="00000000" w:rsidRPr="00550686" w:rsidP="00550686">
      <w:pPr>
        <w:pStyle w:val="Heading1"/>
      </w:pPr>
      <w:bookmarkStart w:id="7" w:name="O_1102346"/>
      <w:bookmarkEnd w:id="7"/>
      <w:r w:rsidRPr="005506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50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Equivalence status</w:t>
            </w:r>
          </w:p>
        </w:tc>
      </w:tr>
      <w:tr w:rsidTr="00550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FWPSAW2212 Assemble materials using nail plates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FWPSAW2205 Assemble materials using nail plates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BodyText"/>
            </w:pPr>
            <w:r w:rsidRPr="00550686">
              <w:t>Application and Performance Criteria reworded</w:t>
            </w:r>
          </w:p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 xml:space="preserve">Updated Foundation Skills and Assessment Requirements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BodyText"/>
            </w:pPr>
            <w:r w:rsidRPr="00550686">
              <w:t>Equivalent</w:t>
            </w:r>
          </w:p>
        </w:tc>
      </w:tr>
    </w:tbl>
    <w:p w:rsidR="00000000" w:rsidRPr="00550686" w:rsidP="00550686">
      <w:pPr>
        <w:pStyle w:val="BodyText"/>
      </w:pPr>
    </w:p>
    <w:p w:rsidR="00000000" w:rsidRPr="00550686" w:rsidP="00550686">
      <w:pPr>
        <w:pStyle w:val="AllowPageBreak"/>
      </w:pPr>
    </w:p>
    <w:p w:rsidR="00000000" w:rsidRPr="00550686" w:rsidP="00550686">
      <w:pPr>
        <w:pStyle w:val="Heading1"/>
      </w:pPr>
      <w:bookmarkStart w:id="8" w:name="O_1102353"/>
      <w:bookmarkEnd w:id="8"/>
      <w:r w:rsidRPr="00550686">
        <w:t>Links</w:t>
      </w:r>
    </w:p>
    <w:p w:rsidR="00000000" w:rsidRPr="00550686" w:rsidP="002020CC">
      <w:pPr>
        <w:pStyle w:val="BodyText"/>
      </w:pPr>
      <w:r w:rsidRPr="005506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A208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50686" w:rsidP="002020CC">
      <w:pPr>
        <w:pStyle w:val="BodyText"/>
        <w:sectPr w:rsidSect="005506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0686" w:rsidP="00550686">
      <w:pPr>
        <w:pStyle w:val="SuperHeading"/>
      </w:pPr>
      <w:r w:rsidRPr="00550686">
        <w:t>Assessment Requirements for FWPSAW2212 Assemb</w:t>
      </w:r>
      <w:r w:rsidRPr="00550686">
        <w:t>le materials using nail plates</w:t>
      </w:r>
    </w:p>
    <w:p w:rsidR="00000000" w:rsidRPr="00550686" w:rsidP="00550686">
      <w:pPr>
        <w:pStyle w:val="Heading1"/>
      </w:pPr>
      <w:bookmarkStart w:id="9" w:name="O_1102348"/>
      <w:bookmarkEnd w:id="9"/>
      <w:r w:rsidRPr="005506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0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Bold"/>
              <w:rPr>
                <w:lang w:val="en-NZ"/>
              </w:rPr>
            </w:pPr>
            <w:r w:rsidRPr="00550686">
              <w:t>Comments</w:t>
            </w:r>
          </w:p>
        </w:tc>
      </w:tr>
      <w:tr w:rsidTr="00550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686">
            <w:pPr>
              <w:pStyle w:val="BodyText"/>
              <w:rPr>
                <w:lang w:val="en-NZ"/>
              </w:rPr>
            </w:pPr>
            <w:r w:rsidRPr="0055068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686" w:rsidP="00550686">
            <w:pPr>
              <w:pStyle w:val="BodyText"/>
            </w:pPr>
            <w:r w:rsidRPr="00550686">
              <w:t>This version released with FWP Forest and Wood Products Training Package Version 6.0.</w:t>
            </w:r>
          </w:p>
        </w:tc>
      </w:tr>
    </w:tbl>
    <w:p w:rsidR="00000000" w:rsidRPr="00550686" w:rsidP="00550686">
      <w:pPr>
        <w:pStyle w:val="BodyText"/>
      </w:pPr>
    </w:p>
    <w:p w:rsidR="00000000" w:rsidRPr="00550686" w:rsidP="00550686">
      <w:pPr>
        <w:pStyle w:val="AllowPageBreak"/>
      </w:pPr>
    </w:p>
    <w:p w:rsidR="00000000" w:rsidRPr="00550686" w:rsidP="00550686">
      <w:pPr>
        <w:pStyle w:val="Heading1"/>
      </w:pPr>
      <w:bookmarkStart w:id="10" w:name="O_1102349"/>
      <w:bookmarkEnd w:id="10"/>
      <w:r w:rsidRPr="00550686">
        <w:t>Performance Evidence</w:t>
      </w:r>
    </w:p>
    <w:p w:rsidR="00000000" w:rsidRPr="00550686" w:rsidP="002020CC">
      <w:pPr>
        <w:pStyle w:val="BodyText"/>
      </w:pPr>
      <w:r w:rsidRPr="00550686">
        <w:t>An individual demonstrating co</w:t>
      </w:r>
      <w:r w:rsidRPr="00550686">
        <w:t>mpetency must satisfy all of the elements and performance criteria in this unit.</w:t>
      </w:r>
    </w:p>
    <w:p w:rsidR="00000000" w:rsidRPr="00550686" w:rsidP="002020CC">
      <w:pPr>
        <w:pStyle w:val="BodyText"/>
      </w:pPr>
      <w:r w:rsidRPr="00550686">
        <w:t>There must be evidence that the individual has assembled materials using nail plates for two different work orders or production plans, and has:</w:t>
      </w:r>
    </w:p>
    <w:p w:rsidR="00000000" w:rsidRPr="00550686" w:rsidP="00550686">
      <w:pPr>
        <w:pStyle w:val="ListBullet"/>
      </w:pPr>
      <w:r w:rsidRPr="00550686">
        <w:t>determined the quality of mat</w:t>
      </w:r>
      <w:r w:rsidRPr="00550686">
        <w:t>erials and discarded non-compliant materials</w:t>
      </w:r>
    </w:p>
    <w:p w:rsidR="00000000" w:rsidRPr="00550686" w:rsidP="00550686">
      <w:pPr>
        <w:pStyle w:val="ListBullet"/>
      </w:pPr>
      <w:r w:rsidRPr="00550686">
        <w:t>safely and correctly used machinery, equipment and nail plate press to assemble materials</w:t>
      </w:r>
    </w:p>
    <w:p w:rsidR="00000000" w:rsidRPr="00550686" w:rsidP="00550686">
      <w:pPr>
        <w:pStyle w:val="ListBullet"/>
      </w:pPr>
      <w:r w:rsidRPr="00550686">
        <w:t>followed workplace policies and procedures relevant to assembling materials using nail plates</w:t>
      </w:r>
    </w:p>
    <w:p w:rsidR="00000000" w:rsidRPr="00550686" w:rsidP="00550686">
      <w:pPr>
        <w:pStyle w:val="ListBullet"/>
      </w:pPr>
      <w:r w:rsidRPr="00550686">
        <w:t>strapped, packed and accurately labelled completed bundles in preparation for transport.</w:t>
      </w:r>
    </w:p>
    <w:p w:rsidR="00000000" w:rsidRPr="00550686" w:rsidP="00550686">
      <w:pPr>
        <w:pStyle w:val="AllowPageBreak"/>
      </w:pPr>
    </w:p>
    <w:p w:rsidR="00000000" w:rsidRPr="00550686" w:rsidP="00550686">
      <w:pPr>
        <w:pStyle w:val="Heading1"/>
      </w:pPr>
      <w:bookmarkStart w:id="11" w:name="O_1102350"/>
      <w:bookmarkEnd w:id="11"/>
      <w:r w:rsidRPr="00550686">
        <w:t>Knowledge Evidence</w:t>
      </w:r>
    </w:p>
    <w:p w:rsidR="00000000" w:rsidRPr="00550686" w:rsidP="002020CC">
      <w:pPr>
        <w:pStyle w:val="BodyText"/>
      </w:pPr>
      <w:r w:rsidRPr="00550686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550686" w:rsidP="00550686">
      <w:pPr>
        <w:pStyle w:val="ListBullet"/>
      </w:pPr>
      <w:r w:rsidRPr="00550686">
        <w:t>production plans, work orders and manufacturer specifications for using nail</w:t>
      </w:r>
      <w:r w:rsidRPr="00550686">
        <w:t xml:space="preserve"> plates </w:t>
      </w:r>
    </w:p>
    <w:p w:rsidR="00000000" w:rsidRPr="00550686" w:rsidP="00550686">
      <w:pPr>
        <w:pStyle w:val="ListBullet"/>
      </w:pPr>
      <w:r w:rsidRPr="00550686">
        <w:t>workplace safety and environmental policies and procedures relating to material assembly with nail plates</w:t>
      </w:r>
    </w:p>
    <w:p w:rsidR="00000000" w:rsidRPr="00550686" w:rsidP="00550686">
      <w:pPr>
        <w:pStyle w:val="ListBullet"/>
      </w:pPr>
      <w:r w:rsidRPr="00550686">
        <w:t>relevant standards and specifications for timber assembly using nail plates</w:t>
      </w:r>
    </w:p>
    <w:p w:rsidR="00000000" w:rsidRPr="00550686" w:rsidP="00550686">
      <w:pPr>
        <w:pStyle w:val="ListBullet"/>
      </w:pPr>
      <w:r w:rsidRPr="00550686">
        <w:t>the purpose, features and operation of various types of tools and</w:t>
      </w:r>
      <w:r w:rsidRPr="00550686">
        <w:t xml:space="preserve"> equipment used for assembling products:</w:t>
      </w:r>
    </w:p>
    <w:p w:rsidR="00000000" w:rsidRPr="00550686" w:rsidP="00550686">
      <w:pPr>
        <w:pStyle w:val="ListBullet2"/>
      </w:pPr>
      <w:r w:rsidRPr="00550686">
        <w:t>measuring equipment</w:t>
      </w:r>
    </w:p>
    <w:p w:rsidR="00000000" w:rsidRPr="00550686" w:rsidP="00550686">
      <w:pPr>
        <w:pStyle w:val="ListBullet2"/>
      </w:pPr>
      <w:r w:rsidRPr="00550686">
        <w:t>assembly machinery</w:t>
      </w:r>
    </w:p>
    <w:p w:rsidR="00000000" w:rsidRPr="00550686" w:rsidP="00550686">
      <w:pPr>
        <w:pStyle w:val="ListBullet2"/>
      </w:pPr>
      <w:r w:rsidRPr="00550686">
        <w:t>nail plate presses</w:t>
      </w:r>
    </w:p>
    <w:p w:rsidR="00000000" w:rsidRPr="00550686" w:rsidP="00550686">
      <w:pPr>
        <w:pStyle w:val="ListBullet2"/>
      </w:pPr>
      <w:r w:rsidRPr="00550686">
        <w:t>staple guns</w:t>
      </w:r>
    </w:p>
    <w:p w:rsidR="00000000" w:rsidRPr="00550686" w:rsidP="00550686">
      <w:pPr>
        <w:pStyle w:val="ListBullet2"/>
      </w:pPr>
      <w:r w:rsidRPr="00550686">
        <w:t>nail guns</w:t>
      </w:r>
    </w:p>
    <w:p w:rsidR="00000000" w:rsidRPr="00550686" w:rsidP="00550686">
      <w:pPr>
        <w:pStyle w:val="ListBullet2"/>
      </w:pPr>
      <w:r w:rsidRPr="00550686">
        <w:t>compressor or compressed air supply</w:t>
      </w:r>
    </w:p>
    <w:p w:rsidR="00000000" w:rsidRPr="00550686" w:rsidP="00550686">
      <w:pPr>
        <w:pStyle w:val="ListBullet2"/>
      </w:pPr>
      <w:r w:rsidRPr="00550686">
        <w:t>marking equipment</w:t>
      </w:r>
    </w:p>
    <w:p w:rsidR="00000000" w:rsidRPr="00550686" w:rsidP="00550686">
      <w:pPr>
        <w:pStyle w:val="ListBullet2"/>
      </w:pPr>
      <w:r w:rsidRPr="00550686">
        <w:t>strapping equipment</w:t>
      </w:r>
    </w:p>
    <w:p w:rsidR="00000000" w:rsidRPr="00550686" w:rsidP="00550686">
      <w:pPr>
        <w:pStyle w:val="ListBullet"/>
      </w:pPr>
      <w:r w:rsidRPr="00550686">
        <w:t>methods, processes and techniques of:</w:t>
      </w:r>
    </w:p>
    <w:p w:rsidR="00000000" w:rsidRPr="00550686" w:rsidP="00550686">
      <w:pPr>
        <w:pStyle w:val="ListBullet2"/>
      </w:pPr>
      <w:r w:rsidRPr="00550686">
        <w:t>assembling materials using nail plates</w:t>
      </w:r>
    </w:p>
    <w:p w:rsidR="00000000" w:rsidRPr="00550686" w:rsidP="00550686">
      <w:pPr>
        <w:pStyle w:val="ListBullet2"/>
      </w:pPr>
      <w:r w:rsidRPr="00550686">
        <w:t>layout, storing and stacking of finished materials</w:t>
      </w:r>
    </w:p>
    <w:p w:rsidR="00000000" w:rsidRPr="00550686" w:rsidP="00550686">
      <w:pPr>
        <w:pStyle w:val="ListBullet2"/>
      </w:pPr>
      <w:r w:rsidRPr="00550686">
        <w:t>recording and reporting production outcomes and equipment faults</w:t>
      </w:r>
    </w:p>
    <w:p w:rsidR="00000000" w:rsidRPr="00550686" w:rsidP="00550686">
      <w:pPr>
        <w:pStyle w:val="ListBullet2"/>
      </w:pPr>
      <w:r w:rsidRPr="00550686">
        <w:t>workplace communication</w:t>
      </w:r>
    </w:p>
    <w:p w:rsidR="00000000" w:rsidRPr="00550686" w:rsidP="00550686">
      <w:pPr>
        <w:pStyle w:val="ListBullet"/>
      </w:pPr>
      <w:r w:rsidRPr="00550686">
        <w:t>assembly sequences</w:t>
      </w:r>
    </w:p>
    <w:p w:rsidR="00000000" w:rsidRPr="00550686" w:rsidP="00550686">
      <w:pPr>
        <w:pStyle w:val="ListBullet"/>
      </w:pPr>
      <w:r w:rsidRPr="00550686">
        <w:t>typical assembly faults triggering correction to ensure p</w:t>
      </w:r>
      <w:r w:rsidRPr="00550686">
        <w:t>roduct quality:</w:t>
      </w:r>
    </w:p>
    <w:p w:rsidR="00000000" w:rsidRPr="00550686" w:rsidP="00550686">
      <w:pPr>
        <w:pStyle w:val="ListBullet2"/>
      </w:pPr>
      <w:r w:rsidRPr="00550686">
        <w:t>incorrectly positioned joints</w:t>
      </w:r>
    </w:p>
    <w:p w:rsidR="00000000" w:rsidRPr="00550686" w:rsidP="00550686">
      <w:pPr>
        <w:pStyle w:val="ListBullet2"/>
      </w:pPr>
      <w:r w:rsidRPr="00550686">
        <w:t>timber splits from nailing</w:t>
      </w:r>
    </w:p>
    <w:p w:rsidR="00000000" w:rsidRPr="00550686" w:rsidP="00550686">
      <w:pPr>
        <w:pStyle w:val="ListBullet2"/>
      </w:pPr>
      <w:r w:rsidRPr="00550686">
        <w:t>incorrectly positioned nail plates</w:t>
      </w:r>
    </w:p>
    <w:p w:rsidR="00000000" w:rsidRPr="00550686" w:rsidP="00550686">
      <w:pPr>
        <w:pStyle w:val="ListBullet"/>
      </w:pPr>
      <w:r w:rsidRPr="00550686">
        <w:t>industry standard cross-sections, lengths and tolerances</w:t>
      </w:r>
    </w:p>
    <w:p w:rsidR="00000000" w:rsidRPr="00550686" w:rsidP="00550686">
      <w:pPr>
        <w:pStyle w:val="ListBullet"/>
      </w:pPr>
      <w:r w:rsidRPr="00550686">
        <w:t>environmental requirements for disposing of, recycling and reusing timber</w:t>
      </w:r>
    </w:p>
    <w:p w:rsidR="00000000" w:rsidRPr="00550686" w:rsidP="00550686">
      <w:pPr>
        <w:pStyle w:val="ListBullet"/>
      </w:pPr>
      <w:r w:rsidRPr="00550686">
        <w:t>characteristics of timbers and typical timber defects which impact nail plate usage:</w:t>
      </w:r>
    </w:p>
    <w:p w:rsidR="00000000" w:rsidRPr="00550686" w:rsidP="00550686">
      <w:pPr>
        <w:pStyle w:val="ListBullet2"/>
      </w:pPr>
      <w:r w:rsidRPr="00550686">
        <w:t>warp</w:t>
      </w:r>
    </w:p>
    <w:p w:rsidR="00000000" w:rsidRPr="00550686" w:rsidP="00550686">
      <w:pPr>
        <w:pStyle w:val="ListBullet2"/>
      </w:pPr>
      <w:r w:rsidRPr="00550686">
        <w:t>wane</w:t>
      </w:r>
    </w:p>
    <w:p w:rsidR="00000000" w:rsidRPr="00550686" w:rsidP="00550686">
      <w:pPr>
        <w:pStyle w:val="ListBullet2"/>
      </w:pPr>
      <w:r w:rsidRPr="00550686">
        <w:t>cupping</w:t>
      </w:r>
    </w:p>
    <w:p w:rsidR="00000000" w:rsidRPr="00550686" w:rsidP="00550686">
      <w:pPr>
        <w:pStyle w:val="ListBullet2"/>
      </w:pPr>
      <w:r w:rsidRPr="00550686">
        <w:t>shakes</w:t>
      </w:r>
    </w:p>
    <w:p w:rsidR="00000000" w:rsidRPr="00550686" w:rsidP="00550686">
      <w:pPr>
        <w:pStyle w:val="ListBullet2"/>
      </w:pPr>
      <w:r w:rsidRPr="00550686">
        <w:t>insect defects</w:t>
      </w:r>
    </w:p>
    <w:p w:rsidR="00000000" w:rsidRPr="00550686" w:rsidP="00550686">
      <w:pPr>
        <w:pStyle w:val="ListBullet2"/>
      </w:pPr>
      <w:r w:rsidRPr="00550686">
        <w:t>knots</w:t>
      </w:r>
    </w:p>
    <w:p w:rsidR="00000000" w:rsidRPr="00550686" w:rsidP="00550686">
      <w:pPr>
        <w:pStyle w:val="ListBullet2"/>
      </w:pPr>
      <w:r w:rsidRPr="00550686">
        <w:t>resin pockets</w:t>
      </w:r>
    </w:p>
    <w:p w:rsidR="00000000" w:rsidRPr="00550686" w:rsidP="00550686">
      <w:pPr>
        <w:pStyle w:val="ListBullet"/>
      </w:pPr>
      <w:r w:rsidRPr="00550686">
        <w:t>workplace safety requirements relevant to assembling material using nail plates:</w:t>
      </w:r>
    </w:p>
    <w:p w:rsidR="00000000" w:rsidRPr="00550686" w:rsidP="00550686">
      <w:pPr>
        <w:pStyle w:val="ListBullet2"/>
      </w:pPr>
      <w:r w:rsidRPr="00550686">
        <w:t xml:space="preserve">hazard identification and control measures </w:t>
      </w:r>
    </w:p>
    <w:p w:rsidR="00000000" w:rsidRPr="00550686" w:rsidP="00550686">
      <w:pPr>
        <w:pStyle w:val="ListBullet2"/>
      </w:pPr>
      <w:r w:rsidRPr="00550686">
        <w:t>use of equipment and equipment lock-out</w:t>
      </w:r>
    </w:p>
    <w:p w:rsidR="00000000" w:rsidRPr="00550686" w:rsidP="00550686">
      <w:pPr>
        <w:pStyle w:val="ListBullet2"/>
      </w:pPr>
      <w:r w:rsidRPr="00550686">
        <w:t>personal protective equipment (PPE)</w:t>
      </w:r>
    </w:p>
    <w:p w:rsidR="00000000" w:rsidRPr="00550686" w:rsidP="00550686">
      <w:pPr>
        <w:pStyle w:val="ListBullet2"/>
      </w:pPr>
      <w:r w:rsidRPr="00550686">
        <w:t>hazardous manual tasks.</w:t>
      </w:r>
    </w:p>
    <w:p w:rsidR="00000000" w:rsidRPr="00550686" w:rsidP="00550686">
      <w:pPr>
        <w:pStyle w:val="AllowPageBreak"/>
      </w:pPr>
    </w:p>
    <w:p w:rsidR="00000000" w:rsidRPr="00550686" w:rsidP="00550686">
      <w:pPr>
        <w:pStyle w:val="Heading1"/>
      </w:pPr>
      <w:bookmarkStart w:id="12" w:name="O_1102351"/>
      <w:bookmarkEnd w:id="12"/>
      <w:r w:rsidRPr="00550686">
        <w:t>Assessment Conditions</w:t>
      </w:r>
    </w:p>
    <w:p w:rsidR="00000000" w:rsidRPr="00550686" w:rsidP="002020CC">
      <w:pPr>
        <w:pStyle w:val="BodyText"/>
      </w:pPr>
      <w:r w:rsidRPr="00550686">
        <w:t>Assessment of the skills in this unit of competency must take place und</w:t>
      </w:r>
      <w:r w:rsidRPr="00550686">
        <w:t>er the following conditions:</w:t>
      </w:r>
    </w:p>
    <w:p w:rsidR="00000000" w:rsidRPr="00550686" w:rsidP="00550686">
      <w:pPr>
        <w:pStyle w:val="ListBullet"/>
      </w:pPr>
      <w:r w:rsidRPr="00550686">
        <w:t>physical conditions:</w:t>
      </w:r>
    </w:p>
    <w:p w:rsidR="00000000" w:rsidRPr="00550686" w:rsidP="00550686">
      <w:pPr>
        <w:pStyle w:val="ListBullet2"/>
      </w:pPr>
      <w:r w:rsidRPr="00550686">
        <w:t>skills must be demonstrated in a manufacturing or processing facility or an environment that accurately represents workplace conditions</w:t>
      </w:r>
    </w:p>
    <w:p w:rsidR="00000000" w:rsidRPr="00550686" w:rsidP="00550686">
      <w:pPr>
        <w:pStyle w:val="ListBullet"/>
      </w:pPr>
      <w:r w:rsidRPr="00550686">
        <w:t>resources, equipment and materials:</w:t>
      </w:r>
    </w:p>
    <w:p w:rsidR="00000000" w:rsidRPr="00550686" w:rsidP="00550686">
      <w:pPr>
        <w:pStyle w:val="ListBullet2"/>
      </w:pPr>
      <w:r w:rsidRPr="00550686">
        <w:t>tools, equipment and machinery</w:t>
      </w:r>
      <w:r w:rsidRPr="00550686">
        <w:t xml:space="preserve"> to assemble materials</w:t>
      </w:r>
    </w:p>
    <w:p w:rsidR="00000000" w:rsidRPr="00550686" w:rsidP="00550686">
      <w:pPr>
        <w:pStyle w:val="ListBullet2"/>
      </w:pPr>
      <w:r w:rsidRPr="00550686">
        <w:t>materials and nail plates to assemble products</w:t>
      </w:r>
    </w:p>
    <w:p w:rsidR="00000000" w:rsidRPr="00550686" w:rsidP="00550686">
      <w:pPr>
        <w:pStyle w:val="ListBullet2"/>
      </w:pPr>
      <w:r w:rsidRPr="00550686">
        <w:t>PPE</w:t>
      </w:r>
    </w:p>
    <w:p w:rsidR="00000000" w:rsidRPr="00550686" w:rsidP="00550686">
      <w:pPr>
        <w:pStyle w:val="ListBullet"/>
      </w:pPr>
      <w:r w:rsidRPr="00550686">
        <w:t>specifications:</w:t>
      </w:r>
    </w:p>
    <w:p w:rsidR="00000000" w:rsidRPr="00550686" w:rsidP="00550686">
      <w:pPr>
        <w:pStyle w:val="ListBullet2"/>
      </w:pPr>
      <w:r w:rsidRPr="00550686">
        <w:t>access to workplace safety and environmental policies and procedures applicable to assembling materials using nail plates</w:t>
      </w:r>
    </w:p>
    <w:p w:rsidR="00000000" w:rsidRPr="00550686" w:rsidP="00550686">
      <w:pPr>
        <w:pStyle w:val="ListBullet2"/>
      </w:pPr>
      <w:r w:rsidRPr="00550686">
        <w:t>access to nail plate manufacturer specifications and instructions</w:t>
      </w:r>
    </w:p>
    <w:p w:rsidR="00000000" w:rsidRPr="00550686" w:rsidP="00550686">
      <w:pPr>
        <w:pStyle w:val="ListBullet2"/>
      </w:pPr>
      <w:r w:rsidRPr="00550686">
        <w:t>access to work orders or production plans to assemble materials using nail plates</w:t>
      </w:r>
    </w:p>
    <w:p w:rsidR="00000000" w:rsidRPr="00550686" w:rsidP="00550686">
      <w:pPr>
        <w:pStyle w:val="ListBullet"/>
      </w:pPr>
      <w:r w:rsidRPr="00550686">
        <w:t>relationships:</w:t>
      </w:r>
    </w:p>
    <w:p w:rsidR="00000000" w:rsidRPr="00550686" w:rsidP="00550686">
      <w:pPr>
        <w:pStyle w:val="ListBullet2"/>
      </w:pPr>
      <w:r w:rsidRPr="00550686">
        <w:t>person to confirm work order and report production and equipment issues.</w:t>
      </w:r>
    </w:p>
    <w:p w:rsidR="00000000" w:rsidRPr="00550686" w:rsidP="002020CC">
      <w:pPr>
        <w:pStyle w:val="BodyText"/>
      </w:pPr>
      <w:r w:rsidRPr="00550686">
        <w:t xml:space="preserve">Assessors of this </w:t>
      </w:r>
      <w:r w:rsidRPr="00550686">
        <w:t>unit must satisfy the requirements for assessors in applicable vocational education and training legislation, frameworks and/or standards.</w:t>
      </w:r>
    </w:p>
    <w:p w:rsidR="00000000" w:rsidRPr="00550686" w:rsidP="00550686">
      <w:pPr>
        <w:pStyle w:val="Heading1"/>
      </w:pPr>
      <w:bookmarkStart w:id="13" w:name="O_1102354"/>
      <w:bookmarkEnd w:id="13"/>
      <w:r w:rsidRPr="00550686">
        <w:t>Links</w:t>
      </w:r>
    </w:p>
    <w:p w:rsidR="00000000" w:rsidRPr="00550686" w:rsidP="002020CC">
      <w:pPr>
        <w:pStyle w:val="BodyText"/>
      </w:pPr>
      <w:r w:rsidRPr="005506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A208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50686" w:rsidP="00550686"/>
    <w:sectPr w:rsidSect="005506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86" w:rsidRPr="002020CC" w:rsidP="00202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CC" w:rsidP="00550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20CC" w:rsidP="00550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20CC" w:rsidP="005506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86" w:rsidP="00550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20CC">
      <w:t>Approved</w:t>
    </w:r>
    <w:r w:rsidR="002020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20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20CC">
      <w:rPr>
        <w:noProof/>
      </w:rPr>
      <w:t>5</w:t>
    </w:r>
    <w:r>
      <w:rPr>
        <w:noProof/>
      </w:rPr>
      <w:fldChar w:fldCharType="end"/>
    </w:r>
  </w:p>
  <w:p w:rsidR="00550686" w:rsidP="00550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20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20CC">
      <w:t>Skills Insight</w:t>
    </w:r>
    <w:r w:rsidR="002020CC">
      <w:fldChar w:fldCharType="end"/>
    </w:r>
  </w:p>
  <w:p w:rsidR="00550686" w:rsidP="00550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686" w:rsidRPr="002020CC" w:rsidP="00202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0CC" w:rsidRPr="002D2AF8" w:rsidP="00550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FWPSAW2212 Assemble materials using nail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20CC" w:rsidP="005506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686" w:rsidRPr="002D2AF8" w:rsidP="00550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20CC">
      <w:t>FWPSAW2212 Assemble materials using nail plates</w:t>
    </w:r>
    <w:r w:rsidR="002020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20CC">
      <w:rPr>
        <w:noProof/>
      </w:rPr>
      <w:t>2 March 2025</w:t>
    </w:r>
    <w:r>
      <w:fldChar w:fldCharType="end"/>
    </w:r>
  </w:p>
  <w:p w:rsidR="00550686" w:rsidP="00550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020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34D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EEC1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686"/>
  </w:style>
  <w:style w:type="character" w:customStyle="1" w:styleId="Heading1Char">
    <w:name w:val="Heading 1 Char"/>
    <w:basedOn w:val="DefaultParagraphFont"/>
    <w:link w:val="Heading1"/>
    <w:rsid w:val="00550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6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06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0686"/>
    <w:rPr>
      <w:i/>
    </w:rPr>
  </w:style>
  <w:style w:type="paragraph" w:customStyle="1" w:styleId="SuperHeading">
    <w:name w:val="SuperHeading"/>
    <w:basedOn w:val="Normal"/>
    <w:rsid w:val="00550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0686"/>
    <w:rPr>
      <w:b/>
    </w:rPr>
  </w:style>
  <w:style w:type="character" w:customStyle="1" w:styleId="Heading2Char">
    <w:name w:val="Heading 2 Char"/>
    <w:basedOn w:val="DefaultParagraphFont"/>
    <w:link w:val="Heading2"/>
    <w:rsid w:val="00550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0686"/>
    <w:rPr>
      <w:b/>
      <w:spacing w:val="0"/>
    </w:rPr>
  </w:style>
  <w:style w:type="paragraph" w:customStyle="1" w:styleId="SuperTitle">
    <w:name w:val="SuperTitle"/>
    <w:basedOn w:val="Title"/>
    <w:rsid w:val="00550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0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6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0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686"/>
  </w:style>
  <w:style w:type="paragraph" w:styleId="TableofFigures">
    <w:name w:val="table of figures"/>
    <w:basedOn w:val="Normal"/>
    <w:next w:val="Normal"/>
    <w:semiHidden/>
    <w:rsid w:val="00550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6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0686"/>
    <w:rPr>
      <w:rFonts w:ascii="Wingdings" w:hAnsi="Wingdings"/>
    </w:rPr>
  </w:style>
  <w:style w:type="paragraph" w:customStyle="1" w:styleId="TableHeading">
    <w:name w:val="Table Heading"/>
    <w:basedOn w:val="HeadingBase"/>
    <w:rsid w:val="00550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686"/>
    <w:rPr>
      <w:color w:val="0033CC"/>
      <w:u w:val="none"/>
    </w:rPr>
  </w:style>
  <w:style w:type="paragraph" w:customStyle="1" w:styleId="BodyTextRight">
    <w:name w:val="Body Text Right"/>
    <w:basedOn w:val="BodyText"/>
    <w:rsid w:val="00550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6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686"/>
    <w:rPr>
      <w:sz w:val="32"/>
    </w:rPr>
  </w:style>
  <w:style w:type="paragraph" w:customStyle="1" w:styleId="HeadingProcedure">
    <w:name w:val="Heading Procedure"/>
    <w:basedOn w:val="HeadingBase"/>
    <w:next w:val="Normal"/>
    <w:rsid w:val="00550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686"/>
    <w:pPr>
      <w:spacing w:before="60" w:after="60"/>
    </w:pPr>
  </w:style>
  <w:style w:type="paragraph" w:styleId="ListContinue">
    <w:name w:val="List Continue"/>
    <w:basedOn w:val="List"/>
    <w:rsid w:val="00550686"/>
    <w:pPr>
      <w:ind w:firstLine="0"/>
    </w:pPr>
  </w:style>
  <w:style w:type="paragraph" w:customStyle="1" w:styleId="ListNote">
    <w:name w:val="List Note"/>
    <w:basedOn w:val="List"/>
    <w:rsid w:val="00550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686"/>
    <w:rPr>
      <w:rFonts w:ascii="Courier New" w:hAnsi="Courier New"/>
    </w:rPr>
  </w:style>
  <w:style w:type="paragraph" w:customStyle="1" w:styleId="NoteBullet">
    <w:name w:val="Note Bullet"/>
    <w:basedOn w:val="Note"/>
    <w:rsid w:val="00550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6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0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686"/>
    <w:rPr>
      <w:b/>
      <w:smallCaps/>
    </w:rPr>
  </w:style>
  <w:style w:type="paragraph" w:customStyle="1" w:styleId="TableListNumber">
    <w:name w:val="Table List Number"/>
    <w:basedOn w:val="ListNumber"/>
    <w:rsid w:val="00550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686"/>
    <w:pPr>
      <w:numPr>
        <w:numId w:val="9"/>
      </w:numPr>
    </w:pPr>
  </w:style>
  <w:style w:type="paragraph" w:customStyle="1" w:styleId="ListAlpha2">
    <w:name w:val="List Alpha 2"/>
    <w:basedOn w:val="List2"/>
    <w:rsid w:val="00550686"/>
    <w:pPr>
      <w:numPr>
        <w:numId w:val="8"/>
      </w:numPr>
    </w:pPr>
  </w:style>
  <w:style w:type="paragraph" w:styleId="List2">
    <w:name w:val="List 2"/>
    <w:basedOn w:val="BodyText"/>
    <w:rsid w:val="00550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6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6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0686"/>
    <w:pPr>
      <w:numPr>
        <w:numId w:val="4"/>
      </w:numPr>
    </w:pPr>
  </w:style>
  <w:style w:type="paragraph" w:styleId="ListContinue2">
    <w:name w:val="List Continue 2"/>
    <w:basedOn w:val="List2"/>
    <w:rsid w:val="00550686"/>
    <w:pPr>
      <w:ind w:firstLine="0"/>
    </w:pPr>
  </w:style>
  <w:style w:type="paragraph" w:styleId="ListContinue3">
    <w:name w:val="List Continue 3"/>
    <w:basedOn w:val="List3"/>
    <w:rsid w:val="00550686"/>
    <w:pPr>
      <w:ind w:left="1021" w:firstLine="0"/>
    </w:pPr>
  </w:style>
  <w:style w:type="paragraph" w:styleId="ListContinue4">
    <w:name w:val="List Continue 4"/>
    <w:basedOn w:val="List4"/>
    <w:rsid w:val="00550686"/>
    <w:pPr>
      <w:ind w:firstLine="0"/>
    </w:pPr>
  </w:style>
  <w:style w:type="paragraph" w:styleId="ListContinue5">
    <w:name w:val="List Continue 5"/>
    <w:basedOn w:val="List5"/>
    <w:rsid w:val="00550686"/>
    <w:pPr>
      <w:ind w:firstLine="0"/>
    </w:pPr>
  </w:style>
  <w:style w:type="paragraph" w:styleId="ListNumber3">
    <w:name w:val="List Number 3"/>
    <w:basedOn w:val="List3"/>
    <w:rsid w:val="00550686"/>
    <w:pPr>
      <w:numPr>
        <w:numId w:val="5"/>
      </w:numPr>
    </w:pPr>
  </w:style>
  <w:style w:type="paragraph" w:styleId="ListNumber4">
    <w:name w:val="List Number 4"/>
    <w:basedOn w:val="List4"/>
    <w:rsid w:val="00550686"/>
    <w:pPr>
      <w:numPr>
        <w:numId w:val="6"/>
      </w:numPr>
    </w:pPr>
  </w:style>
  <w:style w:type="paragraph" w:styleId="ListNumber5">
    <w:name w:val="List Number 5"/>
    <w:basedOn w:val="List5"/>
    <w:rsid w:val="00550686"/>
    <w:pPr>
      <w:numPr>
        <w:numId w:val="7"/>
      </w:numPr>
    </w:pPr>
  </w:style>
  <w:style w:type="paragraph" w:styleId="BlockText">
    <w:name w:val="Block Text"/>
    <w:basedOn w:val="Normal"/>
    <w:rsid w:val="00550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686"/>
    <w:rPr>
      <w:sz w:val="16"/>
      <w:vertAlign w:val="superscript"/>
    </w:rPr>
  </w:style>
  <w:style w:type="character" w:customStyle="1" w:styleId="Symbols">
    <w:name w:val="Symbols"/>
    <w:basedOn w:val="DefaultParagraphFont"/>
    <w:rsid w:val="00550686"/>
    <w:rPr>
      <w:rFonts w:ascii="Symbol" w:hAnsi="Symbol"/>
    </w:rPr>
  </w:style>
  <w:style w:type="character" w:customStyle="1" w:styleId="MenuOptions">
    <w:name w:val="Menu Options"/>
    <w:basedOn w:val="DefaultParagraphFont"/>
    <w:rsid w:val="00550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686"/>
    <w:rPr>
      <w:b/>
    </w:rPr>
  </w:style>
  <w:style w:type="character" w:customStyle="1" w:styleId="Underlined">
    <w:name w:val="Underlined"/>
    <w:basedOn w:val="DefaultParagraphFont"/>
    <w:rsid w:val="00550686"/>
    <w:rPr>
      <w:u w:val="single"/>
    </w:rPr>
  </w:style>
  <w:style w:type="paragraph" w:customStyle="1" w:styleId="TableBodyTextRight">
    <w:name w:val="Table Body Text Right"/>
    <w:basedOn w:val="TableBodyText"/>
    <w:rsid w:val="00550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686"/>
    <w:rPr>
      <w:sz w:val="18"/>
    </w:rPr>
  </w:style>
  <w:style w:type="paragraph" w:customStyle="1" w:styleId="BodySmallRight">
    <w:name w:val="Body Small Right"/>
    <w:basedOn w:val="BodyTextRight"/>
    <w:rsid w:val="00550686"/>
    <w:rPr>
      <w:sz w:val="18"/>
      <w:szCs w:val="18"/>
    </w:rPr>
  </w:style>
  <w:style w:type="paragraph" w:customStyle="1" w:styleId="MarginEdition">
    <w:name w:val="Margin Edition"/>
    <w:basedOn w:val="MarginNote"/>
    <w:rsid w:val="00550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686"/>
    <w:rPr>
      <w:sz w:val="2"/>
      <w:szCs w:val="2"/>
    </w:rPr>
  </w:style>
  <w:style w:type="character" w:customStyle="1" w:styleId="Small">
    <w:name w:val="Small"/>
    <w:basedOn w:val="DefaultParagraphFont"/>
    <w:rsid w:val="00550686"/>
    <w:rPr>
      <w:sz w:val="16"/>
    </w:rPr>
  </w:style>
  <w:style w:type="paragraph" w:customStyle="1" w:styleId="WideTable">
    <w:name w:val="Wide Table"/>
    <w:basedOn w:val="Normal"/>
    <w:rsid w:val="00550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686"/>
  </w:style>
  <w:style w:type="paragraph" w:styleId="Quote">
    <w:name w:val="Quote"/>
    <w:basedOn w:val="Heading1"/>
    <w:link w:val="QuoteChar"/>
    <w:qFormat/>
    <w:rsid w:val="00550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686"/>
    <w:pPr>
      <w:pageBreakBefore/>
    </w:pPr>
  </w:style>
  <w:style w:type="paragraph" w:customStyle="1" w:styleId="Border">
    <w:name w:val="Border"/>
    <w:basedOn w:val="Normal"/>
    <w:qFormat/>
    <w:rsid w:val="00550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686"/>
    <w:rPr>
      <w:u w:val="single"/>
    </w:rPr>
  </w:style>
  <w:style w:type="character" w:customStyle="1" w:styleId="BoldandItalics">
    <w:name w:val="Bold and Italics"/>
    <w:qFormat/>
    <w:rsid w:val="00550686"/>
    <w:rPr>
      <w:b/>
      <w:i/>
      <w:u w:val="none"/>
    </w:rPr>
  </w:style>
  <w:style w:type="paragraph" w:styleId="BalloonText">
    <w:name w:val="Balloon Text"/>
    <w:basedOn w:val="Normal"/>
    <w:link w:val="BalloonTextChar"/>
    <w:rsid w:val="00550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6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2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7168</Characters>
  <Application>Microsoft Office Word</Application>
  <DocSecurity>0</DocSecurity>
  <Lines>224</Lines>
  <Paragraphs>165</Paragraphs>
  <ScaleCrop>false</ScaleCrop>
  <Company>Author-it Software Corporation Ltd.</Company>
  <LinksUpToDate>false</LinksUpToDate>
  <CharactersWithSpaces>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FWPSAW2212 Assemble materials using nail plates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