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717" w:rsidP="00181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FWPNSY2005 Apply tree seed treatment</w:t>
      </w:r>
      <w:r>
        <w:fldChar w:fldCharType="end"/>
      </w:r>
    </w:p>
    <w:p w:rsidR="00181717" w:rsidP="00181717">
      <w:pPr>
        <w:pStyle w:val="Version"/>
        <w:sectPr w:rsidSect="004B4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492" w:rsidP="004B4492">
      <w:pPr>
        <w:pStyle w:val="SuperHeading"/>
      </w:pPr>
      <w:r w:rsidRPr="004B4492">
        <w:t>Assessment Requirements for FWPNSY2005 Apply tree seed treatment</w:t>
      </w:r>
    </w:p>
    <w:p w:rsidR="00000000" w:rsidRPr="004B4492" w:rsidP="004B4492">
      <w:pPr>
        <w:pStyle w:val="Heading1"/>
      </w:pPr>
      <w:bookmarkStart w:id="1" w:name="O_1209906"/>
      <w:bookmarkEnd w:id="1"/>
      <w:r w:rsidRPr="004B44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4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92">
            <w:pPr>
              <w:pStyle w:val="BodyTextBold"/>
              <w:rPr>
                <w:lang w:val="en-NZ"/>
              </w:rPr>
            </w:pPr>
            <w:r w:rsidRPr="004B449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92">
            <w:pPr>
              <w:pStyle w:val="BodyTextBold"/>
              <w:rPr>
                <w:lang w:val="en-NZ"/>
              </w:rPr>
            </w:pPr>
            <w:r w:rsidRPr="004B4492">
              <w:t>Comments</w:t>
            </w:r>
          </w:p>
        </w:tc>
      </w:tr>
      <w:tr w:rsidTr="004B44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492">
            <w:pPr>
              <w:pStyle w:val="BodyText"/>
              <w:rPr>
                <w:lang w:val="en-NZ"/>
              </w:rPr>
            </w:pPr>
            <w:r w:rsidRPr="004B449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492" w:rsidP="004B4492">
            <w:pPr>
              <w:pStyle w:val="BodyText"/>
            </w:pPr>
            <w:r w:rsidRPr="004B4492">
              <w:t>This version released with Forest and Wood Products Training Package Version 7.0.</w:t>
            </w:r>
          </w:p>
        </w:tc>
      </w:tr>
    </w:tbl>
    <w:p w:rsidR="00000000" w:rsidRPr="004B4492" w:rsidP="004B4492">
      <w:pPr>
        <w:pStyle w:val="BodyText"/>
      </w:pPr>
    </w:p>
    <w:p w:rsidR="00000000" w:rsidRPr="004B4492" w:rsidP="004B4492">
      <w:pPr>
        <w:pStyle w:val="AllowPageBreak"/>
      </w:pPr>
    </w:p>
    <w:p w:rsidR="00000000" w:rsidRPr="004B4492" w:rsidP="004B4492">
      <w:pPr>
        <w:pStyle w:val="Heading1"/>
      </w:pPr>
      <w:bookmarkStart w:id="2" w:name="O_1209907"/>
      <w:bookmarkEnd w:id="2"/>
      <w:r w:rsidRPr="004B4492">
        <w:t>Performance Evidence</w:t>
      </w:r>
    </w:p>
    <w:p w:rsidR="00000000" w:rsidRPr="004B4492" w:rsidP="00181717">
      <w:pPr>
        <w:pStyle w:val="BodyText"/>
      </w:pPr>
      <w:r w:rsidRPr="004B4492">
        <w:t xml:space="preserve">An individual demonstrating competency must satisfy all of the elements and performance criteria in this unit. </w:t>
      </w:r>
    </w:p>
    <w:p w:rsidR="00000000" w:rsidRPr="004B4492" w:rsidP="00181717">
      <w:pPr>
        <w:pStyle w:val="BodyText"/>
      </w:pPr>
      <w:r w:rsidRPr="004B4492">
        <w:t>There must be evidence that the individual has treated one batch of tree seeds for one of the following:</w:t>
      </w:r>
    </w:p>
    <w:p w:rsidR="00000000" w:rsidRPr="004B4492" w:rsidP="004B4492">
      <w:pPr>
        <w:pStyle w:val="ListBullet"/>
      </w:pPr>
      <w:r w:rsidRPr="004B4492">
        <w:t>disease control</w:t>
      </w:r>
    </w:p>
    <w:p w:rsidR="00000000" w:rsidRPr="004B4492" w:rsidP="004B4492">
      <w:pPr>
        <w:pStyle w:val="ListBullet"/>
      </w:pPr>
      <w:r w:rsidRPr="004B4492">
        <w:t>insect pest control</w:t>
      </w:r>
    </w:p>
    <w:p w:rsidR="00000000" w:rsidRPr="004B4492" w:rsidP="004B4492">
      <w:pPr>
        <w:pStyle w:val="ListBullet"/>
      </w:pPr>
      <w:r w:rsidRPr="004B4492">
        <w:t>yield enhancement.</w:t>
      </w:r>
    </w:p>
    <w:p w:rsidR="00000000" w:rsidRPr="004B4492" w:rsidP="004B4492">
      <w:pPr>
        <w:pStyle w:val="BodyText"/>
      </w:pPr>
    </w:p>
    <w:p w:rsidR="00000000" w:rsidRPr="004B4492" w:rsidP="00181717">
      <w:pPr>
        <w:pStyle w:val="BodyText"/>
      </w:pPr>
      <w:r w:rsidRPr="004B4492">
        <w:t>In undertaking this activity, the individual has:</w:t>
      </w:r>
    </w:p>
    <w:p w:rsidR="00000000" w:rsidRPr="004B4492" w:rsidP="004B4492">
      <w:pPr>
        <w:pStyle w:val="ListBullet"/>
      </w:pPr>
      <w:r w:rsidRPr="004B4492">
        <w:t>complied with safety and environmental requirements, including use of personal protective equipment (PPE) and safe use of chemicals</w:t>
      </w:r>
    </w:p>
    <w:p w:rsidR="00000000" w:rsidRPr="004B4492" w:rsidP="004B4492">
      <w:pPr>
        <w:pStyle w:val="ListBullet"/>
      </w:pPr>
      <w:r w:rsidRPr="004B4492">
        <w:t xml:space="preserve">conducted pre-treatment quality checks of seed, seed </w:t>
      </w:r>
      <w:r w:rsidRPr="004B4492">
        <w:t>treatment products and seed treatment equipment</w:t>
      </w:r>
    </w:p>
    <w:p w:rsidR="00000000" w:rsidRPr="004B4492" w:rsidP="004B4492">
      <w:pPr>
        <w:pStyle w:val="ListBullet"/>
      </w:pPr>
      <w:r w:rsidRPr="004B4492">
        <w:t>selected, implemented and monitored appropriate seed treatment process</w:t>
      </w:r>
    </w:p>
    <w:p w:rsidR="00000000" w:rsidRPr="004B4492" w:rsidP="004B4492">
      <w:pPr>
        <w:pStyle w:val="ListBullet"/>
      </w:pPr>
      <w:r w:rsidRPr="004B4492">
        <w:t>recorded production and treatment data</w:t>
      </w:r>
    </w:p>
    <w:p w:rsidR="00000000" w:rsidRPr="004B4492" w:rsidP="004B4492">
      <w:pPr>
        <w:pStyle w:val="ListBullet"/>
      </w:pPr>
      <w:r w:rsidRPr="004B4492">
        <w:t xml:space="preserve">maintained records of equipment calibration, maintenance and equipment faults or malfunctions and </w:t>
      </w:r>
      <w:r w:rsidRPr="004B4492">
        <w:t>corrective actions taken</w:t>
      </w:r>
    </w:p>
    <w:p w:rsidR="00000000" w:rsidRPr="004B4492" w:rsidP="004B4492">
      <w:pPr>
        <w:pStyle w:val="ListBullet"/>
      </w:pPr>
      <w:r w:rsidRPr="004B4492">
        <w:t>tagged and reported faulty and/or defective equipment.</w:t>
      </w:r>
    </w:p>
    <w:p w:rsidR="00000000" w:rsidRPr="004B4492" w:rsidP="004B4492">
      <w:pPr>
        <w:pStyle w:val="AllowPageBreak"/>
      </w:pPr>
    </w:p>
    <w:p w:rsidR="00000000" w:rsidRPr="004B4492" w:rsidP="004B4492">
      <w:pPr>
        <w:pStyle w:val="Heading1"/>
      </w:pPr>
      <w:bookmarkStart w:id="3" w:name="O_1209908"/>
      <w:bookmarkEnd w:id="3"/>
      <w:r w:rsidRPr="004B4492">
        <w:t>Knowledge Evidence</w:t>
      </w:r>
    </w:p>
    <w:p w:rsidR="00000000" w:rsidRPr="004B4492" w:rsidP="00181717">
      <w:pPr>
        <w:pStyle w:val="BodyText"/>
      </w:pPr>
      <w:r w:rsidRPr="004B4492">
        <w:t>An individual must be able to demonstrate the knowledge required to perform the tasks outlined in the elements and performance criteria of</w:t>
      </w:r>
      <w:r w:rsidRPr="004B4492">
        <w:t xml:space="preserve"> this unit. This includes knowledge of:</w:t>
      </w:r>
    </w:p>
    <w:p w:rsidR="00000000" w:rsidRPr="004B4492" w:rsidP="004B4492">
      <w:pPr>
        <w:pStyle w:val="ListBullet"/>
      </w:pPr>
      <w:r w:rsidRPr="004B4492">
        <w:t>types and applications of tree seed treatments:</w:t>
      </w:r>
    </w:p>
    <w:p w:rsidR="00000000" w:rsidRPr="004B4492" w:rsidP="004B4492">
      <w:pPr>
        <w:pStyle w:val="ListBullet2"/>
      </w:pPr>
      <w:r w:rsidRPr="004B4492">
        <w:t>inoculants</w:t>
      </w:r>
    </w:p>
    <w:p w:rsidR="00000000" w:rsidRPr="004B4492" w:rsidP="004B4492">
      <w:pPr>
        <w:pStyle w:val="ListBullet2"/>
      </w:pPr>
      <w:r w:rsidRPr="004B4492">
        <w:t>herbicide safeners</w:t>
      </w:r>
    </w:p>
    <w:p w:rsidR="00000000" w:rsidRPr="004B4492" w:rsidP="004B4492">
      <w:pPr>
        <w:pStyle w:val="ListBullet2"/>
      </w:pPr>
      <w:r w:rsidRPr="004B4492">
        <w:t>micronutrients</w:t>
      </w:r>
    </w:p>
    <w:p w:rsidR="00000000" w:rsidRPr="004B4492" w:rsidP="004B4492">
      <w:pPr>
        <w:pStyle w:val="ListBullet2"/>
      </w:pPr>
      <w:r w:rsidRPr="004B4492">
        <w:t>plant growth regulators</w:t>
      </w:r>
    </w:p>
    <w:p w:rsidR="00000000" w:rsidRPr="004B4492" w:rsidP="004B4492">
      <w:pPr>
        <w:pStyle w:val="ListBullet2"/>
      </w:pPr>
      <w:r w:rsidRPr="004B4492">
        <w:t xml:space="preserve">seed coatings </w:t>
      </w:r>
    </w:p>
    <w:p w:rsidR="00000000" w:rsidRPr="004B4492" w:rsidP="004B4492">
      <w:pPr>
        <w:pStyle w:val="ListBullet2"/>
      </w:pPr>
      <w:r w:rsidRPr="004B4492">
        <w:t>colorants</w:t>
      </w:r>
    </w:p>
    <w:p w:rsidR="00000000" w:rsidRPr="004B4492" w:rsidP="004B4492">
      <w:pPr>
        <w:pStyle w:val="ListBullet"/>
      </w:pPr>
      <w:r w:rsidRPr="004B4492">
        <w:t>sources of information on tree seed treatment</w:t>
      </w:r>
    </w:p>
    <w:p w:rsidR="00000000" w:rsidRPr="004B4492" w:rsidP="004B4492">
      <w:pPr>
        <w:pStyle w:val="ListBullet"/>
      </w:pPr>
      <w:r w:rsidRPr="004B4492">
        <w:t>reasons for using tree seed treatment:</w:t>
      </w:r>
    </w:p>
    <w:p w:rsidR="00000000" w:rsidRPr="004B4492" w:rsidP="004B4492">
      <w:pPr>
        <w:pStyle w:val="ListBullet2"/>
      </w:pPr>
      <w:r w:rsidRPr="004B4492">
        <w:t>pest control</w:t>
      </w:r>
    </w:p>
    <w:p w:rsidR="00000000" w:rsidRPr="004B4492" w:rsidP="004B4492">
      <w:pPr>
        <w:pStyle w:val="ListBullet2"/>
      </w:pPr>
      <w:r w:rsidRPr="004B4492">
        <w:t>insect pest control</w:t>
      </w:r>
    </w:p>
    <w:p w:rsidR="00000000" w:rsidRPr="004B4492" w:rsidP="004B4492">
      <w:pPr>
        <w:pStyle w:val="ListBullet2"/>
      </w:pPr>
      <w:r w:rsidRPr="004B4492">
        <w:t>yield enhancement</w:t>
      </w:r>
    </w:p>
    <w:p w:rsidR="00000000" w:rsidRPr="004B4492" w:rsidP="004B4492">
      <w:pPr>
        <w:pStyle w:val="ListBullet"/>
      </w:pPr>
      <w:r w:rsidRPr="004B4492">
        <w:t>tree species where chemical seed treatments are used</w:t>
      </w:r>
    </w:p>
    <w:p w:rsidR="00000000" w:rsidRPr="004B4492" w:rsidP="004B4492">
      <w:pPr>
        <w:pStyle w:val="ListBullet"/>
      </w:pPr>
      <w:r w:rsidRPr="004B4492">
        <w:t>methods for:</w:t>
      </w:r>
    </w:p>
    <w:p w:rsidR="00000000" w:rsidRPr="004B4492" w:rsidP="004B4492">
      <w:pPr>
        <w:pStyle w:val="ListBullet2"/>
      </w:pPr>
      <w:r w:rsidRPr="004B4492">
        <w:t xml:space="preserve">verifying quality and suitability of seed, seed treatment products and equipment </w:t>
      </w:r>
    </w:p>
    <w:p w:rsidR="00000000" w:rsidRPr="004B4492" w:rsidP="004B4492">
      <w:pPr>
        <w:pStyle w:val="ListBullet2"/>
      </w:pPr>
      <w:r w:rsidRPr="004B4492">
        <w:t xml:space="preserve">selecting seed </w:t>
      </w:r>
      <w:r w:rsidRPr="004B4492">
        <w:t>treatment method</w:t>
      </w:r>
    </w:p>
    <w:p w:rsidR="00000000" w:rsidRPr="004B4492" w:rsidP="004B4492">
      <w:pPr>
        <w:pStyle w:val="ListBullet2"/>
      </w:pPr>
      <w:r w:rsidRPr="004B4492">
        <w:t>identifying critical control points in seed treatment process</w:t>
      </w:r>
    </w:p>
    <w:p w:rsidR="00000000" w:rsidRPr="004B4492" w:rsidP="004B4492">
      <w:pPr>
        <w:pStyle w:val="ListBullet2"/>
      </w:pPr>
      <w:r w:rsidRPr="004B4492">
        <w:t>monitoring seed treatment process</w:t>
      </w:r>
    </w:p>
    <w:p w:rsidR="00000000" w:rsidRPr="004B4492" w:rsidP="004B4492">
      <w:pPr>
        <w:pStyle w:val="ListBullet2"/>
      </w:pPr>
      <w:r w:rsidRPr="004B4492">
        <w:t>safe use, handling, storage and transport of chemicals</w:t>
      </w:r>
    </w:p>
    <w:p w:rsidR="00000000" w:rsidRPr="004B4492" w:rsidP="004B4492">
      <w:pPr>
        <w:pStyle w:val="ListBullet2"/>
      </w:pPr>
      <w:r w:rsidRPr="004B4492">
        <w:t xml:space="preserve">packaging, labelling, transporting and storing treated seed </w:t>
      </w:r>
    </w:p>
    <w:p w:rsidR="00000000" w:rsidRPr="004B4492" w:rsidP="004B4492">
      <w:pPr>
        <w:pStyle w:val="ListBullet"/>
      </w:pPr>
      <w:r w:rsidRPr="004B4492">
        <w:t>assessment of treated seed properties:</w:t>
      </w:r>
    </w:p>
    <w:p w:rsidR="00000000" w:rsidRPr="004B4492" w:rsidP="004B4492">
      <w:pPr>
        <w:pStyle w:val="ListBullet2"/>
      </w:pPr>
      <w:r w:rsidRPr="004B4492">
        <w:t>uniformity of treatment coating of individual seeds</w:t>
      </w:r>
    </w:p>
    <w:p w:rsidR="00000000" w:rsidRPr="004B4492" w:rsidP="004B4492">
      <w:pPr>
        <w:pStyle w:val="ListBullet2"/>
      </w:pPr>
      <w:r w:rsidRPr="004B4492">
        <w:t xml:space="preserve">presence and amount of treated seed dust </w:t>
      </w:r>
    </w:p>
    <w:p w:rsidR="00000000" w:rsidRPr="004B4492" w:rsidP="004B4492">
      <w:pPr>
        <w:pStyle w:val="ListBullet"/>
      </w:pPr>
      <w:r w:rsidRPr="004B4492">
        <w:t>environmental sustainability issues as they relate to the work task</w:t>
      </w:r>
    </w:p>
    <w:p w:rsidR="00000000" w:rsidRPr="004B4492" w:rsidP="004B4492">
      <w:pPr>
        <w:pStyle w:val="ListBullet"/>
      </w:pPr>
      <w:r w:rsidRPr="004B4492">
        <w:t>work health and safety requirements specific to the w</w:t>
      </w:r>
      <w:r w:rsidRPr="004B4492">
        <w:t>ork task.</w:t>
      </w:r>
    </w:p>
    <w:p w:rsidR="00000000" w:rsidRPr="004B4492" w:rsidP="004B4492">
      <w:pPr>
        <w:pStyle w:val="AllowPageBreak"/>
      </w:pPr>
    </w:p>
    <w:p w:rsidR="00000000" w:rsidRPr="004B4492" w:rsidP="004B4492">
      <w:pPr>
        <w:pStyle w:val="Heading1"/>
      </w:pPr>
      <w:bookmarkStart w:id="4" w:name="O_1209909"/>
      <w:bookmarkEnd w:id="4"/>
      <w:r w:rsidRPr="004B4492">
        <w:t>Assessment Conditions</w:t>
      </w:r>
    </w:p>
    <w:p w:rsidR="00000000" w:rsidRPr="004B4492" w:rsidP="00181717">
      <w:pPr>
        <w:pStyle w:val="BodyText"/>
      </w:pPr>
      <w:r w:rsidRPr="004B4492">
        <w:t xml:space="preserve">Assessment of the skills in this unit of competency must take place under the following conditions: </w:t>
      </w:r>
    </w:p>
    <w:p w:rsidR="00000000" w:rsidRPr="004B4492" w:rsidP="004B4492">
      <w:pPr>
        <w:pStyle w:val="ListBullet"/>
      </w:pPr>
      <w:r w:rsidRPr="004B4492">
        <w:t>physical conditions:</w:t>
      </w:r>
    </w:p>
    <w:p w:rsidR="00000000" w:rsidRPr="004B4492" w:rsidP="004B4492">
      <w:pPr>
        <w:pStyle w:val="ListBullet2"/>
      </w:pPr>
      <w:r w:rsidRPr="004B4492">
        <w:t>skills must be demonstrated in a tree production work environment or an environme</w:t>
      </w:r>
      <w:r w:rsidRPr="004B4492">
        <w:t>nt that accurately represents workplace conditions</w:t>
      </w:r>
    </w:p>
    <w:p w:rsidR="00000000" w:rsidRPr="004B4492" w:rsidP="004B4492">
      <w:pPr>
        <w:pStyle w:val="ListBullet"/>
      </w:pPr>
      <w:r w:rsidRPr="004B4492">
        <w:t>resources, equipment and materials:</w:t>
      </w:r>
    </w:p>
    <w:p w:rsidR="00000000" w:rsidRPr="004B4492" w:rsidP="004B4492">
      <w:pPr>
        <w:pStyle w:val="ListBullet2"/>
      </w:pPr>
      <w:r w:rsidRPr="004B4492">
        <w:t>a commercial quantity of tree seed for treatment</w:t>
      </w:r>
    </w:p>
    <w:p w:rsidR="00000000" w:rsidRPr="004B4492" w:rsidP="004B4492">
      <w:pPr>
        <w:pStyle w:val="ListBullet2"/>
      </w:pPr>
      <w:r w:rsidRPr="004B4492">
        <w:t>PPE, seed treatment equipment and seed treatment products</w:t>
      </w:r>
    </w:p>
    <w:p w:rsidR="00000000" w:rsidRPr="004B4492" w:rsidP="004B4492">
      <w:pPr>
        <w:pStyle w:val="ListBullet"/>
      </w:pPr>
      <w:r w:rsidRPr="004B4492">
        <w:t>specifications:</w:t>
      </w:r>
    </w:p>
    <w:p w:rsidR="00000000" w:rsidRPr="004B4492" w:rsidP="004B4492">
      <w:pPr>
        <w:pStyle w:val="ListBullet2"/>
      </w:pPr>
      <w:r w:rsidRPr="004B4492">
        <w:t>workplace procedures for tree seed treatment</w:t>
      </w:r>
    </w:p>
    <w:p w:rsidR="00000000" w:rsidRPr="004B4492" w:rsidP="004B4492">
      <w:pPr>
        <w:pStyle w:val="ListBullet2"/>
      </w:pPr>
      <w:r w:rsidRPr="004B4492">
        <w:t>workplace health, safety and environmental policies and procedures applicable to tree seed treatment.</w:t>
      </w:r>
    </w:p>
    <w:p w:rsidR="00000000" w:rsidRPr="004B4492" w:rsidP="00181717">
      <w:pPr>
        <w:pStyle w:val="BodyText"/>
      </w:pPr>
      <w:r w:rsidRPr="004B4492">
        <w:t>Assessors of this unit must satisfy the requirements for assessors in applicable vocational education and tra</w:t>
      </w:r>
      <w:r w:rsidRPr="004B4492">
        <w:t xml:space="preserve">ining legislation, frameworks and/or standards. </w:t>
      </w:r>
    </w:p>
    <w:p w:rsidR="00000000" w:rsidRPr="004B4492" w:rsidP="004B4492">
      <w:pPr>
        <w:pStyle w:val="Heading1"/>
      </w:pPr>
      <w:bookmarkStart w:id="5" w:name="O_1209912"/>
      <w:bookmarkEnd w:id="5"/>
      <w:r w:rsidRPr="004B4492">
        <w:t>Links</w:t>
      </w:r>
    </w:p>
    <w:p w:rsidR="00000000" w:rsidRPr="004B4492" w:rsidP="00181717">
      <w:pPr>
        <w:pStyle w:val="BodyText"/>
      </w:pPr>
      <w:r w:rsidRPr="004B44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157B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4492" w:rsidP="004B4492"/>
    <w:sectPr w:rsidSect="004B44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92" w:rsidRPr="00181717" w:rsidP="00181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17" w:rsidP="004B4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717" w:rsidP="004B4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1717" w:rsidP="004B4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492" w:rsidRPr="00181717" w:rsidP="00181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17" w:rsidRPr="002D2AF8" w:rsidP="004B4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FWPNSY2005 Apply tree seed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81717" w:rsidP="004B4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44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01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68C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492"/>
  </w:style>
  <w:style w:type="character" w:customStyle="1" w:styleId="Heading1Char">
    <w:name w:val="Heading 1 Char"/>
    <w:basedOn w:val="DefaultParagraphFont"/>
    <w:link w:val="Heading1"/>
    <w:rsid w:val="004B4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4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44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4492"/>
    <w:rPr>
      <w:b/>
    </w:rPr>
  </w:style>
  <w:style w:type="character" w:customStyle="1" w:styleId="Heading2Char">
    <w:name w:val="Heading 2 Char"/>
    <w:basedOn w:val="DefaultParagraphFont"/>
    <w:link w:val="Heading2"/>
    <w:rsid w:val="004B4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492"/>
    <w:rPr>
      <w:b/>
      <w:spacing w:val="0"/>
    </w:rPr>
  </w:style>
  <w:style w:type="paragraph" w:customStyle="1" w:styleId="SuperTitle">
    <w:name w:val="SuperTitle"/>
    <w:basedOn w:val="Title"/>
    <w:rsid w:val="004B4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492"/>
    <w:rPr>
      <w:i/>
    </w:rPr>
  </w:style>
  <w:style w:type="paragraph" w:styleId="Caption">
    <w:name w:val="caption"/>
    <w:basedOn w:val="BodyText"/>
    <w:next w:val="Normal"/>
    <w:qFormat/>
    <w:rsid w:val="004B4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492"/>
  </w:style>
  <w:style w:type="paragraph" w:styleId="TableofFigures">
    <w:name w:val="table of figures"/>
    <w:basedOn w:val="Normal"/>
    <w:next w:val="Normal"/>
    <w:semiHidden/>
    <w:rsid w:val="004B4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4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492"/>
    <w:rPr>
      <w:rFonts w:ascii="Wingdings" w:hAnsi="Wingdings"/>
    </w:rPr>
  </w:style>
  <w:style w:type="paragraph" w:customStyle="1" w:styleId="TableHeading">
    <w:name w:val="Table Heading"/>
    <w:basedOn w:val="HeadingBase"/>
    <w:rsid w:val="004B4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492"/>
    <w:rPr>
      <w:color w:val="0033CC"/>
      <w:u w:val="none"/>
    </w:rPr>
  </w:style>
  <w:style w:type="paragraph" w:customStyle="1" w:styleId="BodyTextRight">
    <w:name w:val="Body Text Right"/>
    <w:basedOn w:val="BodyText"/>
    <w:rsid w:val="004B4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4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492"/>
    <w:rPr>
      <w:sz w:val="32"/>
    </w:rPr>
  </w:style>
  <w:style w:type="paragraph" w:customStyle="1" w:styleId="HeadingProcedure">
    <w:name w:val="Heading Procedure"/>
    <w:basedOn w:val="HeadingBase"/>
    <w:next w:val="Normal"/>
    <w:rsid w:val="004B4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492"/>
    <w:pPr>
      <w:spacing w:before="60" w:after="60"/>
    </w:pPr>
  </w:style>
  <w:style w:type="paragraph" w:styleId="ListContinue">
    <w:name w:val="List Continue"/>
    <w:basedOn w:val="List"/>
    <w:rsid w:val="004B4492"/>
    <w:pPr>
      <w:ind w:firstLine="0"/>
    </w:pPr>
  </w:style>
  <w:style w:type="paragraph" w:customStyle="1" w:styleId="ListNote">
    <w:name w:val="List Note"/>
    <w:basedOn w:val="List"/>
    <w:rsid w:val="004B4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492"/>
    <w:rPr>
      <w:rFonts w:ascii="Courier New" w:hAnsi="Courier New"/>
    </w:rPr>
  </w:style>
  <w:style w:type="paragraph" w:customStyle="1" w:styleId="NoteBullet">
    <w:name w:val="Note Bullet"/>
    <w:basedOn w:val="Note"/>
    <w:rsid w:val="004B4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492"/>
    <w:rPr>
      <w:b/>
      <w:smallCaps/>
    </w:rPr>
  </w:style>
  <w:style w:type="paragraph" w:customStyle="1" w:styleId="TableListNumber">
    <w:name w:val="Table List Number"/>
    <w:basedOn w:val="ListNumber"/>
    <w:rsid w:val="004B4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492"/>
    <w:pPr>
      <w:numPr>
        <w:numId w:val="9"/>
      </w:numPr>
    </w:pPr>
  </w:style>
  <w:style w:type="paragraph" w:customStyle="1" w:styleId="ListAlpha2">
    <w:name w:val="List Alpha 2"/>
    <w:basedOn w:val="List2"/>
    <w:rsid w:val="004B4492"/>
    <w:pPr>
      <w:numPr>
        <w:numId w:val="8"/>
      </w:numPr>
    </w:pPr>
  </w:style>
  <w:style w:type="paragraph" w:styleId="List2">
    <w:name w:val="List 2"/>
    <w:basedOn w:val="BodyText"/>
    <w:rsid w:val="004B4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4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492"/>
    <w:pPr>
      <w:numPr>
        <w:numId w:val="4"/>
      </w:numPr>
    </w:pPr>
  </w:style>
  <w:style w:type="paragraph" w:styleId="ListContinue2">
    <w:name w:val="List Continue 2"/>
    <w:basedOn w:val="List2"/>
    <w:rsid w:val="004B4492"/>
    <w:pPr>
      <w:ind w:firstLine="0"/>
    </w:pPr>
  </w:style>
  <w:style w:type="paragraph" w:styleId="ListContinue3">
    <w:name w:val="List Continue 3"/>
    <w:basedOn w:val="List3"/>
    <w:rsid w:val="004B4492"/>
    <w:pPr>
      <w:ind w:left="1021" w:firstLine="0"/>
    </w:pPr>
  </w:style>
  <w:style w:type="paragraph" w:styleId="ListContinue4">
    <w:name w:val="List Continue 4"/>
    <w:basedOn w:val="List4"/>
    <w:rsid w:val="004B4492"/>
    <w:pPr>
      <w:ind w:firstLine="0"/>
    </w:pPr>
  </w:style>
  <w:style w:type="paragraph" w:styleId="ListContinue5">
    <w:name w:val="List Continue 5"/>
    <w:basedOn w:val="List5"/>
    <w:rsid w:val="004B4492"/>
    <w:pPr>
      <w:ind w:firstLine="0"/>
    </w:pPr>
  </w:style>
  <w:style w:type="paragraph" w:styleId="ListNumber3">
    <w:name w:val="List Number 3"/>
    <w:basedOn w:val="List3"/>
    <w:rsid w:val="004B4492"/>
    <w:pPr>
      <w:numPr>
        <w:numId w:val="5"/>
      </w:numPr>
    </w:pPr>
  </w:style>
  <w:style w:type="paragraph" w:styleId="ListNumber4">
    <w:name w:val="List Number 4"/>
    <w:basedOn w:val="List4"/>
    <w:rsid w:val="004B4492"/>
    <w:pPr>
      <w:numPr>
        <w:numId w:val="6"/>
      </w:numPr>
    </w:pPr>
  </w:style>
  <w:style w:type="paragraph" w:styleId="ListNumber5">
    <w:name w:val="List Number 5"/>
    <w:basedOn w:val="List5"/>
    <w:rsid w:val="004B4492"/>
    <w:pPr>
      <w:numPr>
        <w:numId w:val="7"/>
      </w:numPr>
    </w:pPr>
  </w:style>
  <w:style w:type="paragraph" w:styleId="BlockText">
    <w:name w:val="Block Text"/>
    <w:basedOn w:val="Normal"/>
    <w:rsid w:val="004B4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492"/>
    <w:rPr>
      <w:sz w:val="16"/>
      <w:vertAlign w:val="superscript"/>
    </w:rPr>
  </w:style>
  <w:style w:type="character" w:customStyle="1" w:styleId="Symbols">
    <w:name w:val="Symbols"/>
    <w:basedOn w:val="DefaultParagraphFont"/>
    <w:rsid w:val="004B4492"/>
    <w:rPr>
      <w:rFonts w:ascii="Symbol" w:hAnsi="Symbol"/>
    </w:rPr>
  </w:style>
  <w:style w:type="character" w:customStyle="1" w:styleId="MenuOptions">
    <w:name w:val="Menu Options"/>
    <w:basedOn w:val="DefaultParagraphFont"/>
    <w:rsid w:val="004B4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492"/>
    <w:rPr>
      <w:b/>
    </w:rPr>
  </w:style>
  <w:style w:type="character" w:customStyle="1" w:styleId="Underlined">
    <w:name w:val="Underlined"/>
    <w:basedOn w:val="DefaultParagraphFont"/>
    <w:rsid w:val="004B4492"/>
    <w:rPr>
      <w:u w:val="single"/>
    </w:rPr>
  </w:style>
  <w:style w:type="paragraph" w:customStyle="1" w:styleId="TableBodyTextRight">
    <w:name w:val="Table Body Text Right"/>
    <w:basedOn w:val="TableBodyText"/>
    <w:rsid w:val="004B4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492"/>
    <w:rPr>
      <w:sz w:val="18"/>
    </w:rPr>
  </w:style>
  <w:style w:type="paragraph" w:customStyle="1" w:styleId="BodySmallRight">
    <w:name w:val="Body Small Right"/>
    <w:basedOn w:val="BodyTextRight"/>
    <w:rsid w:val="004B4492"/>
    <w:rPr>
      <w:sz w:val="18"/>
      <w:szCs w:val="18"/>
    </w:rPr>
  </w:style>
  <w:style w:type="paragraph" w:customStyle="1" w:styleId="MarginEdition">
    <w:name w:val="Margin Edition"/>
    <w:basedOn w:val="MarginNote"/>
    <w:rsid w:val="004B4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492"/>
    <w:rPr>
      <w:sz w:val="2"/>
      <w:szCs w:val="2"/>
    </w:rPr>
  </w:style>
  <w:style w:type="character" w:customStyle="1" w:styleId="Small">
    <w:name w:val="Small"/>
    <w:basedOn w:val="DefaultParagraphFont"/>
    <w:rsid w:val="004B4492"/>
    <w:rPr>
      <w:sz w:val="16"/>
    </w:rPr>
  </w:style>
  <w:style w:type="paragraph" w:customStyle="1" w:styleId="WideTable">
    <w:name w:val="Wide Table"/>
    <w:basedOn w:val="Normal"/>
    <w:rsid w:val="004B4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492"/>
  </w:style>
  <w:style w:type="paragraph" w:styleId="Quote">
    <w:name w:val="Quote"/>
    <w:basedOn w:val="Heading1"/>
    <w:link w:val="QuoteChar"/>
    <w:qFormat/>
    <w:rsid w:val="004B4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492"/>
    <w:pPr>
      <w:pageBreakBefore/>
    </w:pPr>
  </w:style>
  <w:style w:type="paragraph" w:customStyle="1" w:styleId="Border">
    <w:name w:val="Border"/>
    <w:basedOn w:val="Normal"/>
    <w:qFormat/>
    <w:rsid w:val="004B4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492"/>
    <w:rPr>
      <w:u w:val="single"/>
    </w:rPr>
  </w:style>
  <w:style w:type="character" w:customStyle="1" w:styleId="BoldandItalics">
    <w:name w:val="Bold and Italics"/>
    <w:qFormat/>
    <w:rsid w:val="004B4492"/>
    <w:rPr>
      <w:b/>
      <w:i/>
      <w:u w:val="none"/>
    </w:rPr>
  </w:style>
  <w:style w:type="paragraph" w:styleId="BalloonText">
    <w:name w:val="Balloon Text"/>
    <w:basedOn w:val="Normal"/>
    <w:link w:val="BalloonTextChar"/>
    <w:rsid w:val="004B4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4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1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2914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FWPNSY2005 Apply tree seed treatment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2024-09-27T00:33:00Z</dcterms:created>
  <dcterms:modified xsi:type="dcterms:W3CDTF">2024-09-27T00:33:00Z</dcterms:modified>
</cp:coreProperties>
</file>