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06A" w:rsidP="006E1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FWPNSY2002 Cut, sort and set cuttings</w:t>
      </w:r>
      <w:r>
        <w:fldChar w:fldCharType="end"/>
      </w:r>
    </w:p>
    <w:p w:rsidR="006E106A" w:rsidP="006E106A">
      <w:pPr>
        <w:pStyle w:val="Version"/>
        <w:sectPr w:rsidSect="00FB3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182" w:rsidP="00FB3182">
      <w:pPr>
        <w:pStyle w:val="SuperHeading"/>
      </w:pPr>
      <w:r w:rsidRPr="00FB3182">
        <w:t>Assessment Requirements for FWPNSY2002 Cut, sort and set cuttings</w:t>
      </w:r>
    </w:p>
    <w:p w:rsidR="00000000" w:rsidRPr="00FB3182" w:rsidP="00FB3182">
      <w:pPr>
        <w:pStyle w:val="Heading1"/>
      </w:pPr>
      <w:bookmarkStart w:id="1" w:name="O_1209821"/>
      <w:bookmarkEnd w:id="1"/>
      <w:r w:rsidRPr="00FB31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31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82">
            <w:pPr>
              <w:pStyle w:val="BodyTextBold"/>
              <w:rPr>
                <w:lang w:val="en-NZ"/>
              </w:rPr>
            </w:pPr>
            <w:r w:rsidRPr="00FB318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82">
            <w:pPr>
              <w:pStyle w:val="BodyTextBold"/>
              <w:rPr>
                <w:lang w:val="en-NZ"/>
              </w:rPr>
            </w:pPr>
            <w:r w:rsidRPr="00FB3182">
              <w:t>Comments</w:t>
            </w:r>
          </w:p>
        </w:tc>
      </w:tr>
      <w:tr w:rsidTr="00FB31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82">
            <w:pPr>
              <w:pStyle w:val="BodyText"/>
              <w:rPr>
                <w:lang w:val="en-NZ"/>
              </w:rPr>
            </w:pPr>
            <w:r w:rsidRPr="00FB318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182" w:rsidP="00FB3182">
            <w:pPr>
              <w:pStyle w:val="BodyText"/>
            </w:pPr>
            <w:r w:rsidRPr="00FB3182">
              <w:t>This version released with FWP Forest and Wood Products Training Package Version 7.0.</w:t>
            </w:r>
          </w:p>
        </w:tc>
      </w:tr>
    </w:tbl>
    <w:p w:rsidR="00000000" w:rsidRPr="00FB3182" w:rsidP="00FB3182">
      <w:pPr>
        <w:pStyle w:val="BodyText"/>
      </w:pPr>
    </w:p>
    <w:p w:rsidR="00000000" w:rsidRPr="00FB3182" w:rsidP="00FB3182">
      <w:pPr>
        <w:pStyle w:val="AllowPageBreak"/>
      </w:pPr>
    </w:p>
    <w:p w:rsidR="00000000" w:rsidRPr="00FB3182" w:rsidP="00FB3182">
      <w:pPr>
        <w:pStyle w:val="Heading1"/>
      </w:pPr>
      <w:bookmarkStart w:id="2" w:name="O_1209822"/>
      <w:bookmarkEnd w:id="2"/>
      <w:r w:rsidRPr="00FB3182">
        <w:t>Performance Evidence</w:t>
      </w:r>
    </w:p>
    <w:p w:rsidR="00000000" w:rsidRPr="00FB3182" w:rsidP="006E106A">
      <w:pPr>
        <w:pStyle w:val="BodyText"/>
      </w:pPr>
      <w:r w:rsidRPr="00FB3182">
        <w:t xml:space="preserve">An individual demonstrating competency must satisfy all of the elements and performance criteria in this unit. </w:t>
      </w:r>
    </w:p>
    <w:p w:rsidR="00000000" w:rsidRPr="00FB3182" w:rsidP="006E106A">
      <w:pPr>
        <w:pStyle w:val="BodyText"/>
      </w:pPr>
      <w:r w:rsidRPr="00FB3182">
        <w:t>There must be evidence that individual has cut, sorted and set one batch of cuttings for one species of forest tree.</w:t>
      </w:r>
    </w:p>
    <w:p w:rsidR="00000000" w:rsidRPr="00FB3182" w:rsidP="006E106A">
      <w:pPr>
        <w:pStyle w:val="BodyText"/>
      </w:pPr>
      <w:r w:rsidRPr="00FB3182">
        <w:t>In und</w:t>
      </w:r>
      <w:r w:rsidRPr="00FB3182">
        <w:t>ertaking this activity, the individual has:</w:t>
      </w:r>
    </w:p>
    <w:p w:rsidR="00000000" w:rsidRPr="00FB3182" w:rsidP="00FB3182">
      <w:pPr>
        <w:pStyle w:val="ListBullet"/>
      </w:pPr>
      <w:r w:rsidRPr="00FB3182">
        <w:t>selected and used cutting and conditioning techniques, prepared the growing environment and set cuttings according to the individual species to ensure maximum viability of plants</w:t>
      </w:r>
    </w:p>
    <w:p w:rsidR="00000000" w:rsidRPr="00FB3182" w:rsidP="00FB3182">
      <w:pPr>
        <w:pStyle w:val="ListBullet"/>
      </w:pPr>
      <w:r w:rsidRPr="00FB3182">
        <w:t>complied with workplace safety standards, including use of personal protective equipment (PPE)</w:t>
      </w:r>
    </w:p>
    <w:p w:rsidR="00000000" w:rsidRPr="00FB3182" w:rsidP="00FB3182">
      <w:pPr>
        <w:pStyle w:val="ListBullet"/>
      </w:pPr>
      <w:r w:rsidRPr="00FB3182">
        <w:t>disposed of discarded cuttings according to environmental protection practices</w:t>
      </w:r>
    </w:p>
    <w:p w:rsidR="00000000" w:rsidRPr="00FB3182" w:rsidP="00FB3182">
      <w:pPr>
        <w:pStyle w:val="ListBullet"/>
      </w:pPr>
      <w:r w:rsidRPr="00FB3182">
        <w:t>competed workplace records for production outcomes.</w:t>
      </w:r>
    </w:p>
    <w:p w:rsidR="00000000" w:rsidRPr="00FB3182" w:rsidP="00FB3182">
      <w:pPr>
        <w:pStyle w:val="AllowPageBreak"/>
      </w:pPr>
    </w:p>
    <w:p w:rsidR="00000000" w:rsidRPr="00FB3182" w:rsidP="00FB3182">
      <w:pPr>
        <w:pStyle w:val="Heading1"/>
      </w:pPr>
      <w:bookmarkStart w:id="3" w:name="O_1209823"/>
      <w:bookmarkEnd w:id="3"/>
      <w:r w:rsidRPr="00FB3182">
        <w:t>Knowledge E</w:t>
      </w:r>
      <w:r w:rsidRPr="00FB3182">
        <w:t>vidence</w:t>
      </w:r>
    </w:p>
    <w:p w:rsidR="00000000" w:rsidRPr="00FB3182" w:rsidP="006E106A">
      <w:pPr>
        <w:pStyle w:val="BodyText"/>
      </w:pPr>
      <w:r w:rsidRPr="00FB3182">
        <w:t>An individual must be able to demonstrate the knowledge required to perform the tasks outlined in the elements and performance criteria of this unit. This includes knowledge of:</w:t>
      </w:r>
    </w:p>
    <w:p w:rsidR="00000000" w:rsidRPr="00FB3182" w:rsidP="00FB3182">
      <w:pPr>
        <w:pStyle w:val="ListBullet"/>
      </w:pPr>
      <w:r w:rsidRPr="00FB3182">
        <w:t>types, causes and consequences of spoilage and contamination of plant</w:t>
      </w:r>
      <w:r w:rsidRPr="00FB3182">
        <w:t xml:space="preserve"> cuttings</w:t>
      </w:r>
    </w:p>
    <w:p w:rsidR="00000000" w:rsidRPr="00FB3182" w:rsidP="00FB3182">
      <w:pPr>
        <w:pStyle w:val="ListBullet"/>
      </w:pPr>
      <w:r w:rsidRPr="00FB3182">
        <w:t>cleaning techniques, features and uses of cleaning products for plant preparation areas to avoid contamination of plants</w:t>
      </w:r>
    </w:p>
    <w:p w:rsidR="00000000" w:rsidRPr="00FB3182" w:rsidP="00FB3182">
      <w:pPr>
        <w:pStyle w:val="ListBullet"/>
      </w:pPr>
      <w:r w:rsidRPr="00FB3182">
        <w:t>for the range of plants propagated by the workplace:</w:t>
      </w:r>
    </w:p>
    <w:p w:rsidR="00000000" w:rsidRPr="00FB3182" w:rsidP="00FB3182">
      <w:pPr>
        <w:pStyle w:val="ListBullet2"/>
      </w:pPr>
      <w:r w:rsidRPr="00FB3182">
        <w:t>cutting techniques</w:t>
      </w:r>
    </w:p>
    <w:p w:rsidR="00000000" w:rsidRPr="00FB3182" w:rsidP="00FB3182">
      <w:pPr>
        <w:pStyle w:val="ListBullet2"/>
      </w:pPr>
      <w:r w:rsidRPr="00FB3182">
        <w:t>pre-planting conditioning techniques, nutritional tr</w:t>
      </w:r>
      <w:r w:rsidRPr="00FB3182">
        <w:t>eatments and storage requirements to ensure maximum viability of plants</w:t>
      </w:r>
    </w:p>
    <w:p w:rsidR="00000000" w:rsidRPr="00FB3182" w:rsidP="00FB3182">
      <w:pPr>
        <w:pStyle w:val="ListBullet2"/>
      </w:pPr>
      <w:r w:rsidRPr="00FB3182">
        <w:t>suitable growing environments to ensure maximum viability of plants</w:t>
      </w:r>
    </w:p>
    <w:p w:rsidR="00000000" w:rsidRPr="00FB3182" w:rsidP="00FB3182">
      <w:pPr>
        <w:pStyle w:val="ListBullet2"/>
      </w:pPr>
      <w:r w:rsidRPr="00FB3182">
        <w:t>common pests, diseases and nutritional deficiencies and visual characteristics</w:t>
      </w:r>
    </w:p>
    <w:p w:rsidR="00000000" w:rsidRPr="00FB3182" w:rsidP="00FB3182">
      <w:pPr>
        <w:pStyle w:val="ListBullet"/>
      </w:pPr>
      <w:r w:rsidRPr="00FB3182">
        <w:t>methods of remedial action for plant</w:t>
      </w:r>
      <w:r w:rsidRPr="00FB3182">
        <w:t>s affected by pests and diseases:</w:t>
      </w:r>
    </w:p>
    <w:p w:rsidR="00000000" w:rsidRPr="00FB3182" w:rsidP="00FB3182">
      <w:pPr>
        <w:pStyle w:val="ListBullet2"/>
      </w:pPr>
      <w:r w:rsidRPr="00FB3182">
        <w:t>removal of infected material</w:t>
      </w:r>
    </w:p>
    <w:p w:rsidR="00000000" w:rsidRPr="00FB3182" w:rsidP="00FB3182">
      <w:pPr>
        <w:pStyle w:val="ListBullet2"/>
      </w:pPr>
      <w:r w:rsidRPr="00FB3182">
        <w:t>treatment of site with chemicals</w:t>
      </w:r>
    </w:p>
    <w:p w:rsidR="00000000" w:rsidRPr="00FB3182" w:rsidP="00FB3182">
      <w:pPr>
        <w:pStyle w:val="ListBullet"/>
      </w:pPr>
      <w:r w:rsidRPr="00FB3182">
        <w:t>methods used to control weeds:</w:t>
      </w:r>
    </w:p>
    <w:p w:rsidR="00000000" w:rsidRPr="00FB3182" w:rsidP="00FB3182">
      <w:pPr>
        <w:pStyle w:val="ListBullet2"/>
      </w:pPr>
      <w:r w:rsidRPr="00FB3182">
        <w:t>weed-mat</w:t>
      </w:r>
    </w:p>
    <w:p w:rsidR="00000000" w:rsidRPr="00FB3182" w:rsidP="00FB3182">
      <w:pPr>
        <w:pStyle w:val="ListBullet2"/>
      </w:pPr>
      <w:r w:rsidRPr="00FB3182">
        <w:t>slatted benches</w:t>
      </w:r>
    </w:p>
    <w:p w:rsidR="00000000" w:rsidRPr="00FB3182" w:rsidP="00FB3182">
      <w:pPr>
        <w:pStyle w:val="ListBullet2"/>
      </w:pPr>
      <w:r w:rsidRPr="00FB3182">
        <w:t>chemical solutions</w:t>
      </w:r>
    </w:p>
    <w:p w:rsidR="00000000" w:rsidRPr="00FB3182" w:rsidP="00FB3182">
      <w:pPr>
        <w:pStyle w:val="ListBullet"/>
      </w:pPr>
      <w:r w:rsidRPr="00FB3182">
        <w:t>purpose, features and safe operation of equipment used to cut, sort and set cuttings</w:t>
      </w:r>
    </w:p>
    <w:p w:rsidR="00000000" w:rsidRPr="00FB3182" w:rsidP="00FB3182">
      <w:pPr>
        <w:pStyle w:val="ListBullet"/>
      </w:pPr>
      <w:r w:rsidRPr="00FB3182">
        <w:t>environmental protection practices for disposing of plant cuttings:</w:t>
      </w:r>
    </w:p>
    <w:p w:rsidR="00000000" w:rsidRPr="00FB3182" w:rsidP="00FB3182">
      <w:pPr>
        <w:pStyle w:val="ListBullet2"/>
      </w:pPr>
      <w:r w:rsidRPr="00FB3182">
        <w:t>recycling material where appropriate</w:t>
      </w:r>
    </w:p>
    <w:p w:rsidR="00000000" w:rsidRPr="00FB3182" w:rsidP="00FB3182">
      <w:pPr>
        <w:pStyle w:val="ListBullet2"/>
      </w:pPr>
      <w:r w:rsidRPr="00FB3182">
        <w:t>sending pruned to landfill only where it cannot be recycled</w:t>
      </w:r>
    </w:p>
    <w:p w:rsidR="00000000" w:rsidRPr="00FB3182" w:rsidP="00FB3182">
      <w:pPr>
        <w:pStyle w:val="ListBullet"/>
      </w:pPr>
      <w:r w:rsidRPr="00FB3182">
        <w:t>proc</w:t>
      </w:r>
      <w:r w:rsidRPr="00FB3182">
        <w:t>edures for safe use, handling, storage and transport of chemicals</w:t>
      </w:r>
    </w:p>
    <w:p w:rsidR="00000000" w:rsidRPr="00FB3182" w:rsidP="00FB3182">
      <w:pPr>
        <w:pStyle w:val="ListBullet"/>
      </w:pPr>
      <w:r w:rsidRPr="00FB3182">
        <w:t>workplace procedures specific to cutting, sorting and setting cuttings:</w:t>
      </w:r>
    </w:p>
    <w:p w:rsidR="00000000" w:rsidRPr="00FB3182" w:rsidP="00FB3182">
      <w:pPr>
        <w:pStyle w:val="ListBullet2"/>
      </w:pPr>
      <w:r w:rsidRPr="00FB3182">
        <w:t>workplace health and safety, with particular emphasis on use of PPE and handling hazardous substances</w:t>
      </w:r>
    </w:p>
    <w:p w:rsidR="00000000" w:rsidRPr="00FB3182" w:rsidP="00FB3182">
      <w:pPr>
        <w:pStyle w:val="ListBullet2"/>
      </w:pPr>
      <w:r w:rsidRPr="00FB3182">
        <w:t>communication r</w:t>
      </w:r>
      <w:r w:rsidRPr="00FB3182">
        <w:t>eporting lines</w:t>
      </w:r>
    </w:p>
    <w:p w:rsidR="00000000" w:rsidRPr="00FB3182" w:rsidP="00FB3182">
      <w:pPr>
        <w:pStyle w:val="ListBullet2"/>
      </w:pPr>
      <w:r w:rsidRPr="00FB3182">
        <w:t>recording and reporting site production outcomes.</w:t>
      </w:r>
    </w:p>
    <w:p w:rsidR="00000000" w:rsidRPr="00FB3182" w:rsidP="00FB3182">
      <w:pPr>
        <w:pStyle w:val="AllowPageBreak"/>
      </w:pPr>
    </w:p>
    <w:p w:rsidR="00000000" w:rsidRPr="00FB3182" w:rsidP="00FB3182">
      <w:pPr>
        <w:pStyle w:val="Heading1"/>
      </w:pPr>
      <w:bookmarkStart w:id="4" w:name="O_1209824"/>
      <w:bookmarkEnd w:id="4"/>
      <w:r w:rsidRPr="00FB3182">
        <w:t>Assessment Conditions</w:t>
      </w:r>
    </w:p>
    <w:p w:rsidR="00000000" w:rsidRPr="00FB3182" w:rsidP="006E106A">
      <w:pPr>
        <w:pStyle w:val="BodyText"/>
      </w:pPr>
      <w:r w:rsidRPr="00FB3182">
        <w:t xml:space="preserve">Assessment of the skills in this unit of competency must take place under the following conditions: </w:t>
      </w:r>
    </w:p>
    <w:p w:rsidR="00000000" w:rsidRPr="00FB3182" w:rsidP="00FB3182">
      <w:pPr>
        <w:pStyle w:val="ListBullet"/>
      </w:pPr>
      <w:r w:rsidRPr="00FB3182">
        <w:t>physical conditions:</w:t>
      </w:r>
    </w:p>
    <w:p w:rsidR="00000000" w:rsidRPr="00FB3182" w:rsidP="00FB3182">
      <w:pPr>
        <w:pStyle w:val="ListBullet2"/>
      </w:pPr>
      <w:r w:rsidRPr="00FB3182">
        <w:t>skills must be demonstrated in a forest or wood products work environment or an environment that accurately represents workplace conditions</w:t>
      </w:r>
    </w:p>
    <w:p w:rsidR="00000000" w:rsidRPr="00FB3182" w:rsidP="00FB3182">
      <w:pPr>
        <w:pStyle w:val="ListBullet"/>
      </w:pPr>
      <w:r w:rsidRPr="00FB3182">
        <w:t>resources, equipment and materials:</w:t>
      </w:r>
    </w:p>
    <w:p w:rsidR="00000000" w:rsidRPr="00FB3182" w:rsidP="00FB3182">
      <w:pPr>
        <w:pStyle w:val="ListBullet2"/>
      </w:pPr>
      <w:r w:rsidRPr="00FB3182">
        <w:t>commercial quantities of plants to be propagated</w:t>
      </w:r>
    </w:p>
    <w:p w:rsidR="00000000" w:rsidRPr="00FB3182" w:rsidP="00FB3182">
      <w:pPr>
        <w:pStyle w:val="ListBullet2"/>
      </w:pPr>
      <w:r w:rsidRPr="00FB3182">
        <w:t>tools, machinery, equipment a</w:t>
      </w:r>
      <w:r w:rsidRPr="00FB3182">
        <w:t>nd materials used in cutting, sorting and setting operations, including motorised or electrically powered automated systems or manually operated equipment and tools, pest control chemicals and weed retardants</w:t>
      </w:r>
    </w:p>
    <w:p w:rsidR="00000000" w:rsidRPr="00FB3182" w:rsidP="00FB3182">
      <w:pPr>
        <w:pStyle w:val="ListBullet2"/>
      </w:pPr>
      <w:r w:rsidRPr="00FB3182">
        <w:t>PPE suitable for cutting, sorting and setting o</w:t>
      </w:r>
      <w:r w:rsidRPr="00FB3182">
        <w:t>perations</w:t>
      </w:r>
    </w:p>
    <w:p w:rsidR="00000000" w:rsidRPr="00FB3182" w:rsidP="00FB3182">
      <w:pPr>
        <w:pStyle w:val="ListBullet"/>
      </w:pPr>
      <w:r w:rsidRPr="00FB3182">
        <w:t>specifications:</w:t>
      </w:r>
    </w:p>
    <w:p w:rsidR="00000000" w:rsidRPr="00FB3182" w:rsidP="00FB3182">
      <w:pPr>
        <w:pStyle w:val="ListBullet2"/>
      </w:pPr>
      <w:r w:rsidRPr="00FB3182">
        <w:t>workplace health, safety and environmental policies and procedures applicable to cutting, sorting and setting operations</w:t>
      </w:r>
    </w:p>
    <w:p w:rsidR="00000000" w:rsidRPr="00FB3182" w:rsidP="00FB3182">
      <w:pPr>
        <w:pStyle w:val="ListBullet2"/>
      </w:pPr>
      <w:r w:rsidRPr="00FB3182">
        <w:t>workplace procedures for cutting, sorting and setting cuttings</w:t>
      </w:r>
    </w:p>
    <w:p w:rsidR="00000000" w:rsidRPr="00FB3182" w:rsidP="00FB3182">
      <w:pPr>
        <w:pStyle w:val="ListBullet2"/>
      </w:pPr>
      <w:r w:rsidRPr="00FB3182">
        <w:t>safety data sheets for chemicals or plain En</w:t>
      </w:r>
      <w:r w:rsidRPr="00FB3182">
        <w:t>glish equivalent documents.</w:t>
      </w:r>
    </w:p>
    <w:p w:rsidR="00000000" w:rsidRPr="00FB3182" w:rsidP="006E106A">
      <w:pPr>
        <w:pStyle w:val="BodyText"/>
      </w:pPr>
      <w:r w:rsidRPr="00FB3182">
        <w:t>Assessors of this unit must satisfy the requirements for assessors in applicable vocational education and training legislation, frameworks and/or standards.</w:t>
      </w:r>
    </w:p>
    <w:p w:rsidR="00000000" w:rsidRPr="00FB3182" w:rsidP="00FB3182">
      <w:pPr>
        <w:pStyle w:val="Heading1"/>
      </w:pPr>
      <w:bookmarkStart w:id="5" w:name="O_1209827"/>
      <w:bookmarkEnd w:id="5"/>
      <w:r w:rsidRPr="00FB3182">
        <w:t>Links</w:t>
      </w:r>
    </w:p>
    <w:p w:rsidR="00000000" w:rsidRPr="00FB3182" w:rsidP="006E106A">
      <w:pPr>
        <w:pStyle w:val="BodyText"/>
      </w:pPr>
      <w:r w:rsidRPr="00FB31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61F7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B3182" w:rsidP="00FB3182"/>
    <w:sectPr w:rsidSect="00FB31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82" w:rsidRPr="006E106A" w:rsidP="006E1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6A" w:rsidP="00FB3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106A" w:rsidP="00FB3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106A" w:rsidP="00FB3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182" w:rsidRPr="006E106A" w:rsidP="006E1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6A" w:rsidRPr="002D2AF8" w:rsidP="00FB3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FWPNSY2002 Cut, sort and set cuttings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6E106A" w:rsidP="00FB3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C02B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629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36AD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182"/>
  </w:style>
  <w:style w:type="character" w:customStyle="1" w:styleId="Heading1Char">
    <w:name w:val="Heading 1 Char"/>
    <w:basedOn w:val="DefaultParagraphFont"/>
    <w:link w:val="Heading1"/>
    <w:rsid w:val="00FB3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1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1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31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3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3182"/>
    <w:rPr>
      <w:b/>
    </w:rPr>
  </w:style>
  <w:style w:type="character" w:customStyle="1" w:styleId="Heading2Char">
    <w:name w:val="Heading 2 Char"/>
    <w:basedOn w:val="DefaultParagraphFont"/>
    <w:link w:val="Heading2"/>
    <w:rsid w:val="00FB3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1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1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3182"/>
    <w:rPr>
      <w:b/>
      <w:spacing w:val="0"/>
    </w:rPr>
  </w:style>
  <w:style w:type="paragraph" w:customStyle="1" w:styleId="SuperTitle">
    <w:name w:val="SuperTitle"/>
    <w:basedOn w:val="Title"/>
    <w:rsid w:val="00FB3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3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1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182"/>
    <w:rPr>
      <w:i/>
    </w:rPr>
  </w:style>
  <w:style w:type="paragraph" w:styleId="Caption">
    <w:name w:val="caption"/>
    <w:basedOn w:val="BodyText"/>
    <w:next w:val="Normal"/>
    <w:qFormat/>
    <w:rsid w:val="00FB3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182"/>
  </w:style>
  <w:style w:type="paragraph" w:styleId="TableofFigures">
    <w:name w:val="table of figures"/>
    <w:basedOn w:val="Normal"/>
    <w:next w:val="Normal"/>
    <w:semiHidden/>
    <w:rsid w:val="00FB3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1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3182"/>
    <w:rPr>
      <w:rFonts w:ascii="Wingdings" w:hAnsi="Wingdings"/>
    </w:rPr>
  </w:style>
  <w:style w:type="paragraph" w:customStyle="1" w:styleId="TableHeading">
    <w:name w:val="Table Heading"/>
    <w:basedOn w:val="HeadingBase"/>
    <w:rsid w:val="00FB3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182"/>
    <w:rPr>
      <w:color w:val="0033CC"/>
      <w:u w:val="none"/>
    </w:rPr>
  </w:style>
  <w:style w:type="paragraph" w:customStyle="1" w:styleId="BodyTextRight">
    <w:name w:val="Body Text Right"/>
    <w:basedOn w:val="BodyText"/>
    <w:rsid w:val="00FB3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1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182"/>
    <w:rPr>
      <w:sz w:val="32"/>
    </w:rPr>
  </w:style>
  <w:style w:type="paragraph" w:customStyle="1" w:styleId="HeadingProcedure">
    <w:name w:val="Heading Procedure"/>
    <w:basedOn w:val="HeadingBase"/>
    <w:next w:val="Normal"/>
    <w:rsid w:val="00FB3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182"/>
    <w:pPr>
      <w:spacing w:before="60" w:after="60"/>
    </w:pPr>
  </w:style>
  <w:style w:type="paragraph" w:styleId="ListContinue">
    <w:name w:val="List Continue"/>
    <w:basedOn w:val="List"/>
    <w:rsid w:val="00FB3182"/>
    <w:pPr>
      <w:ind w:firstLine="0"/>
    </w:pPr>
  </w:style>
  <w:style w:type="paragraph" w:customStyle="1" w:styleId="ListNote">
    <w:name w:val="List Note"/>
    <w:basedOn w:val="List"/>
    <w:rsid w:val="00FB3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182"/>
    <w:rPr>
      <w:rFonts w:ascii="Courier New" w:hAnsi="Courier New"/>
    </w:rPr>
  </w:style>
  <w:style w:type="paragraph" w:customStyle="1" w:styleId="NoteBullet">
    <w:name w:val="Note Bullet"/>
    <w:basedOn w:val="Note"/>
    <w:rsid w:val="00FB3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1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3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182"/>
    <w:rPr>
      <w:b/>
      <w:smallCaps/>
    </w:rPr>
  </w:style>
  <w:style w:type="paragraph" w:customStyle="1" w:styleId="TableListNumber">
    <w:name w:val="Table List Number"/>
    <w:basedOn w:val="ListNumber"/>
    <w:rsid w:val="00FB3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182"/>
    <w:pPr>
      <w:numPr>
        <w:numId w:val="9"/>
      </w:numPr>
    </w:pPr>
  </w:style>
  <w:style w:type="paragraph" w:customStyle="1" w:styleId="ListAlpha2">
    <w:name w:val="List Alpha 2"/>
    <w:basedOn w:val="List2"/>
    <w:rsid w:val="00FB3182"/>
    <w:pPr>
      <w:numPr>
        <w:numId w:val="8"/>
      </w:numPr>
    </w:pPr>
  </w:style>
  <w:style w:type="paragraph" w:styleId="List2">
    <w:name w:val="List 2"/>
    <w:basedOn w:val="BodyText"/>
    <w:rsid w:val="00FB3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1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1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3182"/>
    <w:pPr>
      <w:numPr>
        <w:numId w:val="4"/>
      </w:numPr>
    </w:pPr>
  </w:style>
  <w:style w:type="paragraph" w:styleId="ListContinue2">
    <w:name w:val="List Continue 2"/>
    <w:basedOn w:val="List2"/>
    <w:rsid w:val="00FB3182"/>
    <w:pPr>
      <w:ind w:firstLine="0"/>
    </w:pPr>
  </w:style>
  <w:style w:type="paragraph" w:styleId="ListContinue3">
    <w:name w:val="List Continue 3"/>
    <w:basedOn w:val="List3"/>
    <w:rsid w:val="00FB3182"/>
    <w:pPr>
      <w:ind w:left="1021" w:firstLine="0"/>
    </w:pPr>
  </w:style>
  <w:style w:type="paragraph" w:styleId="ListContinue4">
    <w:name w:val="List Continue 4"/>
    <w:basedOn w:val="List4"/>
    <w:rsid w:val="00FB3182"/>
    <w:pPr>
      <w:ind w:firstLine="0"/>
    </w:pPr>
  </w:style>
  <w:style w:type="paragraph" w:styleId="ListContinue5">
    <w:name w:val="List Continue 5"/>
    <w:basedOn w:val="List5"/>
    <w:rsid w:val="00FB3182"/>
    <w:pPr>
      <w:ind w:firstLine="0"/>
    </w:pPr>
  </w:style>
  <w:style w:type="paragraph" w:styleId="ListNumber3">
    <w:name w:val="List Number 3"/>
    <w:basedOn w:val="List3"/>
    <w:rsid w:val="00FB3182"/>
    <w:pPr>
      <w:numPr>
        <w:numId w:val="5"/>
      </w:numPr>
    </w:pPr>
  </w:style>
  <w:style w:type="paragraph" w:styleId="ListNumber4">
    <w:name w:val="List Number 4"/>
    <w:basedOn w:val="List4"/>
    <w:rsid w:val="00FB3182"/>
    <w:pPr>
      <w:numPr>
        <w:numId w:val="6"/>
      </w:numPr>
    </w:pPr>
  </w:style>
  <w:style w:type="paragraph" w:styleId="ListNumber5">
    <w:name w:val="List Number 5"/>
    <w:basedOn w:val="List5"/>
    <w:rsid w:val="00FB3182"/>
    <w:pPr>
      <w:numPr>
        <w:numId w:val="7"/>
      </w:numPr>
    </w:pPr>
  </w:style>
  <w:style w:type="paragraph" w:styleId="BlockText">
    <w:name w:val="Block Text"/>
    <w:basedOn w:val="Normal"/>
    <w:rsid w:val="00FB3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182"/>
    <w:rPr>
      <w:sz w:val="16"/>
      <w:vertAlign w:val="superscript"/>
    </w:rPr>
  </w:style>
  <w:style w:type="character" w:customStyle="1" w:styleId="Symbols">
    <w:name w:val="Symbols"/>
    <w:basedOn w:val="DefaultParagraphFont"/>
    <w:rsid w:val="00FB3182"/>
    <w:rPr>
      <w:rFonts w:ascii="Symbol" w:hAnsi="Symbol"/>
    </w:rPr>
  </w:style>
  <w:style w:type="character" w:customStyle="1" w:styleId="MenuOptions">
    <w:name w:val="Menu Options"/>
    <w:basedOn w:val="DefaultParagraphFont"/>
    <w:rsid w:val="00FB3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182"/>
    <w:rPr>
      <w:b/>
    </w:rPr>
  </w:style>
  <w:style w:type="character" w:customStyle="1" w:styleId="Underlined">
    <w:name w:val="Underlined"/>
    <w:basedOn w:val="DefaultParagraphFont"/>
    <w:rsid w:val="00FB3182"/>
    <w:rPr>
      <w:u w:val="single"/>
    </w:rPr>
  </w:style>
  <w:style w:type="paragraph" w:customStyle="1" w:styleId="TableBodyTextRight">
    <w:name w:val="Table Body Text Right"/>
    <w:basedOn w:val="TableBodyText"/>
    <w:rsid w:val="00FB3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182"/>
    <w:rPr>
      <w:sz w:val="18"/>
    </w:rPr>
  </w:style>
  <w:style w:type="paragraph" w:customStyle="1" w:styleId="BodySmallRight">
    <w:name w:val="Body Small Right"/>
    <w:basedOn w:val="BodyTextRight"/>
    <w:rsid w:val="00FB3182"/>
    <w:rPr>
      <w:sz w:val="18"/>
      <w:szCs w:val="18"/>
    </w:rPr>
  </w:style>
  <w:style w:type="paragraph" w:customStyle="1" w:styleId="MarginEdition">
    <w:name w:val="Margin Edition"/>
    <w:basedOn w:val="MarginNote"/>
    <w:rsid w:val="00FB3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182"/>
    <w:rPr>
      <w:sz w:val="2"/>
      <w:szCs w:val="2"/>
    </w:rPr>
  </w:style>
  <w:style w:type="character" w:customStyle="1" w:styleId="Small">
    <w:name w:val="Small"/>
    <w:basedOn w:val="DefaultParagraphFont"/>
    <w:rsid w:val="00FB3182"/>
    <w:rPr>
      <w:sz w:val="16"/>
    </w:rPr>
  </w:style>
  <w:style w:type="paragraph" w:customStyle="1" w:styleId="WideTable">
    <w:name w:val="Wide Table"/>
    <w:basedOn w:val="Normal"/>
    <w:rsid w:val="00FB3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182"/>
  </w:style>
  <w:style w:type="paragraph" w:styleId="Quote">
    <w:name w:val="Quote"/>
    <w:basedOn w:val="Heading1"/>
    <w:link w:val="QuoteChar"/>
    <w:qFormat/>
    <w:rsid w:val="00FB3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182"/>
    <w:pPr>
      <w:pageBreakBefore/>
    </w:pPr>
  </w:style>
  <w:style w:type="paragraph" w:customStyle="1" w:styleId="Border">
    <w:name w:val="Border"/>
    <w:basedOn w:val="Normal"/>
    <w:qFormat/>
    <w:rsid w:val="00FB3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182"/>
    <w:rPr>
      <w:u w:val="single"/>
    </w:rPr>
  </w:style>
  <w:style w:type="character" w:customStyle="1" w:styleId="BoldandItalics">
    <w:name w:val="Bold and Italics"/>
    <w:qFormat/>
    <w:rsid w:val="00FB3182"/>
    <w:rPr>
      <w:b/>
      <w:i/>
      <w:u w:val="none"/>
    </w:rPr>
  </w:style>
  <w:style w:type="paragraph" w:styleId="BalloonText">
    <w:name w:val="Balloon Text"/>
    <w:basedOn w:val="Normal"/>
    <w:link w:val="BalloonTextChar"/>
    <w:rsid w:val="00FB3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1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1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3421</Characters>
  <Application>Microsoft Office Word</Application>
  <DocSecurity>0</DocSecurity>
  <Lines>83</Lines>
  <Paragraphs>66</Paragraphs>
  <ScaleCrop>false</ScaleCrop>
  <Company>Author-it Software Corporation Ltd.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FWPNSY2002 Cut, sort and set cuttings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2024-09-27T00:18:00Z</dcterms:created>
  <dcterms:modified xsi:type="dcterms:W3CDTF">2024-09-27T00:18:00Z</dcterms:modified>
</cp:coreProperties>
</file>