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0CC" w:rsidP="00A97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FWPNSY2001 Collect tree seeds</w:t>
      </w:r>
      <w:r>
        <w:fldChar w:fldCharType="end"/>
      </w:r>
    </w:p>
    <w:p w:rsidR="00A970CC" w:rsidP="00A970CC">
      <w:pPr>
        <w:pStyle w:val="Version"/>
        <w:sectPr w:rsidSect="007B6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C8D" w:rsidP="007B6C8D">
      <w:pPr>
        <w:pStyle w:val="SuperHeading"/>
      </w:pPr>
      <w:r w:rsidRPr="007B6C8D">
        <w:t>FWPNSY2001 Collect tree seeds</w:t>
      </w:r>
    </w:p>
    <w:p w:rsidR="00000000" w:rsidRPr="007B6C8D" w:rsidP="007B6C8D">
      <w:pPr>
        <w:pStyle w:val="Heading1"/>
      </w:pPr>
      <w:bookmarkStart w:id="1" w:name="O_1209792"/>
      <w:bookmarkEnd w:id="1"/>
      <w:r w:rsidRPr="007B6C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Comments</w:t>
            </w:r>
          </w:p>
        </w:tc>
      </w:tr>
      <w:tr w:rsidTr="007B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BodyText"/>
            </w:pPr>
            <w:r w:rsidRPr="007B6C8D">
              <w:t>This version released with FWP Forest and Wood Products Training Package Version 7.0.</w:t>
            </w:r>
          </w:p>
        </w:tc>
      </w:tr>
    </w:tbl>
    <w:p w:rsidR="00000000" w:rsidRPr="007B6C8D" w:rsidP="007B6C8D">
      <w:pPr>
        <w:pStyle w:val="BodyText"/>
      </w:pPr>
    </w:p>
    <w:p w:rsidR="00000000" w:rsidRPr="007B6C8D" w:rsidP="007B6C8D">
      <w:pPr>
        <w:pStyle w:val="AllowPageBreak"/>
      </w:pPr>
    </w:p>
    <w:p w:rsidR="00000000" w:rsidRPr="007B6C8D" w:rsidP="007B6C8D">
      <w:pPr>
        <w:pStyle w:val="Heading1"/>
      </w:pPr>
      <w:bookmarkStart w:id="2" w:name="O_1209793"/>
      <w:bookmarkEnd w:id="2"/>
      <w:r w:rsidRPr="007B6C8D">
        <w:t>Application</w:t>
      </w:r>
    </w:p>
    <w:p w:rsidR="00000000" w:rsidRPr="007B6C8D" w:rsidP="00A970CC">
      <w:pPr>
        <w:pStyle w:val="BodyText"/>
      </w:pPr>
      <w:r w:rsidRPr="007B6C8D">
        <w:t>This unit of competency describes the skills and knowledge required to collect, separate</w:t>
      </w:r>
      <w:r w:rsidRPr="007B6C8D">
        <w:t xml:space="preserve">, treat and package native or non-native tree seed as part of forestry operations. </w:t>
      </w:r>
    </w:p>
    <w:p w:rsidR="00000000" w:rsidRPr="007B6C8D" w:rsidP="00A970CC">
      <w:pPr>
        <w:pStyle w:val="BodyText"/>
      </w:pPr>
      <w:r w:rsidRPr="007B6C8D">
        <w:t xml:space="preserve">The unit applies to individuals who are involved in collecting tree seeds as part of forestry operations. </w:t>
      </w:r>
    </w:p>
    <w:p w:rsidR="00000000" w:rsidRPr="007B6C8D" w:rsidP="00A970CC">
      <w:pPr>
        <w:pStyle w:val="BodyText"/>
      </w:pPr>
      <w:r w:rsidRPr="007B6C8D">
        <w:t>All work must be carried out to comply with workplace procedures,</w:t>
      </w:r>
      <w:r w:rsidRPr="007B6C8D">
        <w:t xml:space="preserve"> according to state/territory health and safety regulations, legislation and standards that apply to the workplace. </w:t>
      </w:r>
    </w:p>
    <w:p w:rsidR="00000000" w:rsidRPr="007B6C8D" w:rsidP="00A970CC">
      <w:pPr>
        <w:pStyle w:val="BodyText"/>
      </w:pPr>
      <w:r w:rsidRPr="007B6C8D">
        <w:t xml:space="preserve">No licensing, legislative or certification requirements apply to this unit at the time of publication. </w:t>
      </w:r>
    </w:p>
    <w:p w:rsidR="00000000" w:rsidRPr="007B6C8D" w:rsidP="007B6C8D">
      <w:pPr>
        <w:pStyle w:val="Heading1"/>
      </w:pPr>
      <w:bookmarkStart w:id="3" w:name="O_1209794"/>
      <w:bookmarkEnd w:id="3"/>
      <w:r w:rsidRPr="007B6C8D">
        <w:t>Pre-requisite Un</w:t>
      </w:r>
      <w:r w:rsidRPr="007B6C8D">
        <w:t>it</w:t>
      </w:r>
    </w:p>
    <w:p w:rsidR="00000000" w:rsidRPr="007B6C8D" w:rsidP="00A970CC">
      <w:pPr>
        <w:pStyle w:val="BodyText"/>
      </w:pPr>
      <w:r w:rsidRPr="007B6C8D">
        <w:t>Nil</w:t>
      </w:r>
    </w:p>
    <w:p w:rsidR="00000000" w:rsidRPr="007B6C8D" w:rsidP="007B6C8D">
      <w:pPr>
        <w:pStyle w:val="Heading1"/>
      </w:pPr>
      <w:bookmarkStart w:id="4" w:name="O_1209796"/>
      <w:bookmarkEnd w:id="4"/>
      <w:r w:rsidRPr="007B6C8D">
        <w:t>Unit Sector</w:t>
      </w:r>
    </w:p>
    <w:p w:rsidR="00000000" w:rsidRPr="007B6C8D" w:rsidP="00A970CC">
      <w:pPr>
        <w:pStyle w:val="BodyText"/>
      </w:pPr>
      <w:r w:rsidRPr="007B6C8D">
        <w:t>Forest Nursery Production (NSY)</w:t>
      </w:r>
    </w:p>
    <w:p w:rsidR="00000000" w:rsidRPr="007B6C8D" w:rsidP="007B6C8D">
      <w:pPr>
        <w:pStyle w:val="Heading1"/>
      </w:pPr>
      <w:bookmarkStart w:id="5" w:name="O_1209797"/>
      <w:bookmarkEnd w:id="5"/>
      <w:r w:rsidRPr="007B6C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7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Performance Criteria</w:t>
            </w:r>
          </w:p>
        </w:tc>
      </w:tr>
      <w:tr w:rsidTr="00A97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BodyText"/>
            </w:pPr>
            <w:r w:rsidRPr="007B6C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>1. Prepare to collect tree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BodyText"/>
            </w:pPr>
            <w:r w:rsidRPr="007B6C8D">
              <w:t>1.1 Determine job requirements from work order or instruction, and where required seek clarification from appropriate personnel</w:t>
            </w:r>
          </w:p>
          <w:p w:rsidR="00000000" w:rsidRPr="007B6C8D" w:rsidP="007B6C8D">
            <w:pPr>
              <w:pStyle w:val="BodyText"/>
            </w:pPr>
            <w:r w:rsidRPr="007B6C8D">
              <w:t xml:space="preserve">1.2 Confirm safety and environmental requirements, including use of personal protective equipment, for the task according to workplace </w:t>
            </w:r>
            <w:r w:rsidRPr="007B6C8D">
              <w:t>procedures</w:t>
            </w:r>
          </w:p>
          <w:p w:rsidR="00000000" w:rsidRPr="007B6C8D" w:rsidP="007B6C8D">
            <w:pPr>
              <w:pStyle w:val="BodyText"/>
            </w:pPr>
            <w:r w:rsidRPr="007B6C8D">
              <w:t>1.3 Identify, assess and take actions to mitigate risks and hazards associated with seed collection operation</w:t>
            </w:r>
            <w:r w:rsidRPr="007B6C8D">
              <w:t>s</w:t>
            </w:r>
          </w:p>
          <w:p w:rsidR="00000000" w:rsidRPr="007B6C8D" w:rsidP="007B6C8D">
            <w:pPr>
              <w:pStyle w:val="BodyText"/>
            </w:pPr>
            <w:r w:rsidRPr="007B6C8D">
              <w:t xml:space="preserve">1.4 Identify emergency and evacuation procedures to follow in the event of an incident or accident </w:t>
            </w:r>
          </w:p>
          <w:p w:rsidR="00000000" w:rsidRPr="007B6C8D" w:rsidP="007B6C8D">
            <w:pPr>
              <w:pStyle w:val="BodyText"/>
            </w:pPr>
            <w:r w:rsidRPr="007B6C8D">
              <w:t>1.5 Consult with appropriate personnel to ensure that work is coordinated effectively with others in the workplace</w:t>
            </w:r>
          </w:p>
          <w:p w:rsidR="00000000" w:rsidRPr="007B6C8D" w:rsidP="007B6C8D">
            <w:pPr>
              <w:pStyle w:val="BodyText"/>
            </w:pPr>
            <w:r w:rsidRPr="007B6C8D">
              <w:t>1.6 Select tools, equipment, machinery and materials for seed collection, separation, treatment and packaging and check for serviceability according to workplace procedures</w:t>
            </w:r>
          </w:p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>1.7 Identify potential locations for collecting required seeds, and obtain approval</w:t>
            </w:r>
            <w:r w:rsidRPr="007B6C8D">
              <w:t xml:space="preserve"> from appropriate personnel</w:t>
            </w:r>
          </w:p>
        </w:tc>
      </w:tr>
      <w:tr w:rsidTr="00A97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>2. Collect and assess tree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BodyText"/>
            </w:pPr>
            <w:r w:rsidRPr="007B6C8D">
              <w:t>2.1 Identify plant species and assess condition visually to determine healthy seeds</w:t>
            </w:r>
          </w:p>
          <w:p w:rsidR="00000000" w:rsidRPr="007B6C8D" w:rsidP="007B6C8D">
            <w:pPr>
              <w:pStyle w:val="BodyText"/>
            </w:pPr>
            <w:r w:rsidRPr="007B6C8D">
              <w:t>2.2 Select and use appropriate seed collection method, maintaining genetic diversity and preventing damage to p</w:t>
            </w:r>
            <w:r w:rsidRPr="007B6C8D">
              <w:t>arent plant</w:t>
            </w:r>
          </w:p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>2.3 Place seed in clean containers and label accurately according to workplace procedures</w:t>
            </w:r>
          </w:p>
        </w:tc>
      </w:tr>
      <w:tr w:rsidTr="00A97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>3. Clean and store tree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BodyText"/>
            </w:pPr>
            <w:r w:rsidRPr="007B6C8D">
              <w:t>3.1 Separate, weigh and treat seed to prevent deterioration according to species requirements</w:t>
            </w:r>
          </w:p>
          <w:p w:rsidR="00000000" w:rsidRPr="007B6C8D" w:rsidP="007B6C8D">
            <w:pPr>
              <w:pStyle w:val="BodyText"/>
            </w:pPr>
            <w:r w:rsidRPr="007B6C8D">
              <w:t>3.2 Package seed for storage u</w:t>
            </w:r>
            <w:r w:rsidRPr="007B6C8D">
              <w:t>sing appropriate technique</w:t>
            </w:r>
          </w:p>
          <w:p w:rsidR="00000000" w:rsidRPr="007B6C8D" w:rsidP="007B6C8D">
            <w:pPr>
              <w:pStyle w:val="BodyText"/>
            </w:pPr>
            <w:r w:rsidRPr="007B6C8D">
              <w:t>3.3 Control environmental factors when packing collected seeds</w:t>
            </w:r>
          </w:p>
          <w:p w:rsidR="00000000" w:rsidRPr="007B6C8D" w:rsidP="007B6C8D">
            <w:pPr>
              <w:pStyle w:val="BodyText"/>
            </w:pPr>
            <w:r w:rsidRPr="007B6C8D">
              <w:t xml:space="preserve">3.4 Record details of seed species, weight and place of origin </w:t>
            </w:r>
          </w:p>
        </w:tc>
      </w:tr>
    </w:tbl>
    <w:p w:rsidR="00000000" w:rsidRPr="007B6C8D" w:rsidP="007B6C8D">
      <w:pPr>
        <w:pStyle w:val="BodyText"/>
      </w:pPr>
    </w:p>
    <w:p w:rsidR="00000000" w:rsidRPr="007B6C8D" w:rsidP="007B6C8D">
      <w:pPr>
        <w:pStyle w:val="AllowPageBreak"/>
      </w:pPr>
    </w:p>
    <w:p w:rsidR="00000000" w:rsidRPr="007B6C8D" w:rsidP="007B6C8D">
      <w:pPr>
        <w:pStyle w:val="Heading1"/>
      </w:pPr>
      <w:bookmarkStart w:id="6" w:name="O_1209798"/>
      <w:bookmarkEnd w:id="6"/>
      <w:r w:rsidRPr="007B6C8D">
        <w:t>Foundation Skills</w:t>
      </w:r>
    </w:p>
    <w:p w:rsidR="00000000" w:rsidRPr="00A970CC" w:rsidP="00A970CC">
      <w:pPr>
        <w:pStyle w:val="BodyText"/>
        <w:rPr>
          <w:i/>
        </w:rPr>
      </w:pPr>
      <w:r w:rsidRPr="00A970CC">
        <w:rPr>
          <w:rStyle w:val="Emphasis"/>
        </w:rPr>
        <w:t>This section describes those language, literacy, numeracy and e</w:t>
      </w:r>
      <w:r w:rsidRPr="00A970CC">
        <w:rPr>
          <w:rStyle w:val="Emphasis"/>
        </w:rPr>
        <w:t>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Description</w:t>
            </w:r>
          </w:p>
        </w:tc>
      </w:tr>
      <w:tr w:rsidTr="007B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ListBullet"/>
              <w:rPr>
                <w:lang w:val="en-NZ"/>
              </w:rPr>
            </w:pPr>
            <w:r w:rsidRPr="007B6C8D">
              <w:t xml:space="preserve">Extract information from industry guides and standard references on seed collection </w:t>
            </w:r>
            <w:r w:rsidRPr="007B6C8D">
              <w:t>and treatment techniques</w:t>
            </w:r>
          </w:p>
        </w:tc>
      </w:tr>
      <w:tr w:rsidTr="007B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ListBullet"/>
            </w:pPr>
            <w:r w:rsidRPr="007B6C8D">
              <w:t>Complete forms detailing results of seed collection operations</w:t>
            </w:r>
          </w:p>
          <w:p w:rsidR="00000000" w:rsidP="007B6C8D">
            <w:pPr>
              <w:pStyle w:val="ListBullet"/>
              <w:rPr>
                <w:lang w:val="en-NZ"/>
              </w:rPr>
            </w:pPr>
            <w:r w:rsidRPr="007B6C8D">
              <w:t>Label collected seed</w:t>
            </w:r>
          </w:p>
        </w:tc>
      </w:tr>
      <w:tr w:rsidTr="007B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ListBullet"/>
            </w:pPr>
            <w:r w:rsidRPr="007B6C8D">
              <w:t>Ask open and closed questions and use active listening techniques to clarify contents of work orders</w:t>
            </w:r>
          </w:p>
          <w:p w:rsidR="00000000" w:rsidP="007B6C8D">
            <w:pPr>
              <w:pStyle w:val="ListBullet"/>
              <w:rPr>
                <w:lang w:val="en-NZ"/>
              </w:rPr>
            </w:pPr>
            <w:r w:rsidRPr="007B6C8D">
              <w:t>Provide oral reports on selection of seed collection operations</w:t>
            </w:r>
          </w:p>
        </w:tc>
      </w:tr>
      <w:tr w:rsidTr="007B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ListBullet"/>
            </w:pPr>
            <w:r w:rsidRPr="007B6C8D">
              <w:t>Perform routine measurements of seed weights and quantities</w:t>
            </w:r>
          </w:p>
        </w:tc>
      </w:tr>
    </w:tbl>
    <w:p w:rsidR="00000000" w:rsidRPr="007B6C8D" w:rsidP="007B6C8D">
      <w:pPr>
        <w:pStyle w:val="BodyText"/>
      </w:pPr>
    </w:p>
    <w:p w:rsidR="00000000" w:rsidRPr="007B6C8D" w:rsidP="007B6C8D">
      <w:pPr>
        <w:pStyle w:val="AllowPageBreak"/>
      </w:pPr>
    </w:p>
    <w:p w:rsidR="00000000" w:rsidRPr="007B6C8D" w:rsidP="007B6C8D">
      <w:pPr>
        <w:pStyle w:val="Heading1"/>
      </w:pPr>
      <w:bookmarkStart w:id="7" w:name="O_1209800"/>
      <w:bookmarkEnd w:id="7"/>
      <w:r w:rsidRPr="007B6C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D">
            <w:pPr>
              <w:pStyle w:val="BodyTextBold"/>
              <w:rPr>
                <w:lang w:val="en-NZ"/>
              </w:rPr>
            </w:pPr>
            <w:r w:rsidRPr="007B6C8D">
              <w:t>Equ</w:t>
            </w:r>
            <w:r w:rsidRPr="007B6C8D">
              <w:t>ivalence status</w:t>
            </w:r>
          </w:p>
        </w:tc>
      </w:tr>
      <w:tr w:rsidTr="007B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BodyText"/>
            </w:pPr>
            <w:r w:rsidRPr="007B6C8D">
              <w:t>FWPNSY2001 Collect tree seeds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BodyText"/>
            </w:pPr>
            <w:r w:rsidRPr="007B6C8D">
              <w:t>FWPFGM2201 Collect seed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BodyText"/>
            </w:pPr>
            <w:r w:rsidRPr="007B6C8D">
              <w:t>Reworded title</w:t>
            </w:r>
          </w:p>
          <w:p w:rsidR="00000000" w:rsidRPr="007B6C8D" w:rsidP="007B6C8D">
            <w:pPr>
              <w:pStyle w:val="BodyText"/>
            </w:pPr>
            <w:r w:rsidRPr="007B6C8D">
              <w:t>Minor change to Application Statement</w:t>
            </w:r>
          </w:p>
          <w:p w:rsidR="00000000" w:rsidRPr="007B6C8D" w:rsidP="007B6C8D">
            <w:pPr>
              <w:pStyle w:val="BodyText"/>
            </w:pPr>
            <w:r w:rsidRPr="007B6C8D">
              <w:t>Reworded Elements and Performance Criteria</w:t>
            </w:r>
          </w:p>
          <w:p w:rsidR="00000000" w:rsidRPr="007B6C8D" w:rsidP="007B6C8D">
            <w:pPr>
              <w:pStyle w:val="BodyText"/>
            </w:pPr>
            <w:r w:rsidRPr="007B6C8D">
              <w:t>Minor update to Knowledge Evidence</w:t>
            </w:r>
          </w:p>
          <w:p w:rsidR="00000000" w:rsidP="007B6C8D">
            <w:pPr>
              <w:pStyle w:val="BodyText"/>
              <w:rPr>
                <w:lang w:val="en-NZ"/>
              </w:rPr>
            </w:pPr>
            <w:r w:rsidRPr="007B6C8D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D" w:rsidP="007B6C8D">
            <w:pPr>
              <w:pStyle w:val="BodyText"/>
            </w:pPr>
            <w:r w:rsidRPr="007B6C8D">
              <w:t xml:space="preserve">Equivalent </w:t>
            </w:r>
          </w:p>
          <w:p w:rsidR="00000000" w:rsidRPr="007B6C8D" w:rsidP="007B6C8D">
            <w:pPr>
              <w:pStyle w:val="BodyText"/>
            </w:pPr>
          </w:p>
        </w:tc>
      </w:tr>
    </w:tbl>
    <w:p w:rsidR="00000000" w:rsidRPr="007B6C8D" w:rsidP="007B6C8D">
      <w:pPr>
        <w:pStyle w:val="BodyText"/>
      </w:pPr>
    </w:p>
    <w:p w:rsidR="00000000" w:rsidRPr="007B6C8D" w:rsidP="007B6C8D">
      <w:pPr>
        <w:pStyle w:val="AllowPageBreak"/>
      </w:pPr>
    </w:p>
    <w:p w:rsidR="00000000" w:rsidRPr="007B6C8D" w:rsidP="007B6C8D">
      <w:pPr>
        <w:pStyle w:val="Heading1"/>
      </w:pPr>
      <w:bookmarkStart w:id="8" w:name="O_1209807"/>
      <w:bookmarkEnd w:id="8"/>
      <w:r w:rsidRPr="007B6C8D">
        <w:t>Links</w:t>
      </w:r>
    </w:p>
    <w:p w:rsidR="00000000" w:rsidRPr="007B6C8D" w:rsidP="00A970CC">
      <w:pPr>
        <w:pStyle w:val="BodyText"/>
      </w:pPr>
      <w:r w:rsidRPr="007B6C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36A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6C8D" w:rsidP="007B6C8D"/>
    <w:sectPr w:rsidSect="007B6C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D" w:rsidRPr="00A970CC" w:rsidP="00A97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CC" w:rsidP="007B6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0CC" w:rsidP="007B6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70CC" w:rsidP="007B6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C8D" w:rsidRPr="00A970CC" w:rsidP="00A97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CC" w:rsidRPr="002D2AF8" w:rsidP="007B6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FWPNSY2001 Collect tree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970CC" w:rsidP="007B6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CAD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A8F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C8D"/>
  </w:style>
  <w:style w:type="character" w:customStyle="1" w:styleId="Heading1Char">
    <w:name w:val="Heading 1 Char"/>
    <w:basedOn w:val="DefaultParagraphFont"/>
    <w:link w:val="Heading1"/>
    <w:rsid w:val="007B6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C8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B6C8D"/>
    <w:rPr>
      <w:i/>
    </w:rPr>
  </w:style>
  <w:style w:type="paragraph" w:customStyle="1" w:styleId="SuperHeading">
    <w:name w:val="SuperHeading"/>
    <w:basedOn w:val="Normal"/>
    <w:rsid w:val="007B6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6C8D"/>
    <w:rPr>
      <w:b/>
    </w:rPr>
  </w:style>
  <w:style w:type="character" w:customStyle="1" w:styleId="Heading2Char">
    <w:name w:val="Heading 2 Char"/>
    <w:basedOn w:val="DefaultParagraphFont"/>
    <w:link w:val="Heading2"/>
    <w:rsid w:val="007B6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6C8D"/>
    <w:rPr>
      <w:b/>
      <w:spacing w:val="0"/>
    </w:rPr>
  </w:style>
  <w:style w:type="paragraph" w:customStyle="1" w:styleId="SuperTitle">
    <w:name w:val="SuperTitle"/>
    <w:basedOn w:val="Title"/>
    <w:rsid w:val="007B6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C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C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C8D"/>
  </w:style>
  <w:style w:type="paragraph" w:styleId="TableofFigures">
    <w:name w:val="table of figures"/>
    <w:basedOn w:val="Normal"/>
    <w:next w:val="Normal"/>
    <w:semiHidden/>
    <w:rsid w:val="007B6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C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C8D"/>
    <w:rPr>
      <w:rFonts w:ascii="Wingdings" w:hAnsi="Wingdings"/>
    </w:rPr>
  </w:style>
  <w:style w:type="paragraph" w:customStyle="1" w:styleId="TableHeading">
    <w:name w:val="Table Heading"/>
    <w:basedOn w:val="HeadingBase"/>
    <w:rsid w:val="007B6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C8D"/>
    <w:rPr>
      <w:color w:val="0033CC"/>
      <w:u w:val="none"/>
    </w:rPr>
  </w:style>
  <w:style w:type="paragraph" w:customStyle="1" w:styleId="BodyTextRight">
    <w:name w:val="Body Text Right"/>
    <w:basedOn w:val="BodyText"/>
    <w:rsid w:val="007B6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C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C8D"/>
    <w:rPr>
      <w:sz w:val="32"/>
    </w:rPr>
  </w:style>
  <w:style w:type="paragraph" w:customStyle="1" w:styleId="HeadingProcedure">
    <w:name w:val="Heading Procedure"/>
    <w:basedOn w:val="HeadingBase"/>
    <w:next w:val="Normal"/>
    <w:rsid w:val="007B6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C8D"/>
    <w:pPr>
      <w:spacing w:before="60" w:after="60"/>
    </w:pPr>
  </w:style>
  <w:style w:type="paragraph" w:styleId="ListContinue">
    <w:name w:val="List Continue"/>
    <w:basedOn w:val="List"/>
    <w:rsid w:val="007B6C8D"/>
    <w:pPr>
      <w:ind w:firstLine="0"/>
    </w:pPr>
  </w:style>
  <w:style w:type="paragraph" w:customStyle="1" w:styleId="ListNote">
    <w:name w:val="List Note"/>
    <w:basedOn w:val="List"/>
    <w:rsid w:val="007B6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C8D"/>
    <w:rPr>
      <w:rFonts w:ascii="Courier New" w:hAnsi="Courier New"/>
    </w:rPr>
  </w:style>
  <w:style w:type="paragraph" w:customStyle="1" w:styleId="NoteBullet">
    <w:name w:val="Note Bullet"/>
    <w:basedOn w:val="Note"/>
    <w:rsid w:val="007B6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C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C8D"/>
    <w:rPr>
      <w:b/>
      <w:smallCaps/>
    </w:rPr>
  </w:style>
  <w:style w:type="paragraph" w:customStyle="1" w:styleId="TableListNumber">
    <w:name w:val="Table List Number"/>
    <w:basedOn w:val="ListNumber"/>
    <w:rsid w:val="007B6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C8D"/>
    <w:pPr>
      <w:numPr>
        <w:numId w:val="8"/>
      </w:numPr>
    </w:pPr>
  </w:style>
  <w:style w:type="paragraph" w:customStyle="1" w:styleId="ListAlpha2">
    <w:name w:val="List Alpha 2"/>
    <w:basedOn w:val="List2"/>
    <w:rsid w:val="007B6C8D"/>
    <w:pPr>
      <w:numPr>
        <w:numId w:val="7"/>
      </w:numPr>
    </w:pPr>
  </w:style>
  <w:style w:type="paragraph" w:styleId="List2">
    <w:name w:val="List 2"/>
    <w:basedOn w:val="BodyText"/>
    <w:rsid w:val="007B6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C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C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C8D"/>
    <w:pPr>
      <w:numPr>
        <w:numId w:val="3"/>
      </w:numPr>
    </w:pPr>
  </w:style>
  <w:style w:type="paragraph" w:styleId="ListContinue2">
    <w:name w:val="List Continue 2"/>
    <w:basedOn w:val="List2"/>
    <w:rsid w:val="007B6C8D"/>
    <w:pPr>
      <w:ind w:firstLine="0"/>
    </w:pPr>
  </w:style>
  <w:style w:type="paragraph" w:styleId="ListContinue3">
    <w:name w:val="List Continue 3"/>
    <w:basedOn w:val="List3"/>
    <w:rsid w:val="007B6C8D"/>
    <w:pPr>
      <w:ind w:left="1021" w:firstLine="0"/>
    </w:pPr>
  </w:style>
  <w:style w:type="paragraph" w:styleId="ListContinue4">
    <w:name w:val="List Continue 4"/>
    <w:basedOn w:val="List4"/>
    <w:rsid w:val="007B6C8D"/>
    <w:pPr>
      <w:ind w:firstLine="0"/>
    </w:pPr>
  </w:style>
  <w:style w:type="paragraph" w:styleId="ListContinue5">
    <w:name w:val="List Continue 5"/>
    <w:basedOn w:val="List5"/>
    <w:rsid w:val="007B6C8D"/>
    <w:pPr>
      <w:ind w:firstLine="0"/>
    </w:pPr>
  </w:style>
  <w:style w:type="paragraph" w:styleId="ListNumber3">
    <w:name w:val="List Number 3"/>
    <w:basedOn w:val="List3"/>
    <w:rsid w:val="007B6C8D"/>
    <w:pPr>
      <w:numPr>
        <w:numId w:val="4"/>
      </w:numPr>
    </w:pPr>
  </w:style>
  <w:style w:type="paragraph" w:styleId="ListNumber4">
    <w:name w:val="List Number 4"/>
    <w:basedOn w:val="List4"/>
    <w:rsid w:val="007B6C8D"/>
    <w:pPr>
      <w:numPr>
        <w:numId w:val="5"/>
      </w:numPr>
    </w:pPr>
  </w:style>
  <w:style w:type="paragraph" w:styleId="ListNumber5">
    <w:name w:val="List Number 5"/>
    <w:basedOn w:val="List5"/>
    <w:rsid w:val="007B6C8D"/>
    <w:pPr>
      <w:numPr>
        <w:numId w:val="6"/>
      </w:numPr>
    </w:pPr>
  </w:style>
  <w:style w:type="paragraph" w:styleId="BlockText">
    <w:name w:val="Block Text"/>
    <w:basedOn w:val="Normal"/>
    <w:rsid w:val="007B6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C8D"/>
    <w:rPr>
      <w:sz w:val="16"/>
      <w:vertAlign w:val="superscript"/>
    </w:rPr>
  </w:style>
  <w:style w:type="character" w:customStyle="1" w:styleId="Symbols">
    <w:name w:val="Symbols"/>
    <w:basedOn w:val="DefaultParagraphFont"/>
    <w:rsid w:val="007B6C8D"/>
    <w:rPr>
      <w:rFonts w:ascii="Symbol" w:hAnsi="Symbol"/>
    </w:rPr>
  </w:style>
  <w:style w:type="character" w:customStyle="1" w:styleId="MenuOptions">
    <w:name w:val="Menu Options"/>
    <w:basedOn w:val="DefaultParagraphFont"/>
    <w:rsid w:val="007B6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C8D"/>
    <w:rPr>
      <w:b/>
    </w:rPr>
  </w:style>
  <w:style w:type="character" w:customStyle="1" w:styleId="Underlined">
    <w:name w:val="Underlined"/>
    <w:basedOn w:val="DefaultParagraphFont"/>
    <w:rsid w:val="007B6C8D"/>
    <w:rPr>
      <w:u w:val="single"/>
    </w:rPr>
  </w:style>
  <w:style w:type="paragraph" w:customStyle="1" w:styleId="TableBodyTextRight">
    <w:name w:val="Table Body Text Right"/>
    <w:basedOn w:val="TableBodyText"/>
    <w:rsid w:val="007B6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C8D"/>
    <w:rPr>
      <w:sz w:val="18"/>
    </w:rPr>
  </w:style>
  <w:style w:type="paragraph" w:customStyle="1" w:styleId="BodySmallRight">
    <w:name w:val="Body Small Right"/>
    <w:basedOn w:val="BodyTextRight"/>
    <w:rsid w:val="007B6C8D"/>
    <w:rPr>
      <w:sz w:val="18"/>
      <w:szCs w:val="18"/>
    </w:rPr>
  </w:style>
  <w:style w:type="paragraph" w:customStyle="1" w:styleId="MarginEdition">
    <w:name w:val="Margin Edition"/>
    <w:basedOn w:val="MarginNote"/>
    <w:rsid w:val="007B6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C8D"/>
    <w:rPr>
      <w:sz w:val="2"/>
      <w:szCs w:val="2"/>
    </w:rPr>
  </w:style>
  <w:style w:type="character" w:customStyle="1" w:styleId="Small">
    <w:name w:val="Small"/>
    <w:basedOn w:val="DefaultParagraphFont"/>
    <w:rsid w:val="007B6C8D"/>
    <w:rPr>
      <w:sz w:val="16"/>
    </w:rPr>
  </w:style>
  <w:style w:type="paragraph" w:customStyle="1" w:styleId="WideTable">
    <w:name w:val="Wide Table"/>
    <w:basedOn w:val="Normal"/>
    <w:rsid w:val="007B6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C8D"/>
  </w:style>
  <w:style w:type="paragraph" w:styleId="Quote">
    <w:name w:val="Quote"/>
    <w:basedOn w:val="Heading1"/>
    <w:link w:val="QuoteChar"/>
    <w:qFormat/>
    <w:rsid w:val="007B6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C8D"/>
    <w:pPr>
      <w:pageBreakBefore/>
    </w:pPr>
  </w:style>
  <w:style w:type="paragraph" w:customStyle="1" w:styleId="Border">
    <w:name w:val="Border"/>
    <w:basedOn w:val="Normal"/>
    <w:qFormat/>
    <w:rsid w:val="007B6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C8D"/>
    <w:rPr>
      <w:u w:val="single"/>
    </w:rPr>
  </w:style>
  <w:style w:type="character" w:customStyle="1" w:styleId="BoldandItalics">
    <w:name w:val="Bold and Italics"/>
    <w:qFormat/>
    <w:rsid w:val="007B6C8D"/>
    <w:rPr>
      <w:b/>
      <w:i/>
      <w:u w:val="none"/>
    </w:rPr>
  </w:style>
  <w:style w:type="paragraph" w:styleId="BalloonText">
    <w:name w:val="Balloon Text"/>
    <w:basedOn w:val="Normal"/>
    <w:link w:val="BalloonTextChar"/>
    <w:rsid w:val="007B6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C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7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3478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FWPNSY2001 Collect tree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2024-09-27T00:48:00Z</dcterms:created>
  <dcterms:modified xsi:type="dcterms:W3CDTF">2024-09-27T00:48:00Z</dcterms:modified>
</cp:coreProperties>
</file>