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56B" w:rsidP="00763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FWPHAR4208 Plan for and coordinate fire salvage operations</w:t>
      </w:r>
      <w:r>
        <w:fldChar w:fldCharType="end"/>
      </w:r>
    </w:p>
    <w:p w:rsidR="0076356B" w:rsidP="0076356B">
      <w:pPr>
        <w:pStyle w:val="Version"/>
        <w:sectPr w:rsidSect="00322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598" w:rsidP="00322598">
      <w:pPr>
        <w:pStyle w:val="SuperHeading"/>
      </w:pPr>
      <w:r w:rsidRPr="00322598">
        <w:t>Assessment Requirements for FWPHAR4208 Plan for and coordinate fire salvage operations</w:t>
      </w:r>
    </w:p>
    <w:p w:rsidR="00000000" w:rsidRPr="00322598" w:rsidP="00322598">
      <w:pPr>
        <w:pStyle w:val="Heading1"/>
      </w:pPr>
      <w:bookmarkStart w:id="1" w:name="O_1209745"/>
      <w:bookmarkEnd w:id="1"/>
      <w:r w:rsidRPr="003225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2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98">
            <w:pPr>
              <w:pStyle w:val="BodyTextBold"/>
              <w:rPr>
                <w:lang w:val="en-NZ"/>
              </w:rPr>
            </w:pPr>
            <w:r w:rsidRPr="003225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98">
            <w:pPr>
              <w:pStyle w:val="BodyTextBold"/>
              <w:rPr>
                <w:lang w:val="en-NZ"/>
              </w:rPr>
            </w:pPr>
            <w:r w:rsidRPr="00322598">
              <w:t>Comments</w:t>
            </w:r>
          </w:p>
        </w:tc>
      </w:tr>
      <w:tr w:rsidTr="003225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598">
            <w:pPr>
              <w:pStyle w:val="BodyText"/>
              <w:rPr>
                <w:lang w:val="en-NZ"/>
              </w:rPr>
            </w:pPr>
            <w:r w:rsidRPr="003225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598" w:rsidP="00322598">
            <w:pPr>
              <w:pStyle w:val="BodyText"/>
            </w:pPr>
            <w:r w:rsidRPr="00322598">
              <w:t>This version released with FWP Forest and Wood Products Training Package Version 7.0.</w:t>
            </w:r>
          </w:p>
        </w:tc>
      </w:tr>
    </w:tbl>
    <w:p w:rsidR="00000000" w:rsidRPr="00322598" w:rsidP="00322598">
      <w:pPr>
        <w:pStyle w:val="BodyText"/>
      </w:pPr>
    </w:p>
    <w:p w:rsidR="00000000" w:rsidRPr="00322598" w:rsidP="00322598">
      <w:pPr>
        <w:pStyle w:val="AllowPageBreak"/>
      </w:pPr>
    </w:p>
    <w:p w:rsidR="00000000" w:rsidRPr="00322598" w:rsidP="00322598">
      <w:pPr>
        <w:pStyle w:val="Heading1"/>
      </w:pPr>
      <w:bookmarkStart w:id="2" w:name="O_1209746"/>
      <w:bookmarkEnd w:id="2"/>
      <w:r w:rsidRPr="00322598">
        <w:t>Performance Evidence</w:t>
      </w:r>
    </w:p>
    <w:p w:rsidR="00000000" w:rsidRPr="00322598" w:rsidP="0076356B">
      <w:pPr>
        <w:pStyle w:val="BodyText"/>
      </w:pPr>
      <w:r w:rsidRPr="00322598">
        <w:t xml:space="preserve">An individual demonstrating competency must satisfy all of the elements and performance criteria in this unit. </w:t>
      </w:r>
    </w:p>
    <w:p w:rsidR="00000000" w:rsidRPr="00322598" w:rsidP="0076356B">
      <w:pPr>
        <w:pStyle w:val="BodyText"/>
      </w:pPr>
      <w:r w:rsidRPr="00322598">
        <w:t>There must be evidence that the individual has planned and coordinated one fire salvage operation.</w:t>
      </w:r>
    </w:p>
    <w:p w:rsidR="00000000" w:rsidRPr="00322598" w:rsidP="0076356B">
      <w:pPr>
        <w:pStyle w:val="BodyText"/>
      </w:pPr>
      <w:r w:rsidRPr="00322598">
        <w:t xml:space="preserve">In undertaking </w:t>
      </w:r>
      <w:r w:rsidRPr="00322598">
        <w:t>this activity, the individual has:</w:t>
      </w:r>
    </w:p>
    <w:p w:rsidR="00000000" w:rsidRPr="00322598" w:rsidP="00322598">
      <w:pPr>
        <w:pStyle w:val="ListBullet"/>
      </w:pPr>
      <w:r w:rsidRPr="00322598">
        <w:t xml:space="preserve">produced a salvage plan </w:t>
      </w:r>
    </w:p>
    <w:p w:rsidR="00000000" w:rsidRPr="00322598" w:rsidP="00322598">
      <w:pPr>
        <w:pStyle w:val="ListBullet"/>
      </w:pPr>
      <w:r w:rsidRPr="00322598">
        <w:t>confirmed workplace health and safety procedures, including the use of personal protective equipment (PPE), lock-out procedures and safe manual handling techniques</w:t>
      </w:r>
    </w:p>
    <w:p w:rsidR="00000000" w:rsidRPr="00322598" w:rsidP="00322598">
      <w:pPr>
        <w:pStyle w:val="ListBullet"/>
      </w:pPr>
      <w:r w:rsidRPr="00322598">
        <w:t>confirmed regulations, prescriptions and standards relevant to fire salvage operations</w:t>
      </w:r>
    </w:p>
    <w:p w:rsidR="00000000" w:rsidRPr="00322598" w:rsidP="00322598">
      <w:pPr>
        <w:pStyle w:val="ListBullet"/>
      </w:pPr>
      <w:r w:rsidRPr="00322598">
        <w:t>consulted with key stakeholders, including local community and land owners, on the proposed fire salvage operation</w:t>
      </w:r>
    </w:p>
    <w:p w:rsidR="00000000" w:rsidRPr="00322598" w:rsidP="00322598">
      <w:pPr>
        <w:pStyle w:val="ListBullet"/>
      </w:pPr>
      <w:r w:rsidRPr="00322598">
        <w:t>coordinated the salvage operation</w:t>
      </w:r>
    </w:p>
    <w:p w:rsidR="00000000" w:rsidRPr="00322598" w:rsidP="00322598">
      <w:pPr>
        <w:pStyle w:val="ListBullet"/>
      </w:pPr>
      <w:r w:rsidRPr="00322598">
        <w:t xml:space="preserve">coordinated haulage </w:t>
      </w:r>
      <w:r w:rsidRPr="00322598">
        <w:t>of logs from site according to workplace procedures</w:t>
      </w:r>
    </w:p>
    <w:p w:rsidR="00000000" w:rsidRPr="00322598" w:rsidP="00322598">
      <w:pPr>
        <w:pStyle w:val="ListBullet"/>
      </w:pPr>
      <w:r w:rsidRPr="00322598">
        <w:t>coordinated post-salvage landscape works to allow regeneration according to salvage plan and workplace procedures.</w:t>
      </w:r>
    </w:p>
    <w:p w:rsidR="00000000" w:rsidRPr="00322598" w:rsidP="00322598">
      <w:pPr>
        <w:pStyle w:val="AllowPageBreak"/>
      </w:pPr>
    </w:p>
    <w:p w:rsidR="00000000" w:rsidRPr="00322598" w:rsidP="00322598">
      <w:pPr>
        <w:pStyle w:val="Heading1"/>
      </w:pPr>
      <w:bookmarkStart w:id="3" w:name="O_1209747"/>
      <w:bookmarkEnd w:id="3"/>
      <w:r w:rsidRPr="00322598">
        <w:t>Knowledge Evidence</w:t>
      </w:r>
    </w:p>
    <w:p w:rsidR="00000000" w:rsidRPr="00322598" w:rsidP="0076356B">
      <w:pPr>
        <w:pStyle w:val="BodyText"/>
      </w:pPr>
      <w:r w:rsidRPr="00322598">
        <w:t>An individual must be able to demonstrate the knowl</w:t>
      </w:r>
      <w:r w:rsidRPr="00322598">
        <w:t>edge required to perform the tasks outlined in the elements and performance criteria of this unit. This includes knowledge of:</w:t>
      </w:r>
    </w:p>
    <w:p w:rsidR="00000000" w:rsidRPr="00322598" w:rsidP="00322598">
      <w:pPr>
        <w:pStyle w:val="ListBullet"/>
      </w:pPr>
      <w:r w:rsidRPr="00322598">
        <w:t>regulations, prescriptions and standards relevant to fire salvage operations environmental protection practices for forest and f</w:t>
      </w:r>
      <w:r w:rsidRPr="00322598">
        <w:t>arm forest settings affected by fire:</w:t>
      </w:r>
    </w:p>
    <w:p w:rsidR="00000000" w:rsidRPr="00322598" w:rsidP="00322598">
      <w:pPr>
        <w:pStyle w:val="ListBullet2"/>
      </w:pPr>
      <w:r w:rsidRPr="00322598">
        <w:t>safe disposal of waste material</w:t>
      </w:r>
    </w:p>
    <w:p w:rsidR="00000000" w:rsidRPr="00322598" w:rsidP="00322598">
      <w:pPr>
        <w:pStyle w:val="ListBullet2"/>
      </w:pPr>
      <w:r w:rsidRPr="00322598">
        <w:t>cleaning of plant, tools and equipment</w:t>
      </w:r>
    </w:p>
    <w:p w:rsidR="00000000" w:rsidRPr="00322598" w:rsidP="00322598">
      <w:pPr>
        <w:pStyle w:val="ListBullet2"/>
      </w:pPr>
      <w:r w:rsidRPr="00322598">
        <w:t>recycling and re-use of timber with defects</w:t>
      </w:r>
    </w:p>
    <w:p w:rsidR="00000000" w:rsidRPr="00322598" w:rsidP="00322598">
      <w:pPr>
        <w:pStyle w:val="ListBullet2"/>
      </w:pPr>
      <w:r w:rsidRPr="00322598">
        <w:t>minimising the impact of mechanical equipment on the environment</w:t>
      </w:r>
    </w:p>
    <w:p w:rsidR="00000000" w:rsidRPr="00322598" w:rsidP="00322598">
      <w:pPr>
        <w:pStyle w:val="ListBullet2"/>
      </w:pPr>
      <w:r w:rsidRPr="00322598">
        <w:t>leaving the site in a safe and tidy condition to allow for regeneration</w:t>
      </w:r>
    </w:p>
    <w:p w:rsidR="00000000" w:rsidRPr="00322598" w:rsidP="00322598">
      <w:pPr>
        <w:pStyle w:val="ListBullet"/>
      </w:pPr>
      <w:r w:rsidRPr="00322598">
        <w:t>sustainable forest management, at a basic level of understanding, and the role of salvaging fire affected trees in the recovery of fire damaged forests</w:t>
      </w:r>
    </w:p>
    <w:p w:rsidR="00000000" w:rsidRPr="00322598" w:rsidP="00322598">
      <w:pPr>
        <w:pStyle w:val="ListBullet"/>
      </w:pPr>
      <w:r w:rsidRPr="00322598">
        <w:t>key impacts of fire on a forest</w:t>
      </w:r>
      <w:r w:rsidRPr="00322598">
        <w:t xml:space="preserve"> site, and effects on fire salvage operations:</w:t>
      </w:r>
    </w:p>
    <w:p w:rsidR="00000000" w:rsidRPr="00322598" w:rsidP="00322598">
      <w:pPr>
        <w:pStyle w:val="ListBullet2"/>
      </w:pPr>
      <w:r w:rsidRPr="00322598">
        <w:t>characteristics of burnt trees</w:t>
      </w:r>
    </w:p>
    <w:p w:rsidR="00000000" w:rsidRPr="00322598" w:rsidP="00322598">
      <w:pPr>
        <w:pStyle w:val="ListBullet2"/>
      </w:pPr>
      <w:r w:rsidRPr="00322598">
        <w:t>how fire has affected stability of trees</w:t>
      </w:r>
    </w:p>
    <w:p w:rsidR="00000000" w:rsidRPr="00322598" w:rsidP="00322598">
      <w:pPr>
        <w:pStyle w:val="ListBullet2"/>
      </w:pPr>
      <w:r w:rsidRPr="00322598">
        <w:t>what fire has done to underlying scrub</w:t>
      </w:r>
    </w:p>
    <w:p w:rsidR="00000000" w:rsidRPr="00322598" w:rsidP="00322598">
      <w:pPr>
        <w:pStyle w:val="ListBullet2"/>
      </w:pPr>
      <w:r w:rsidRPr="00322598">
        <w:t>how safe the forest is to enter</w:t>
      </w:r>
    </w:p>
    <w:p w:rsidR="00000000" w:rsidRPr="00322598" w:rsidP="00322598">
      <w:pPr>
        <w:pStyle w:val="ListBullet2"/>
      </w:pPr>
      <w:r w:rsidRPr="00322598">
        <w:t>environmental hazards and risks to worker safety</w:t>
      </w:r>
    </w:p>
    <w:p w:rsidR="00000000" w:rsidRPr="00322598" w:rsidP="00322598">
      <w:pPr>
        <w:pStyle w:val="ListBullet"/>
      </w:pPr>
      <w:r w:rsidRPr="00322598">
        <w:t>key processes i</w:t>
      </w:r>
      <w:r w:rsidRPr="00322598">
        <w:t>n fire salvage operations:</w:t>
      </w:r>
    </w:p>
    <w:p w:rsidR="00000000" w:rsidRPr="00322598" w:rsidP="00322598">
      <w:pPr>
        <w:pStyle w:val="ListBullet2"/>
      </w:pPr>
      <w:r w:rsidRPr="00322598">
        <w:t>planning and coordinating salvage operations</w:t>
      </w:r>
    </w:p>
    <w:p w:rsidR="00000000" w:rsidRPr="00322598" w:rsidP="00322598">
      <w:pPr>
        <w:pStyle w:val="ListBullet2"/>
      </w:pPr>
      <w:r w:rsidRPr="00322598">
        <w:t>established chain of command for communication of information and instruction</w:t>
      </w:r>
    </w:p>
    <w:p w:rsidR="00000000" w:rsidRPr="00322598" w:rsidP="00322598">
      <w:pPr>
        <w:pStyle w:val="ListBullet2"/>
      </w:pPr>
      <w:r w:rsidRPr="00322598">
        <w:t>methods to assess fire damaged trees</w:t>
      </w:r>
    </w:p>
    <w:p w:rsidR="00000000" w:rsidRPr="00322598" w:rsidP="00322598">
      <w:pPr>
        <w:pStyle w:val="ListBullet2"/>
      </w:pPr>
      <w:r w:rsidRPr="00322598">
        <w:t>harvesting and extraction techniques for fire damaged trees</w:t>
      </w:r>
    </w:p>
    <w:p w:rsidR="00000000" w:rsidRPr="00322598" w:rsidP="00322598">
      <w:pPr>
        <w:pStyle w:val="ListBullet"/>
      </w:pPr>
      <w:r w:rsidRPr="00322598">
        <w:t>types o</w:t>
      </w:r>
      <w:r w:rsidRPr="00322598">
        <w:t>f equipment for trimming and felling fire damaged trees; their purpose, features and operation</w:t>
      </w:r>
    </w:p>
    <w:p w:rsidR="00000000" w:rsidRPr="00322598" w:rsidP="00322598">
      <w:pPr>
        <w:pStyle w:val="ListBullet"/>
      </w:pPr>
      <w:r w:rsidRPr="00322598">
        <w:t>workplace standards, policies and procedures for the assessment, planning and coordination of fire salvage operations:</w:t>
      </w:r>
    </w:p>
    <w:p w:rsidR="00000000" w:rsidRPr="00322598" w:rsidP="00322598">
      <w:pPr>
        <w:pStyle w:val="ListBullet2"/>
      </w:pPr>
      <w:r w:rsidRPr="00322598">
        <w:t>workplace health and safety specific to harvesting trees in fire damaged forests</w:t>
      </w:r>
    </w:p>
    <w:p w:rsidR="00000000" w:rsidRPr="00322598" w:rsidP="00322598">
      <w:pPr>
        <w:pStyle w:val="ListBullet2"/>
      </w:pPr>
      <w:r w:rsidRPr="00322598">
        <w:t>environmental protection</w:t>
      </w:r>
    </w:p>
    <w:p w:rsidR="00000000" w:rsidRPr="00322598" w:rsidP="00322598">
      <w:pPr>
        <w:pStyle w:val="ListBullet2"/>
      </w:pPr>
      <w:r w:rsidRPr="00322598">
        <w:t>recording and reporting on fire damage and commercial viability of tree harvest</w:t>
      </w:r>
    </w:p>
    <w:p w:rsidR="00000000" w:rsidRPr="00322598" w:rsidP="00322598">
      <w:pPr>
        <w:pStyle w:val="ListBullet2"/>
      </w:pPr>
      <w:r w:rsidRPr="00322598">
        <w:t>documenting fire salvage plans.</w:t>
      </w:r>
    </w:p>
    <w:p w:rsidR="00000000" w:rsidRPr="00322598" w:rsidP="00322598">
      <w:pPr>
        <w:pStyle w:val="AllowPageBreak"/>
      </w:pPr>
    </w:p>
    <w:p w:rsidR="00000000" w:rsidRPr="00322598" w:rsidP="00322598">
      <w:pPr>
        <w:pStyle w:val="Heading1"/>
      </w:pPr>
      <w:bookmarkStart w:id="4" w:name="O_1209748"/>
      <w:bookmarkEnd w:id="4"/>
      <w:r w:rsidRPr="00322598">
        <w:t>Assessment Conditio</w:t>
      </w:r>
      <w:r w:rsidRPr="00322598">
        <w:t>ns</w:t>
      </w:r>
    </w:p>
    <w:p w:rsidR="00000000" w:rsidRPr="00322598" w:rsidP="0076356B">
      <w:pPr>
        <w:pStyle w:val="BodyText"/>
      </w:pPr>
      <w:r w:rsidRPr="00322598">
        <w:t xml:space="preserve">Assessment of the skills in this unit of competency must take place under the following conditions: </w:t>
      </w:r>
    </w:p>
    <w:p w:rsidR="00000000" w:rsidRPr="00322598" w:rsidP="00322598">
      <w:pPr>
        <w:pStyle w:val="ListBullet"/>
      </w:pPr>
      <w:r w:rsidRPr="00322598">
        <w:t>physical conditions:</w:t>
      </w:r>
    </w:p>
    <w:p w:rsidR="00000000" w:rsidRPr="00322598" w:rsidP="00322598">
      <w:pPr>
        <w:pStyle w:val="ListBullet2"/>
      </w:pPr>
      <w:r w:rsidRPr="00322598">
        <w:t>skills must be demonstrated in a forest work environment or an environment that accurately represents workplace conditions</w:t>
      </w:r>
    </w:p>
    <w:p w:rsidR="00000000" w:rsidRPr="00322598" w:rsidP="00322598">
      <w:pPr>
        <w:pStyle w:val="ListBullet"/>
      </w:pPr>
      <w:r w:rsidRPr="00322598">
        <w:t>resou</w:t>
      </w:r>
      <w:r w:rsidRPr="00322598">
        <w:t>rces, equipment and materials:</w:t>
      </w:r>
    </w:p>
    <w:p w:rsidR="00000000" w:rsidRPr="00322598" w:rsidP="00322598">
      <w:pPr>
        <w:pStyle w:val="ListBullet2"/>
      </w:pPr>
      <w:r w:rsidRPr="00322598">
        <w:t>a forestry site for salvage operations</w:t>
      </w:r>
    </w:p>
    <w:p w:rsidR="00000000" w:rsidRPr="00322598" w:rsidP="00322598">
      <w:pPr>
        <w:pStyle w:val="ListBullet2"/>
      </w:pPr>
      <w:r w:rsidRPr="00322598">
        <w:t>PPE, personnel, equipment and materials required for fire salvage operations</w:t>
      </w:r>
    </w:p>
    <w:p w:rsidR="00000000" w:rsidRPr="00322598" w:rsidP="00322598">
      <w:pPr>
        <w:pStyle w:val="ListBullet"/>
      </w:pPr>
      <w:r w:rsidRPr="00322598">
        <w:t>specifications:</w:t>
      </w:r>
    </w:p>
    <w:p w:rsidR="00000000" w:rsidRPr="00322598" w:rsidP="00322598">
      <w:pPr>
        <w:pStyle w:val="ListBullet2"/>
      </w:pPr>
      <w:r w:rsidRPr="00322598">
        <w:t>workplace policies and procedures on fire salvage operations</w:t>
      </w:r>
    </w:p>
    <w:p w:rsidR="00000000" w:rsidRPr="00322598" w:rsidP="00322598">
      <w:pPr>
        <w:pStyle w:val="ListBullet2"/>
      </w:pPr>
      <w:r w:rsidRPr="00322598">
        <w:t>workplace safety and environmental policies and procedures applicable to fire salvage operations.</w:t>
      </w:r>
    </w:p>
    <w:p w:rsidR="00000000" w:rsidRPr="00322598" w:rsidP="0076356B">
      <w:pPr>
        <w:pStyle w:val="BodyText"/>
      </w:pPr>
      <w:r w:rsidRPr="00322598">
        <w:t>Assessors of this unit must satisfy the requirements for assessors in applicable vocational education and training legislation, frameworks and/or standards.</w:t>
      </w:r>
    </w:p>
    <w:p w:rsidR="00000000" w:rsidRPr="00322598" w:rsidP="00322598">
      <w:pPr>
        <w:pStyle w:val="Heading1"/>
      </w:pPr>
      <w:bookmarkStart w:id="5" w:name="O_1209751"/>
      <w:bookmarkEnd w:id="5"/>
      <w:r w:rsidRPr="00322598">
        <w:t>Links</w:t>
      </w:r>
    </w:p>
    <w:p w:rsidR="00000000" w:rsidRPr="00322598" w:rsidP="0076356B">
      <w:pPr>
        <w:pStyle w:val="BodyText"/>
      </w:pPr>
      <w:r w:rsidRPr="003225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0C3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2598" w:rsidP="00322598"/>
    <w:sectPr w:rsidSect="003225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8" w:rsidRPr="0076356B" w:rsidP="00763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6B" w:rsidP="00322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56B" w:rsidP="00322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356B" w:rsidP="00322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598" w:rsidRPr="0076356B" w:rsidP="00763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6B" w:rsidRPr="002D2AF8" w:rsidP="00322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FWPHAR4208 Plan for and coordinate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6356B" w:rsidP="00322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6B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043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BAA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598"/>
  </w:style>
  <w:style w:type="character" w:customStyle="1" w:styleId="Heading1Char">
    <w:name w:val="Heading 1 Char"/>
    <w:basedOn w:val="DefaultParagraphFont"/>
    <w:link w:val="Heading1"/>
    <w:rsid w:val="00322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5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25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2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2598"/>
    <w:rPr>
      <w:b/>
    </w:rPr>
  </w:style>
  <w:style w:type="character" w:customStyle="1" w:styleId="Heading2Char">
    <w:name w:val="Heading 2 Char"/>
    <w:basedOn w:val="DefaultParagraphFont"/>
    <w:link w:val="Heading2"/>
    <w:rsid w:val="00322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598"/>
    <w:rPr>
      <w:b/>
      <w:spacing w:val="0"/>
    </w:rPr>
  </w:style>
  <w:style w:type="paragraph" w:customStyle="1" w:styleId="SuperTitle">
    <w:name w:val="SuperTitle"/>
    <w:basedOn w:val="Title"/>
    <w:rsid w:val="00322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598"/>
    <w:rPr>
      <w:i/>
    </w:rPr>
  </w:style>
  <w:style w:type="paragraph" w:styleId="Caption">
    <w:name w:val="caption"/>
    <w:basedOn w:val="BodyText"/>
    <w:next w:val="Normal"/>
    <w:qFormat/>
    <w:rsid w:val="00322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598"/>
  </w:style>
  <w:style w:type="paragraph" w:styleId="TableofFigures">
    <w:name w:val="table of figures"/>
    <w:basedOn w:val="Normal"/>
    <w:next w:val="Normal"/>
    <w:semiHidden/>
    <w:rsid w:val="00322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5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598"/>
    <w:rPr>
      <w:rFonts w:ascii="Wingdings" w:hAnsi="Wingdings"/>
    </w:rPr>
  </w:style>
  <w:style w:type="paragraph" w:customStyle="1" w:styleId="TableHeading">
    <w:name w:val="Table Heading"/>
    <w:basedOn w:val="HeadingBase"/>
    <w:rsid w:val="00322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598"/>
    <w:rPr>
      <w:color w:val="0033CC"/>
      <w:u w:val="none"/>
    </w:rPr>
  </w:style>
  <w:style w:type="paragraph" w:customStyle="1" w:styleId="BodyTextRight">
    <w:name w:val="Body Text Right"/>
    <w:basedOn w:val="BodyText"/>
    <w:rsid w:val="00322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5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598"/>
    <w:rPr>
      <w:sz w:val="32"/>
    </w:rPr>
  </w:style>
  <w:style w:type="paragraph" w:customStyle="1" w:styleId="HeadingProcedure">
    <w:name w:val="Heading Procedure"/>
    <w:basedOn w:val="HeadingBase"/>
    <w:next w:val="Normal"/>
    <w:rsid w:val="00322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598"/>
    <w:pPr>
      <w:spacing w:before="60" w:after="60"/>
    </w:pPr>
  </w:style>
  <w:style w:type="paragraph" w:styleId="ListContinue">
    <w:name w:val="List Continue"/>
    <w:basedOn w:val="List"/>
    <w:rsid w:val="00322598"/>
    <w:pPr>
      <w:ind w:firstLine="0"/>
    </w:pPr>
  </w:style>
  <w:style w:type="paragraph" w:customStyle="1" w:styleId="ListNote">
    <w:name w:val="List Note"/>
    <w:basedOn w:val="List"/>
    <w:rsid w:val="00322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598"/>
    <w:rPr>
      <w:rFonts w:ascii="Courier New" w:hAnsi="Courier New"/>
    </w:rPr>
  </w:style>
  <w:style w:type="paragraph" w:customStyle="1" w:styleId="NoteBullet">
    <w:name w:val="Note Bullet"/>
    <w:basedOn w:val="Note"/>
    <w:rsid w:val="00322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5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598"/>
    <w:rPr>
      <w:b/>
      <w:smallCaps/>
    </w:rPr>
  </w:style>
  <w:style w:type="paragraph" w:customStyle="1" w:styleId="TableListNumber">
    <w:name w:val="Table List Number"/>
    <w:basedOn w:val="ListNumber"/>
    <w:rsid w:val="00322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598"/>
    <w:pPr>
      <w:numPr>
        <w:numId w:val="9"/>
      </w:numPr>
    </w:pPr>
  </w:style>
  <w:style w:type="paragraph" w:customStyle="1" w:styleId="ListAlpha2">
    <w:name w:val="List Alpha 2"/>
    <w:basedOn w:val="List2"/>
    <w:rsid w:val="00322598"/>
    <w:pPr>
      <w:numPr>
        <w:numId w:val="8"/>
      </w:numPr>
    </w:pPr>
  </w:style>
  <w:style w:type="paragraph" w:styleId="List2">
    <w:name w:val="List 2"/>
    <w:basedOn w:val="BodyText"/>
    <w:rsid w:val="00322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5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5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598"/>
    <w:pPr>
      <w:numPr>
        <w:numId w:val="4"/>
      </w:numPr>
    </w:pPr>
  </w:style>
  <w:style w:type="paragraph" w:styleId="ListContinue2">
    <w:name w:val="List Continue 2"/>
    <w:basedOn w:val="List2"/>
    <w:rsid w:val="00322598"/>
    <w:pPr>
      <w:ind w:firstLine="0"/>
    </w:pPr>
  </w:style>
  <w:style w:type="paragraph" w:styleId="ListContinue3">
    <w:name w:val="List Continue 3"/>
    <w:basedOn w:val="List3"/>
    <w:rsid w:val="00322598"/>
    <w:pPr>
      <w:ind w:left="1021" w:firstLine="0"/>
    </w:pPr>
  </w:style>
  <w:style w:type="paragraph" w:styleId="ListContinue4">
    <w:name w:val="List Continue 4"/>
    <w:basedOn w:val="List4"/>
    <w:rsid w:val="00322598"/>
    <w:pPr>
      <w:ind w:firstLine="0"/>
    </w:pPr>
  </w:style>
  <w:style w:type="paragraph" w:styleId="ListContinue5">
    <w:name w:val="List Continue 5"/>
    <w:basedOn w:val="List5"/>
    <w:rsid w:val="00322598"/>
    <w:pPr>
      <w:ind w:firstLine="0"/>
    </w:pPr>
  </w:style>
  <w:style w:type="paragraph" w:styleId="ListNumber3">
    <w:name w:val="List Number 3"/>
    <w:basedOn w:val="List3"/>
    <w:rsid w:val="00322598"/>
    <w:pPr>
      <w:numPr>
        <w:numId w:val="5"/>
      </w:numPr>
    </w:pPr>
  </w:style>
  <w:style w:type="paragraph" w:styleId="ListNumber4">
    <w:name w:val="List Number 4"/>
    <w:basedOn w:val="List4"/>
    <w:rsid w:val="00322598"/>
    <w:pPr>
      <w:numPr>
        <w:numId w:val="6"/>
      </w:numPr>
    </w:pPr>
  </w:style>
  <w:style w:type="paragraph" w:styleId="ListNumber5">
    <w:name w:val="List Number 5"/>
    <w:basedOn w:val="List5"/>
    <w:rsid w:val="00322598"/>
    <w:pPr>
      <w:numPr>
        <w:numId w:val="7"/>
      </w:numPr>
    </w:pPr>
  </w:style>
  <w:style w:type="paragraph" w:styleId="BlockText">
    <w:name w:val="Block Text"/>
    <w:basedOn w:val="Normal"/>
    <w:rsid w:val="00322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598"/>
    <w:rPr>
      <w:sz w:val="16"/>
      <w:vertAlign w:val="superscript"/>
    </w:rPr>
  </w:style>
  <w:style w:type="character" w:customStyle="1" w:styleId="Symbols">
    <w:name w:val="Symbols"/>
    <w:basedOn w:val="DefaultParagraphFont"/>
    <w:rsid w:val="00322598"/>
    <w:rPr>
      <w:rFonts w:ascii="Symbol" w:hAnsi="Symbol"/>
    </w:rPr>
  </w:style>
  <w:style w:type="character" w:customStyle="1" w:styleId="MenuOptions">
    <w:name w:val="Menu Options"/>
    <w:basedOn w:val="DefaultParagraphFont"/>
    <w:rsid w:val="00322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598"/>
    <w:rPr>
      <w:b/>
    </w:rPr>
  </w:style>
  <w:style w:type="character" w:customStyle="1" w:styleId="Underlined">
    <w:name w:val="Underlined"/>
    <w:basedOn w:val="DefaultParagraphFont"/>
    <w:rsid w:val="00322598"/>
    <w:rPr>
      <w:u w:val="single"/>
    </w:rPr>
  </w:style>
  <w:style w:type="paragraph" w:customStyle="1" w:styleId="TableBodyTextRight">
    <w:name w:val="Table Body Text Right"/>
    <w:basedOn w:val="TableBodyText"/>
    <w:rsid w:val="00322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598"/>
    <w:rPr>
      <w:sz w:val="18"/>
    </w:rPr>
  </w:style>
  <w:style w:type="paragraph" w:customStyle="1" w:styleId="BodySmallRight">
    <w:name w:val="Body Small Right"/>
    <w:basedOn w:val="BodyTextRight"/>
    <w:rsid w:val="00322598"/>
    <w:rPr>
      <w:sz w:val="18"/>
      <w:szCs w:val="18"/>
    </w:rPr>
  </w:style>
  <w:style w:type="paragraph" w:customStyle="1" w:styleId="MarginEdition">
    <w:name w:val="Margin Edition"/>
    <w:basedOn w:val="MarginNote"/>
    <w:rsid w:val="00322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598"/>
    <w:rPr>
      <w:sz w:val="2"/>
      <w:szCs w:val="2"/>
    </w:rPr>
  </w:style>
  <w:style w:type="character" w:customStyle="1" w:styleId="Small">
    <w:name w:val="Small"/>
    <w:basedOn w:val="DefaultParagraphFont"/>
    <w:rsid w:val="00322598"/>
    <w:rPr>
      <w:sz w:val="16"/>
    </w:rPr>
  </w:style>
  <w:style w:type="paragraph" w:customStyle="1" w:styleId="WideTable">
    <w:name w:val="Wide Table"/>
    <w:basedOn w:val="Normal"/>
    <w:rsid w:val="00322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598"/>
  </w:style>
  <w:style w:type="paragraph" w:styleId="Quote">
    <w:name w:val="Quote"/>
    <w:basedOn w:val="Heading1"/>
    <w:link w:val="QuoteChar"/>
    <w:qFormat/>
    <w:rsid w:val="00322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598"/>
    <w:pPr>
      <w:pageBreakBefore/>
    </w:pPr>
  </w:style>
  <w:style w:type="paragraph" w:customStyle="1" w:styleId="Border">
    <w:name w:val="Border"/>
    <w:basedOn w:val="Normal"/>
    <w:qFormat/>
    <w:rsid w:val="00322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598"/>
    <w:rPr>
      <w:u w:val="single"/>
    </w:rPr>
  </w:style>
  <w:style w:type="character" w:customStyle="1" w:styleId="BoldandItalics">
    <w:name w:val="Bold and Italics"/>
    <w:qFormat/>
    <w:rsid w:val="00322598"/>
    <w:rPr>
      <w:b/>
      <w:i/>
      <w:u w:val="none"/>
    </w:rPr>
  </w:style>
  <w:style w:type="paragraph" w:styleId="BalloonText">
    <w:name w:val="Balloon Text"/>
    <w:basedOn w:val="Normal"/>
    <w:link w:val="BalloonTextChar"/>
    <w:rsid w:val="00322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5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3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3502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FWPHAR4208 Plan for and coordinate fire salvage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