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5D9" w:rsidP="00B60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FWPHAR4204 Plan and coordinate fire salvage operations</w:t>
      </w:r>
      <w:r>
        <w:fldChar w:fldCharType="end"/>
      </w:r>
    </w:p>
    <w:p w:rsidR="00B605D9" w:rsidP="00B605D9">
      <w:pPr>
        <w:pStyle w:val="Version"/>
        <w:sectPr w:rsidSect="005E0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521" w:rsidP="005E0521">
      <w:pPr>
        <w:pStyle w:val="SuperHeading"/>
      </w:pPr>
      <w:r w:rsidRPr="005E0521">
        <w:t>FWPHAR4204 Plan and coordinate fire salvage operations</w:t>
      </w:r>
    </w:p>
    <w:p w:rsidR="00000000" w:rsidRPr="005E0521" w:rsidP="005E0521">
      <w:pPr>
        <w:pStyle w:val="Heading1"/>
      </w:pPr>
      <w:bookmarkStart w:id="1" w:name="O_915467"/>
      <w:bookmarkEnd w:id="1"/>
      <w:r w:rsidRPr="005E052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E052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rPr>
                <w:rStyle w:val="SpecialBold"/>
              </w:rPr>
              <w:t>Comment</w:t>
            </w:r>
          </w:p>
        </w:tc>
      </w:tr>
      <w:tr w:rsidTr="005E052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t>Replaces equivalent unit FPIHAR4204B Plan and coordinate fire salvage operations, which was first released with FPI11 Forest and Forest Products Training Package Version 2.2.</w:t>
            </w:r>
          </w:p>
          <w:p w:rsidR="00000000" w:rsidRPr="005E0521" w:rsidP="005E0521">
            <w:pPr>
              <w:pStyle w:val="BodyText"/>
            </w:pPr>
            <w:r w:rsidRPr="005E0521">
              <w:t>This is the first release</w:t>
            </w:r>
            <w:r w:rsidRPr="005E0521">
              <w:t xml:space="preserve"> of this unit in the new standards format.</w:t>
            </w:r>
          </w:p>
        </w:tc>
      </w:tr>
    </w:tbl>
    <w:p w:rsidR="00000000" w:rsidRPr="005E0521" w:rsidP="005E0521">
      <w:pPr>
        <w:pStyle w:val="BodyText"/>
      </w:pPr>
    </w:p>
    <w:p w:rsidR="00000000" w:rsidRPr="005E0521" w:rsidP="005E0521">
      <w:pPr>
        <w:pStyle w:val="AllowPageBreak"/>
      </w:pPr>
    </w:p>
    <w:p w:rsidR="00000000" w:rsidRPr="005E0521" w:rsidP="005E0521">
      <w:pPr>
        <w:pStyle w:val="Heading1"/>
      </w:pPr>
      <w:bookmarkStart w:id="2" w:name="O_915468"/>
      <w:bookmarkEnd w:id="2"/>
      <w:r w:rsidRPr="005E0521">
        <w:t>Application</w:t>
      </w:r>
    </w:p>
    <w:p w:rsidR="00000000" w:rsidRPr="005E0521" w:rsidP="00B605D9">
      <w:pPr>
        <w:pStyle w:val="BodyText"/>
      </w:pPr>
      <w:r w:rsidRPr="005E0521">
        <w:t>This unit of competency describes the outcomes required to assess, plan and coordinate salvaging trees of a commercially viable size, immediately after fire in a forest or farm fores</w:t>
      </w:r>
      <w:r w:rsidRPr="005E0521">
        <w:t>t setting, before degradation and insect infestation occur. It includes directing tree fellers and trimmers.</w:t>
      </w:r>
    </w:p>
    <w:p w:rsidR="00000000" w:rsidRPr="005E0521" w:rsidP="00B605D9">
      <w:pPr>
        <w:pStyle w:val="BodyText"/>
      </w:pPr>
      <w:r w:rsidRPr="005E0521">
        <w:t>The unit applies to Forestry Supervisor, Harvesting Supervisors.</w:t>
      </w:r>
    </w:p>
    <w:p w:rsidR="00000000" w:rsidRPr="005E0521" w:rsidP="00B605D9">
      <w:pPr>
        <w:pStyle w:val="BodyText"/>
      </w:pPr>
      <w:r w:rsidRPr="005E0521">
        <w:t>No licensing, legislative, regulatory, or certification requirements apply to this</w:t>
      </w:r>
      <w:r w:rsidRPr="005E0521">
        <w:t xml:space="preserve"> unit at the time of publication.</w:t>
      </w:r>
    </w:p>
    <w:p w:rsidR="00000000" w:rsidRPr="005E0521" w:rsidP="005E0521">
      <w:pPr>
        <w:pStyle w:val="Heading1"/>
      </w:pPr>
      <w:bookmarkStart w:id="3" w:name="O_915469"/>
      <w:bookmarkEnd w:id="3"/>
      <w:r w:rsidRPr="005E0521">
        <w:t>Pre-requisite Unit</w:t>
      </w:r>
    </w:p>
    <w:p w:rsidR="00000000" w:rsidRPr="005E0521" w:rsidP="00B605D9">
      <w:pPr>
        <w:pStyle w:val="BodyText"/>
      </w:pPr>
      <w:r w:rsidRPr="005E0521">
        <w:t>Nil</w:t>
      </w:r>
    </w:p>
    <w:p w:rsidR="00000000" w:rsidRPr="005E0521" w:rsidP="005E0521">
      <w:pPr>
        <w:pStyle w:val="Heading1"/>
      </w:pPr>
      <w:bookmarkStart w:id="4" w:name="O_915471"/>
      <w:bookmarkEnd w:id="4"/>
      <w:r w:rsidRPr="005E0521">
        <w:t>Unit Sector</w:t>
      </w:r>
    </w:p>
    <w:p w:rsidR="00000000" w:rsidRPr="005E0521" w:rsidP="00B605D9">
      <w:pPr>
        <w:pStyle w:val="BodyText"/>
      </w:pPr>
      <w:r w:rsidRPr="005E0521">
        <w:t>Harvesting and Haulage</w:t>
      </w:r>
    </w:p>
    <w:p w:rsidR="00000000" w:rsidRPr="005E0521" w:rsidP="005E0521">
      <w:pPr>
        <w:pStyle w:val="Heading1"/>
      </w:pPr>
      <w:bookmarkStart w:id="5" w:name="O_915472"/>
      <w:bookmarkEnd w:id="5"/>
      <w:r w:rsidRPr="005E05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1. Prepare for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t xml:space="preserve">1.1 Analyse workplace health </w:t>
            </w:r>
            <w:r w:rsidRPr="005E0521">
              <w:t>and safety (WHS), environmental and regulatory requirements for fire salvage operations.</w:t>
            </w:r>
          </w:p>
          <w:p w:rsidR="00000000" w:rsidRPr="005E0521" w:rsidP="005E0521">
            <w:pPr>
              <w:pStyle w:val="BodyText"/>
            </w:pPr>
            <w:r w:rsidRPr="005E0521">
              <w:t xml:space="preserve">1.2 Check and review work order with appropriate personnel. </w:t>
            </w:r>
          </w:p>
          <w:p w:rsidR="00000000" w:rsidRPr="005E0521" w:rsidP="005E0521">
            <w:pPr>
              <w:pStyle w:val="BodyText"/>
            </w:pPr>
            <w:r w:rsidRPr="005E0521">
              <w:t xml:space="preserve">1.3 Contact local authority and obtain salvage approval. </w:t>
            </w:r>
          </w:p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1.4 Select appropriate equipment for work requir</w:t>
            </w:r>
            <w:r w:rsidRPr="005E0521">
              <w:t xml:space="preserve">ements and check for </w:t>
            </w:r>
            <w:r w:rsidRPr="005E0521">
              <w:t xml:space="preserve">operational effectiveness in line with manufacturers recommendations. 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2. Plan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t>2.1 Determine location using map and grid references, obtain land ownings and establish boundaries</w:t>
            </w:r>
          </w:p>
          <w:p w:rsidR="00000000" w:rsidRPr="005E0521" w:rsidP="005E0521">
            <w:pPr>
              <w:pStyle w:val="BodyText"/>
            </w:pPr>
            <w:r w:rsidRPr="005E0521">
              <w:t>2.2 Investigate and report on topo</w:t>
            </w:r>
            <w:r w:rsidRPr="005E0521">
              <w:t>graphy including slope, elevation, contours and soil type</w:t>
            </w:r>
          </w:p>
          <w:p w:rsidR="00000000" w:rsidRPr="005E0521" w:rsidP="005E0521">
            <w:pPr>
              <w:pStyle w:val="BodyText"/>
            </w:pPr>
            <w:r w:rsidRPr="005E0521">
              <w:t>2.3 Assess environmental conditions and plan site preparation, access and operational activities.</w:t>
            </w:r>
          </w:p>
          <w:p w:rsidR="00000000" w:rsidRPr="005E0521" w:rsidP="005E0521">
            <w:pPr>
              <w:pStyle w:val="BodyText"/>
            </w:pPr>
            <w:r w:rsidRPr="005E0521">
              <w:t>2.4 Plan and instigate environmental protection practices for the landscape, soil and drainage.</w:t>
            </w:r>
          </w:p>
          <w:p w:rsidR="00000000" w:rsidRPr="005E0521" w:rsidP="005E0521">
            <w:pPr>
              <w:pStyle w:val="BodyText"/>
            </w:pPr>
            <w:r w:rsidRPr="005E0521">
              <w:t xml:space="preserve">2.5 </w:t>
            </w:r>
            <w:r w:rsidRPr="005E0521">
              <w:t>Assess and report on extent of fire damage.</w:t>
            </w:r>
          </w:p>
          <w:p w:rsidR="00000000" w:rsidRPr="005E0521" w:rsidP="005E0521">
            <w:pPr>
              <w:pStyle w:val="BodyText"/>
            </w:pPr>
            <w:r w:rsidRPr="005E0521">
              <w:t>2.6 Estimate and report on commercial viability of tree harvest and extraction.</w:t>
            </w:r>
          </w:p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 xml:space="preserve">2.7 Produce and check a written plan for all fire salvage operations. 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3. Coordinate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t>3.1 Communicate plans for c</w:t>
            </w:r>
            <w:r w:rsidRPr="005E0521">
              <w:t>learing, trimming and felling operations to harvesting personnel.</w:t>
            </w:r>
          </w:p>
          <w:p w:rsidR="00000000" w:rsidRPr="005E0521" w:rsidP="005E0521">
            <w:pPr>
              <w:pStyle w:val="BodyText"/>
            </w:pPr>
            <w:r w:rsidRPr="005E0521">
              <w:t>3.2 Direct track builders to form access in line with salvage plan.</w:t>
            </w:r>
          </w:p>
          <w:p w:rsidR="00000000" w:rsidRPr="005E0521" w:rsidP="005E0521">
            <w:pPr>
              <w:pStyle w:val="BodyText"/>
            </w:pPr>
            <w:r w:rsidRPr="005E0521">
              <w:t>3.3 Direct and monitor clearing of burnt scrub and dangerous limbs.</w:t>
            </w:r>
          </w:p>
          <w:p w:rsidR="00000000" w:rsidRPr="005E0521" w:rsidP="005E0521">
            <w:pPr>
              <w:pStyle w:val="BodyText"/>
            </w:pPr>
            <w:r w:rsidRPr="005E0521">
              <w:t xml:space="preserve">3.4 Monitor movement and whereabouts of personnel and </w:t>
            </w:r>
            <w:r w:rsidRPr="005E0521">
              <w:t>modify work in line with WHS requirements.</w:t>
            </w:r>
          </w:p>
          <w:p w:rsidR="00000000" w:rsidRPr="005E0521" w:rsidP="005E0521">
            <w:pPr>
              <w:pStyle w:val="BodyText"/>
            </w:pPr>
            <w:r w:rsidRPr="005E0521">
              <w:t>3.5 Assess tree location and stability for conditions likely to affect safety of felling activities.</w:t>
            </w:r>
          </w:p>
          <w:p w:rsidR="00000000" w:rsidRPr="005E0521" w:rsidP="005E0521">
            <w:pPr>
              <w:pStyle w:val="BodyText"/>
            </w:pPr>
            <w:r w:rsidRPr="005E0521">
              <w:t>3.6 Direct fellers to fall designated trees in line with salvage plan and WHS requirements.</w:t>
            </w:r>
          </w:p>
          <w:p w:rsidR="00000000" w:rsidRPr="005E0521" w:rsidP="005E0521">
            <w:pPr>
              <w:pStyle w:val="BodyText"/>
            </w:pPr>
            <w:r w:rsidRPr="005E0521">
              <w:t>3.7 Monitor use of m</w:t>
            </w:r>
            <w:r w:rsidRPr="005E0521">
              <w:t>echanical equipment to minimise carbon emissions.</w:t>
            </w:r>
          </w:p>
          <w:p w:rsidR="00000000" w:rsidRPr="005E0521" w:rsidP="005E0521">
            <w:pPr>
              <w:pStyle w:val="BodyText"/>
            </w:pPr>
            <w:r w:rsidRPr="005E0521">
              <w:t>3.8 Coordinate haulage of logs from site and ensure landscape is left in a safe and tidy condition to allow regeneration to occur.</w:t>
            </w:r>
          </w:p>
        </w:tc>
      </w:tr>
    </w:tbl>
    <w:p w:rsidR="00B605D9" w:rsidP="005E0521">
      <w:pPr>
        <w:pStyle w:val="BodyText"/>
      </w:pPr>
    </w:p>
    <w:p w:rsidR="00B605D9" w:rsidP="005E0521">
      <w:pPr>
        <w:pStyle w:val="BodyText"/>
      </w:pPr>
    </w:p>
    <w:p w:rsidR="00000000" w:rsidRPr="005E0521" w:rsidP="005E0521">
      <w:pPr>
        <w:pStyle w:val="Heading1"/>
      </w:pPr>
      <w:bookmarkStart w:id="6" w:name="O_915473"/>
      <w:bookmarkEnd w:id="6"/>
      <w:r w:rsidRPr="005E05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This section describes those core and employment skills that are essential to performance and are not explicit in the performance criteria.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ListBullet"/>
            </w:pPr>
            <w:r w:rsidRPr="005E0521">
              <w:t>identify grid measurements on maps to calculate and determine boundaries</w:t>
            </w:r>
          </w:p>
          <w:p w:rsidR="00000000" w:rsidRPr="005E0521" w:rsidP="005E0521">
            <w:pPr>
              <w:pStyle w:val="ListBullet"/>
            </w:pPr>
            <w:r w:rsidRPr="005E0521">
              <w:t>interpret topographi</w:t>
            </w:r>
            <w:r w:rsidRPr="005E0521">
              <w:t>cal maps to identify slope and elevation of site</w:t>
            </w:r>
          </w:p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complete routine calculations to estimate commercial viability of harvest.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ListBullet"/>
            </w:pPr>
            <w:r w:rsidRPr="005E0521">
              <w:t>ask open and closed probe questions and actively listen to clarify:</w:t>
            </w:r>
          </w:p>
          <w:p w:rsidR="00000000" w:rsidRPr="005E0521" w:rsidP="005E0521">
            <w:pPr>
              <w:pStyle w:val="ListBullet"/>
            </w:pPr>
            <w:r w:rsidRPr="005E0521">
              <w:t>contents of work plans</w:t>
            </w:r>
          </w:p>
          <w:p w:rsidR="00000000" w:rsidRPr="005E0521" w:rsidP="005E0521">
            <w:pPr>
              <w:pStyle w:val="ListBullet"/>
            </w:pPr>
            <w:r w:rsidRPr="005E0521">
              <w:t>site personnel understanding of instructions</w:t>
            </w:r>
          </w:p>
          <w:p w:rsidR="00000000" w:rsidRPr="005E0521" w:rsidP="005E0521">
            <w:pPr>
              <w:pStyle w:val="ListBullet"/>
            </w:pPr>
            <w:r w:rsidRPr="005E0521">
              <w:t>provide clear, unambiguous operational instructions to site personnel</w:t>
            </w:r>
          </w:p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use language and concepts appropriate to individual social and cultural differences.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ListBullet"/>
            </w:pPr>
            <w:r w:rsidRPr="005E0521">
              <w:t>interpret:</w:t>
            </w:r>
          </w:p>
          <w:p w:rsidR="00000000" w:rsidRPr="005E0521" w:rsidP="005E0521">
            <w:pPr>
              <w:pStyle w:val="ListBullet2"/>
            </w:pPr>
            <w:r w:rsidRPr="005E0521">
              <w:t>WHS and fire salvage procedures</w:t>
            </w:r>
          </w:p>
          <w:p w:rsidR="00000000" w:rsidRPr="005E0521" w:rsidP="005E0521">
            <w:pPr>
              <w:pStyle w:val="ListBullet2"/>
            </w:pPr>
            <w:r w:rsidRPr="005E0521">
              <w:t>work plans</w:t>
            </w:r>
          </w:p>
          <w:p w:rsidR="00000000" w:rsidRPr="005E0521" w:rsidP="005E0521">
            <w:pPr>
              <w:pStyle w:val="ListBullet2"/>
            </w:pPr>
            <w:r w:rsidRPr="005E0521">
              <w:t>topographic maps</w:t>
            </w:r>
          </w:p>
          <w:p w:rsidR="00000000" w:rsidP="005E0521">
            <w:pPr>
              <w:pStyle w:val="ListBullet2"/>
              <w:rPr>
                <w:lang w:val="en-NZ"/>
              </w:rPr>
            </w:pPr>
            <w:r w:rsidRPr="005E0521">
              <w:t>salvage approvals.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ListBullet"/>
            </w:pPr>
            <w:r w:rsidRPr="005E0521">
              <w:t>complete detailed applications for salvage approvals</w:t>
            </w:r>
          </w:p>
          <w:p w:rsidR="00000000" w:rsidRPr="005E0521" w:rsidP="005E0521">
            <w:pPr>
              <w:pStyle w:val="ListBullet"/>
            </w:pPr>
            <w:r w:rsidRPr="005E0521">
              <w:t>complete detailed and accurate reports on fire damage and commercial viability of tree harvest</w:t>
            </w:r>
          </w:p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d</w:t>
            </w:r>
            <w:r w:rsidRPr="005E0521">
              <w:t>ocument detailed and accurate fire salvage plans.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plan and coordinate all aspects of fire salvage operations.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identify  operational, environmental and safety problems and implement appropriate responses.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ListBullet"/>
              <w:rPr>
                <w:lang w:val="en-NZ"/>
              </w:rPr>
            </w:pPr>
            <w:r w:rsidRPr="005E0521">
              <w:t>lead the team of site personnel to ensure efficient and safe tree harvest.</w:t>
            </w:r>
          </w:p>
        </w:tc>
      </w:tr>
      <w:tr w:rsidTr="00B60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ListBullet"/>
            </w:pPr>
            <w:r w:rsidRPr="005E0521">
              <w:t>use computers and software programs for d</w:t>
            </w:r>
            <w:r w:rsidRPr="005E0521">
              <w:t>ocumenting fire salvage plans</w:t>
            </w:r>
          </w:p>
          <w:p w:rsidR="00000000" w:rsidRPr="005E0521" w:rsidP="005E0521">
            <w:pPr>
              <w:pStyle w:val="ListBullet"/>
            </w:pPr>
            <w:r w:rsidRPr="005E0521">
              <w:t>select equipment appropriate for the particular fire salvageoperation.</w:t>
            </w:r>
          </w:p>
        </w:tc>
      </w:tr>
    </w:tbl>
    <w:p w:rsidR="00000000" w:rsidRPr="005E0521" w:rsidP="005E0521">
      <w:pPr>
        <w:pStyle w:val="BodyText"/>
      </w:pPr>
    </w:p>
    <w:p w:rsidR="00000000" w:rsidRPr="005E0521" w:rsidP="005E0521">
      <w:pPr>
        <w:pStyle w:val="AllowPageBreak"/>
      </w:pPr>
    </w:p>
    <w:p w:rsidR="00000000" w:rsidRPr="005E0521" w:rsidP="005E0521">
      <w:pPr>
        <w:pStyle w:val="Heading1"/>
      </w:pPr>
      <w:bookmarkStart w:id="7" w:name="O_915474"/>
      <w:bookmarkEnd w:id="7"/>
      <w:r w:rsidRPr="005E0521">
        <w:t>Range of Conditions</w:t>
      </w:r>
    </w:p>
    <w:p w:rsidR="00000000" w:rsidRPr="005E0521" w:rsidP="00B605D9">
      <w:pPr>
        <w:pStyle w:val="BodyText"/>
      </w:pPr>
      <w:r w:rsidRPr="005E0521">
        <w:t>Not Applicable</w:t>
      </w:r>
    </w:p>
    <w:p w:rsidR="00000000" w:rsidRPr="005E0521" w:rsidP="005E0521">
      <w:pPr>
        <w:pStyle w:val="Heading1"/>
      </w:pPr>
      <w:bookmarkStart w:id="8" w:name="O_915475"/>
      <w:bookmarkEnd w:id="8"/>
      <w:r w:rsidRPr="005E0521">
        <w:t>Unit Mapping Information</w:t>
      </w:r>
    </w:p>
    <w:p w:rsidR="00B605D9" w:rsidP="00B605D9">
      <w:pPr>
        <w:pStyle w:val="BodyText"/>
      </w:pPr>
      <w:r w:rsidRPr="005E0521">
        <w:t>FPIHAR4204B Plan and coordinate fire salvage operations</w:t>
      </w:r>
    </w:p>
    <w:p w:rsidR="00000000" w:rsidRPr="005E0521" w:rsidP="005E0521">
      <w:pPr>
        <w:pStyle w:val="Heading1"/>
      </w:pPr>
      <w:bookmarkStart w:id="9" w:name="O_915482"/>
      <w:bookmarkEnd w:id="9"/>
      <w:r w:rsidRPr="005E0521">
        <w:t>Links</w:t>
      </w:r>
    </w:p>
    <w:p w:rsidR="00000000" w:rsidRPr="005E0521" w:rsidP="00B605D9">
      <w:pPr>
        <w:pStyle w:val="BodyText"/>
      </w:pPr>
      <w:r w:rsidRPr="005E0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209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0521" w:rsidP="00B605D9">
      <w:pPr>
        <w:pStyle w:val="BodyText"/>
        <w:sectPr w:rsidSect="005E05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521" w:rsidP="005E0521">
      <w:pPr>
        <w:pStyle w:val="SuperHeading"/>
      </w:pPr>
      <w:r w:rsidRPr="005E0521">
        <w:t>Assessment Requirements for FWPHAR4204 Pl</w:t>
      </w:r>
      <w:r w:rsidRPr="005E0521">
        <w:t>an and coordinate fire salvage operations</w:t>
      </w:r>
    </w:p>
    <w:p w:rsidR="00000000" w:rsidRPr="005E0521" w:rsidP="005E0521">
      <w:pPr>
        <w:pStyle w:val="Heading1"/>
      </w:pPr>
      <w:bookmarkStart w:id="10" w:name="O_915477"/>
      <w:bookmarkEnd w:id="10"/>
      <w:r w:rsidRPr="005E052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5E052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rPr>
                <w:rStyle w:val="SpecialBold"/>
              </w:rPr>
              <w:t>Comment</w:t>
            </w:r>
          </w:p>
        </w:tc>
      </w:tr>
      <w:tr w:rsidTr="005E052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1">
            <w:pPr>
              <w:pStyle w:val="BodyText"/>
              <w:rPr>
                <w:lang w:val="en-NZ"/>
              </w:rPr>
            </w:pPr>
            <w:r w:rsidRPr="005E052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1" w:rsidP="005E0521">
            <w:pPr>
              <w:pStyle w:val="BodyText"/>
            </w:pPr>
            <w:r w:rsidRPr="005E0521">
              <w:t>Replaces equivalent unit FPIHAR4204 Plan and coordinate fire salvage operations, which was first released with FPI11 Forest and Forest Products Training Packa</w:t>
            </w:r>
            <w:r w:rsidRPr="005E0521">
              <w:t>ge Version 2.2.  This is the first release of this unit in the new standards format.</w:t>
            </w:r>
          </w:p>
          <w:p w:rsidR="00000000" w:rsidRPr="005E0521" w:rsidP="005E0521">
            <w:pPr>
              <w:pStyle w:val="BodyText"/>
            </w:pPr>
            <w:r w:rsidRPr="005E0521">
              <w:t>Assessment requirements now specify the performance and knowledge evidence, as well as assessment conditions for this unit of competency. These sections simplify and repla</w:t>
            </w:r>
            <w:r w:rsidRPr="005E0521">
              <w:t>ce components used in the previous unit format, including Required Skills and Knowledge, Evidence Guide and Range Statement</w:t>
            </w:r>
          </w:p>
        </w:tc>
      </w:tr>
    </w:tbl>
    <w:p w:rsidR="00000000" w:rsidRPr="005E0521" w:rsidP="005E0521">
      <w:pPr>
        <w:pStyle w:val="BodyText"/>
      </w:pPr>
    </w:p>
    <w:p w:rsidR="00000000" w:rsidRPr="005E0521" w:rsidP="005E0521">
      <w:pPr>
        <w:pStyle w:val="AllowPageBreak"/>
      </w:pPr>
    </w:p>
    <w:p w:rsidR="00000000" w:rsidRPr="005E0521" w:rsidP="005E0521">
      <w:pPr>
        <w:pStyle w:val="Heading1"/>
      </w:pPr>
      <w:bookmarkStart w:id="11" w:name="O_915478"/>
      <w:bookmarkEnd w:id="11"/>
      <w:r w:rsidRPr="005E0521">
        <w:t>Performance Evidence</w:t>
      </w:r>
    </w:p>
    <w:p w:rsidR="00000000" w:rsidRPr="005E0521" w:rsidP="00B605D9">
      <w:pPr>
        <w:pStyle w:val="BodyText"/>
      </w:pPr>
      <w:r w:rsidRPr="005E0521">
        <w:t xml:space="preserve">A person demonstrating competency in </w:t>
      </w:r>
      <w:r w:rsidRPr="005E0521">
        <w:t xml:space="preserve">this unit must satisfy all of the elements, performance criteria and foundation skills of this unit.  If a specific volume or frequency is not stated below, then evidence must be provided that the following requirements have been performed on at least one </w:t>
      </w:r>
      <w:r w:rsidRPr="005E0521">
        <w:t>occasion:</w:t>
      </w:r>
    </w:p>
    <w:p w:rsidR="00000000" w:rsidRPr="005E0521" w:rsidP="005E0521">
      <w:pPr>
        <w:pStyle w:val="ListBullet"/>
      </w:pPr>
      <w:r w:rsidRPr="005E0521">
        <w:t>follow organisational policies and procedures relevant to planning and coordinating fire salvage operations</w:t>
      </w:r>
    </w:p>
    <w:p w:rsidR="00000000" w:rsidRPr="005E0521" w:rsidP="005E0521">
      <w:pPr>
        <w:pStyle w:val="ListBullet"/>
      </w:pPr>
      <w:r w:rsidRPr="005E0521">
        <w:t>estimate and report on the commercial viability of tree harvest and extraction for fire affected sites</w:t>
      </w:r>
    </w:p>
    <w:p w:rsidR="00000000" w:rsidRPr="005E0521" w:rsidP="005E0521">
      <w:pPr>
        <w:pStyle w:val="ListBullet"/>
      </w:pPr>
      <w:r w:rsidRPr="005E0521">
        <w:t>plan and coordinate fire salvage o</w:t>
      </w:r>
      <w:r w:rsidRPr="005E0521">
        <w:t>perations in line with community expectations and operational requirements</w:t>
      </w:r>
    </w:p>
    <w:p w:rsidR="00B605D9" w:rsidP="005E0521">
      <w:pPr>
        <w:pStyle w:val="ListBullet"/>
      </w:pPr>
      <w:r w:rsidRPr="005E0521">
        <w:t>coordinate personnel to follow planning, communications and scheduling for fire salvage operations</w:t>
      </w:r>
    </w:p>
    <w:p w:rsidR="00B605D9" w:rsidP="005E0521">
      <w:pPr>
        <w:pStyle w:val="ListBullet"/>
      </w:pPr>
    </w:p>
    <w:p w:rsidR="00000000" w:rsidRPr="005E0521" w:rsidP="005E0521">
      <w:pPr>
        <w:pStyle w:val="Heading1"/>
      </w:pPr>
      <w:bookmarkStart w:id="12" w:name="O_915479"/>
      <w:bookmarkEnd w:id="12"/>
      <w:r w:rsidRPr="005E0521">
        <w:t>Knowledge Evidence</w:t>
      </w:r>
    </w:p>
    <w:p w:rsidR="00000000" w:rsidRPr="005E0521" w:rsidP="00B605D9">
      <w:pPr>
        <w:pStyle w:val="BodyText"/>
      </w:pPr>
      <w:r w:rsidRPr="005E0521">
        <w:t xml:space="preserve">A person competent in this unit must be able </w:t>
      </w:r>
      <w:r w:rsidRPr="005E0521">
        <w:t>to demonstrate knowledge of:</w:t>
      </w:r>
    </w:p>
    <w:p w:rsidR="00000000" w:rsidRPr="005E0521" w:rsidP="005E0521">
      <w:pPr>
        <w:pStyle w:val="ListBullet"/>
      </w:pPr>
      <w:r w:rsidRPr="005E0521">
        <w:t>content and application of applicable commonwealth, state, territory or local government regulations relevant to fire salvage operations</w:t>
      </w:r>
    </w:p>
    <w:p w:rsidR="00000000" w:rsidRPr="005E0521" w:rsidP="005E0521">
      <w:pPr>
        <w:pStyle w:val="ListBullet"/>
      </w:pPr>
      <w:r w:rsidRPr="005E0521">
        <w:t>environmental protection practices for forest and farm forest settings affected by fire:</w:t>
      </w:r>
    </w:p>
    <w:p w:rsidR="00000000" w:rsidRPr="005E0521" w:rsidP="005E0521">
      <w:pPr>
        <w:pStyle w:val="ListBullet2"/>
      </w:pPr>
      <w:r w:rsidRPr="005E0521">
        <w:t>safe disposal of waste material</w:t>
      </w:r>
    </w:p>
    <w:p w:rsidR="00000000" w:rsidRPr="005E0521" w:rsidP="005E0521">
      <w:pPr>
        <w:pStyle w:val="ListBullet2"/>
      </w:pPr>
      <w:r w:rsidRPr="005E0521">
        <w:t>cleaning of plant, tools and equipment</w:t>
      </w:r>
    </w:p>
    <w:p w:rsidR="00000000" w:rsidRPr="005E0521" w:rsidP="005E0521">
      <w:pPr>
        <w:pStyle w:val="ListBullet2"/>
      </w:pPr>
      <w:r w:rsidRPr="005E0521">
        <w:t>recycling and re-use of timber with defects</w:t>
      </w:r>
    </w:p>
    <w:p w:rsidR="00000000" w:rsidRPr="005E0521" w:rsidP="005E0521">
      <w:pPr>
        <w:pStyle w:val="ListBullet2"/>
      </w:pPr>
      <w:r w:rsidRPr="005E0521">
        <w:t>minimising the impact of mechanical equipment on the environment</w:t>
      </w:r>
    </w:p>
    <w:p w:rsidR="00000000" w:rsidRPr="005E0521" w:rsidP="005E0521">
      <w:pPr>
        <w:pStyle w:val="ListBullet2"/>
      </w:pPr>
      <w:r w:rsidRPr="005E0521">
        <w:t>leaving the site in a safe and tidy condition to allow for regeneration</w:t>
      </w:r>
    </w:p>
    <w:p w:rsidR="00000000" w:rsidRPr="005E0521" w:rsidP="005E0521">
      <w:pPr>
        <w:pStyle w:val="ListBullet"/>
      </w:pPr>
      <w:r w:rsidRPr="005E0521">
        <w:t>su</w:t>
      </w:r>
      <w:r w:rsidRPr="005E0521">
        <w:t>stainable forest management, at a basic level of understanding, and the role of salvaging fire affected trees in the recovery of fire damaged forests</w:t>
      </w:r>
    </w:p>
    <w:p w:rsidR="00000000" w:rsidRPr="005E0521" w:rsidP="005E0521">
      <w:pPr>
        <w:pStyle w:val="ListBullet"/>
      </w:pPr>
      <w:r w:rsidRPr="005E0521">
        <w:t>key impacts of fire on a forest site and effects on fire salvage operations:</w:t>
      </w:r>
    </w:p>
    <w:p w:rsidR="00000000" w:rsidRPr="005E0521" w:rsidP="005E0521">
      <w:pPr>
        <w:pStyle w:val="ListBullet2"/>
      </w:pPr>
      <w:r w:rsidRPr="005E0521">
        <w:t>characteristics of burnt tre</w:t>
      </w:r>
      <w:r w:rsidRPr="005E0521">
        <w:t>es</w:t>
      </w:r>
    </w:p>
    <w:p w:rsidR="00000000" w:rsidRPr="005E0521" w:rsidP="005E0521">
      <w:pPr>
        <w:pStyle w:val="ListBullet2"/>
      </w:pPr>
      <w:r w:rsidRPr="005E0521">
        <w:t>how fire has affected stability of trees</w:t>
      </w:r>
    </w:p>
    <w:p w:rsidR="00000000" w:rsidRPr="005E0521" w:rsidP="005E0521">
      <w:pPr>
        <w:pStyle w:val="ListBullet2"/>
      </w:pPr>
      <w:r w:rsidRPr="005E0521">
        <w:t>what fire has done to underlying scrub</w:t>
      </w:r>
    </w:p>
    <w:p w:rsidR="00000000" w:rsidRPr="005E0521" w:rsidP="005E0521">
      <w:pPr>
        <w:pStyle w:val="ListBullet2"/>
      </w:pPr>
      <w:r w:rsidRPr="005E0521">
        <w:t>how safe the forest is to enter</w:t>
      </w:r>
    </w:p>
    <w:p w:rsidR="00000000" w:rsidRPr="005E0521" w:rsidP="005E0521">
      <w:pPr>
        <w:pStyle w:val="ListBullet2"/>
      </w:pPr>
      <w:r w:rsidRPr="005E0521">
        <w:t>environmental hazards and risks to worker safety</w:t>
      </w:r>
    </w:p>
    <w:p w:rsidR="00000000" w:rsidRPr="005E0521" w:rsidP="005E0521">
      <w:pPr>
        <w:pStyle w:val="ListBullet"/>
      </w:pPr>
      <w:r w:rsidRPr="005E0521">
        <w:t>key processes in fire salvage operations:</w:t>
      </w:r>
    </w:p>
    <w:p w:rsidR="00000000" w:rsidRPr="005E0521" w:rsidP="005E0521">
      <w:pPr>
        <w:pStyle w:val="ListBullet2"/>
      </w:pPr>
      <w:r w:rsidRPr="005E0521">
        <w:t>planning and coordinating salvage operations</w:t>
      </w:r>
    </w:p>
    <w:p w:rsidR="00000000" w:rsidRPr="005E0521" w:rsidP="005E0521">
      <w:pPr>
        <w:pStyle w:val="ListBullet2"/>
      </w:pPr>
      <w:r w:rsidRPr="005E0521">
        <w:t>established chain of command for communication of information and instruction</w:t>
      </w:r>
    </w:p>
    <w:p w:rsidR="00000000" w:rsidRPr="005E0521" w:rsidP="005E0521">
      <w:pPr>
        <w:pStyle w:val="ListBullet2"/>
      </w:pPr>
      <w:r w:rsidRPr="005E0521">
        <w:t>methods to assess fire damaged trees</w:t>
      </w:r>
    </w:p>
    <w:p w:rsidR="00000000" w:rsidRPr="005E0521" w:rsidP="005E0521">
      <w:pPr>
        <w:pStyle w:val="ListBullet2"/>
      </w:pPr>
      <w:r w:rsidRPr="005E0521">
        <w:t>harvesting and extraction techniques for fire damaged trees</w:t>
      </w:r>
    </w:p>
    <w:p w:rsidR="00000000" w:rsidRPr="005E0521" w:rsidP="005E0521">
      <w:pPr>
        <w:pStyle w:val="ListBullet"/>
      </w:pPr>
      <w:r w:rsidRPr="005E0521">
        <w:t>types of equipment for trimming and felling fire damaged trees; their purpose, f</w:t>
      </w:r>
      <w:r w:rsidRPr="005E0521">
        <w:t>eatures and operation</w:t>
      </w:r>
    </w:p>
    <w:p w:rsidR="00000000" w:rsidRPr="005E0521" w:rsidP="005E0521">
      <w:pPr>
        <w:pStyle w:val="ListBullet"/>
      </w:pPr>
      <w:r w:rsidRPr="005E0521">
        <w:t>organisational standards, policies and procedures for the assessment, planning and coordination of fire salvage operations:</w:t>
      </w:r>
    </w:p>
    <w:p w:rsidR="00000000" w:rsidRPr="005E0521" w:rsidP="005E0521">
      <w:pPr>
        <w:pStyle w:val="ListBullet2"/>
      </w:pPr>
      <w:r w:rsidRPr="005E0521">
        <w:t>workplace health and safety specific to harvesting trees in fire damaged forests</w:t>
      </w:r>
    </w:p>
    <w:p w:rsidR="00000000" w:rsidRPr="005E0521" w:rsidP="005E0521">
      <w:pPr>
        <w:pStyle w:val="ListBullet2"/>
      </w:pPr>
      <w:r w:rsidRPr="005E0521">
        <w:t>environmental protection</w:t>
      </w:r>
    </w:p>
    <w:p w:rsidR="00000000" w:rsidRPr="005E0521" w:rsidP="005E0521">
      <w:pPr>
        <w:pStyle w:val="ListBullet2"/>
      </w:pPr>
      <w:r w:rsidRPr="005E0521">
        <w:t>rec</w:t>
      </w:r>
      <w:r w:rsidRPr="005E0521">
        <w:t>ording and reporting on fire damage and commercial viability of tree harvest</w:t>
      </w:r>
    </w:p>
    <w:p w:rsidR="00000000" w:rsidRPr="005E0521" w:rsidP="005E0521">
      <w:pPr>
        <w:pStyle w:val="ListBullet2"/>
      </w:pPr>
      <w:r w:rsidRPr="005E0521">
        <w:t>documenting fire salvage plans</w:t>
      </w:r>
    </w:p>
    <w:p w:rsidR="00000000" w:rsidRPr="005E0521" w:rsidP="005E0521">
      <w:pPr>
        <w:pStyle w:val="AllowPageBreak"/>
      </w:pPr>
    </w:p>
    <w:p w:rsidR="00000000" w:rsidRPr="005E0521" w:rsidP="005E0521">
      <w:pPr>
        <w:pStyle w:val="Heading1"/>
      </w:pPr>
      <w:bookmarkStart w:id="13" w:name="O_915480"/>
      <w:bookmarkEnd w:id="13"/>
      <w:r w:rsidRPr="005E0521">
        <w:t>Assessment Conditions</w:t>
      </w:r>
    </w:p>
    <w:p w:rsidR="00000000" w:rsidRPr="005E0521" w:rsidP="00B605D9">
      <w:pPr>
        <w:pStyle w:val="BodyText"/>
      </w:pPr>
      <w:r w:rsidRPr="005E0521">
        <w:t>The following resources must be made available:</w:t>
      </w:r>
    </w:p>
    <w:p w:rsidR="00000000" w:rsidRPr="005E0521" w:rsidP="005E0521">
      <w:pPr>
        <w:pStyle w:val="ListBullet"/>
      </w:pPr>
      <w:r w:rsidRPr="005E0521">
        <w:t>computers and software programs used for documenting fire salvage plans</w:t>
      </w:r>
    </w:p>
    <w:p w:rsidR="00000000" w:rsidRPr="005E0521" w:rsidP="005E0521">
      <w:pPr>
        <w:pStyle w:val="ListBullet"/>
      </w:pPr>
      <w:r w:rsidRPr="005E0521">
        <w:t>equipment for trimming and felling fire damaged trees</w:t>
      </w:r>
    </w:p>
    <w:p w:rsidR="00000000" w:rsidRPr="005E0521" w:rsidP="005E0521">
      <w:pPr>
        <w:pStyle w:val="ListBullet"/>
      </w:pPr>
      <w:r w:rsidRPr="005E0521">
        <w:t>personal protective equipment suitable for harvesting trees in fire damaged forests</w:t>
      </w:r>
    </w:p>
    <w:p w:rsidR="00000000" w:rsidRPr="005E0521" w:rsidP="005E0521">
      <w:pPr>
        <w:pStyle w:val="ListBullet"/>
      </w:pPr>
      <w:r w:rsidRPr="005E0521">
        <w:t>applicable commonwealth, state, territory or l</w:t>
      </w:r>
      <w:r w:rsidRPr="005E0521">
        <w:t>ocal government regulations relevant to fire salvage operations</w:t>
      </w:r>
    </w:p>
    <w:p w:rsidR="00000000" w:rsidRPr="005E0521" w:rsidP="005E0521">
      <w:pPr>
        <w:pStyle w:val="ListBullet"/>
      </w:pPr>
      <w:r w:rsidRPr="005E0521">
        <w:t>topographic maps for the site</w:t>
      </w:r>
    </w:p>
    <w:p w:rsidR="00000000" w:rsidRPr="005E0521" w:rsidP="005E0521">
      <w:pPr>
        <w:pStyle w:val="ListBullet"/>
      </w:pPr>
      <w:r w:rsidRPr="005E0521">
        <w:t>template reports for and reporting on fire damage and commercial viability of tree harvest</w:t>
      </w:r>
    </w:p>
    <w:p w:rsidR="00000000" w:rsidRPr="005E0521" w:rsidP="005E0521">
      <w:pPr>
        <w:pStyle w:val="ListBullet"/>
      </w:pPr>
      <w:r w:rsidRPr="005E0521">
        <w:t>template fire salvage plans</w:t>
      </w:r>
    </w:p>
    <w:p w:rsidR="00000000" w:rsidRPr="005E0521" w:rsidP="005E0521">
      <w:pPr>
        <w:pStyle w:val="ListBullet"/>
      </w:pPr>
      <w:r w:rsidRPr="005E0521">
        <w:t>organisational standards, policies and proc</w:t>
      </w:r>
      <w:r w:rsidRPr="005E0521">
        <w:t>edures for the assessment, planning and coordination of fire salvage operations</w:t>
      </w:r>
    </w:p>
    <w:p w:rsidR="00000000" w:rsidRPr="005E0521" w:rsidP="005E0521">
      <w:pPr>
        <w:pStyle w:val="ListBullet"/>
      </w:pPr>
      <w:r w:rsidRPr="005E0521">
        <w:t>a team of tree fellers and trimmers with whom the individual can interact.</w:t>
      </w:r>
    </w:p>
    <w:p w:rsidR="00000000" w:rsidRPr="005E0521" w:rsidP="005E0521">
      <w:pPr>
        <w:pStyle w:val="BodyText"/>
      </w:pPr>
    </w:p>
    <w:p w:rsidR="00000000" w:rsidRPr="005E0521" w:rsidP="00B605D9">
      <w:pPr>
        <w:pStyle w:val="BodyText"/>
      </w:pPr>
      <w:r w:rsidRPr="005E0521">
        <w:t>Competency is to be assessed in the workplace or a simulated environment that accurately reflects pe</w:t>
      </w:r>
      <w:r w:rsidRPr="005E0521">
        <w:t xml:space="preserve">rformance in a real workplace setting. </w:t>
      </w:r>
    </w:p>
    <w:p w:rsidR="00000000" w:rsidRPr="005E0521" w:rsidP="00B605D9">
      <w:pPr>
        <w:pStyle w:val="Heading3"/>
      </w:pPr>
      <w:r w:rsidRPr="005E0521">
        <w:rPr>
          <w:rStyle w:val="SpecialBold"/>
        </w:rPr>
        <w:t>Assessor requirements</w:t>
      </w:r>
    </w:p>
    <w:p w:rsidR="00000000" w:rsidRPr="005E0521" w:rsidP="00B605D9">
      <w:pPr>
        <w:pStyle w:val="BodyText"/>
      </w:pPr>
      <w:r w:rsidRPr="005E0521">
        <w:t>Assessors must:</w:t>
      </w:r>
    </w:p>
    <w:p w:rsidR="00000000" w:rsidRPr="005E0521" w:rsidP="005E0521">
      <w:pPr>
        <w:pStyle w:val="ListBullet"/>
      </w:pPr>
      <w:r w:rsidRPr="005E0521">
        <w:t>hold the appropriate assessor competency standards as outlined in regulations; and</w:t>
      </w:r>
    </w:p>
    <w:p w:rsidR="00000000" w:rsidRPr="005E0521" w:rsidP="005E0521">
      <w:pPr>
        <w:pStyle w:val="ListBullet"/>
      </w:pPr>
      <w:r w:rsidRPr="005E0521">
        <w:t>be able to demonstrate vocational competencies at least to the level being assessed; and</w:t>
      </w:r>
    </w:p>
    <w:p w:rsidR="00B605D9" w:rsidP="005E0521">
      <w:pPr>
        <w:pStyle w:val="ListBullet"/>
      </w:pPr>
      <w:r w:rsidRPr="005E0521">
        <w:t>be ab</w:t>
      </w:r>
      <w:r w:rsidRPr="005E0521">
        <w:t>le to demonstrate how they are continuing to develop their VET knowledge and skills as well as maintaining their industry currency and assessor competence.</w:t>
      </w:r>
    </w:p>
    <w:p w:rsidR="00B605D9" w:rsidP="005E0521">
      <w:pPr>
        <w:pStyle w:val="ListBullet"/>
      </w:pPr>
    </w:p>
    <w:p w:rsidR="00000000" w:rsidRPr="005E0521" w:rsidP="005E0521">
      <w:pPr>
        <w:pStyle w:val="Heading1"/>
      </w:pPr>
      <w:bookmarkStart w:id="14" w:name="O_915483"/>
      <w:bookmarkEnd w:id="14"/>
      <w:r w:rsidRPr="005E0521">
        <w:t>Links</w:t>
      </w:r>
    </w:p>
    <w:p w:rsidR="00000000" w:rsidRPr="005E0521" w:rsidP="00B605D9">
      <w:pPr>
        <w:pStyle w:val="BodyText"/>
      </w:pPr>
      <w:r w:rsidRPr="005E0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209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0521" w:rsidP="005E0521"/>
    <w:sectPr w:rsidSect="005E05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 w:rsidRPr="00B605D9" w:rsidP="00B60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D9" w:rsidP="005E0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05D9" w:rsidP="005E0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05D9" w:rsidP="005E05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 w:rsidP="005E0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05D9">
      <w:t>Approved</w:t>
    </w:r>
    <w:r w:rsidR="00B605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05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05D9">
      <w:rPr>
        <w:noProof/>
      </w:rPr>
      <w:t>5</w:t>
    </w:r>
    <w:r>
      <w:rPr>
        <w:noProof/>
      </w:rPr>
      <w:fldChar w:fldCharType="end"/>
    </w:r>
  </w:p>
  <w:p w:rsidR="005E0521" w:rsidP="005E0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05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05D9">
      <w:t>Skills Insight</w:t>
    </w:r>
    <w:r w:rsidR="00B605D9">
      <w:fldChar w:fldCharType="end"/>
    </w:r>
  </w:p>
  <w:p w:rsidR="005E0521" w:rsidP="005E0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521" w:rsidRPr="00B605D9" w:rsidP="00B60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D9" w:rsidRPr="002D2AF8" w:rsidP="005E0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FWPHAR4204 Plan and coordinate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05D9" w:rsidP="005E05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1" w:rsidRPr="002D2AF8" w:rsidP="005E0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05D9">
      <w:t>FWPHAR4204 Plan and coordinate fire salvage operations</w:t>
    </w:r>
    <w:r w:rsidR="00B605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05D9">
      <w:rPr>
        <w:noProof/>
      </w:rPr>
      <w:t>2 March 2025</w:t>
    </w:r>
    <w:r>
      <w:fldChar w:fldCharType="end"/>
    </w:r>
  </w:p>
  <w:p w:rsidR="005E0521" w:rsidP="005E0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A3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888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2B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521"/>
  </w:style>
  <w:style w:type="character" w:customStyle="1" w:styleId="Heading1Char">
    <w:name w:val="Heading 1 Char"/>
    <w:basedOn w:val="DefaultParagraphFont"/>
    <w:link w:val="Heading1"/>
    <w:rsid w:val="005E0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5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521"/>
    <w:rPr>
      <w:b/>
      <w:spacing w:val="0"/>
    </w:rPr>
  </w:style>
  <w:style w:type="paragraph" w:styleId="ListBullet2">
    <w:name w:val="List Bullet 2"/>
    <w:basedOn w:val="List2"/>
    <w:rsid w:val="005E05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0521"/>
    <w:rPr>
      <w:i/>
    </w:rPr>
  </w:style>
  <w:style w:type="paragraph" w:customStyle="1" w:styleId="SuperHeading">
    <w:name w:val="SuperHeading"/>
    <w:basedOn w:val="Normal"/>
    <w:rsid w:val="005E0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521"/>
  </w:style>
  <w:style w:type="paragraph" w:styleId="TableofFigures">
    <w:name w:val="table of figures"/>
    <w:basedOn w:val="Normal"/>
    <w:next w:val="Normal"/>
    <w:semiHidden/>
    <w:rsid w:val="005E0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5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521"/>
    <w:rPr>
      <w:rFonts w:ascii="Wingdings" w:hAnsi="Wingdings"/>
    </w:rPr>
  </w:style>
  <w:style w:type="paragraph" w:customStyle="1" w:styleId="TableHeading">
    <w:name w:val="Table Heading"/>
    <w:basedOn w:val="HeadingBase"/>
    <w:rsid w:val="005E0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521"/>
    <w:rPr>
      <w:color w:val="0033CC"/>
      <w:u w:val="none"/>
    </w:rPr>
  </w:style>
  <w:style w:type="paragraph" w:customStyle="1" w:styleId="BodyTextRight">
    <w:name w:val="Body Text Right"/>
    <w:basedOn w:val="BodyText"/>
    <w:rsid w:val="005E0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5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521"/>
    <w:rPr>
      <w:sz w:val="32"/>
    </w:rPr>
  </w:style>
  <w:style w:type="paragraph" w:customStyle="1" w:styleId="HeadingProcedure">
    <w:name w:val="Heading Procedure"/>
    <w:basedOn w:val="HeadingBase"/>
    <w:next w:val="Normal"/>
    <w:rsid w:val="005E0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521"/>
    <w:pPr>
      <w:spacing w:before="60" w:after="60"/>
    </w:pPr>
  </w:style>
  <w:style w:type="paragraph" w:styleId="ListContinue">
    <w:name w:val="List Continue"/>
    <w:basedOn w:val="List"/>
    <w:rsid w:val="005E0521"/>
    <w:pPr>
      <w:ind w:firstLine="0"/>
    </w:pPr>
  </w:style>
  <w:style w:type="paragraph" w:customStyle="1" w:styleId="ListNote">
    <w:name w:val="List Note"/>
    <w:basedOn w:val="List"/>
    <w:rsid w:val="005E0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521"/>
    <w:rPr>
      <w:rFonts w:ascii="Courier New" w:hAnsi="Courier New"/>
    </w:rPr>
  </w:style>
  <w:style w:type="paragraph" w:customStyle="1" w:styleId="NoteBullet">
    <w:name w:val="Note Bullet"/>
    <w:basedOn w:val="Note"/>
    <w:rsid w:val="005E0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521"/>
    <w:rPr>
      <w:b/>
      <w:smallCaps/>
    </w:rPr>
  </w:style>
  <w:style w:type="paragraph" w:customStyle="1" w:styleId="TableListNumber">
    <w:name w:val="Table List Number"/>
    <w:basedOn w:val="ListNumber"/>
    <w:rsid w:val="005E0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521"/>
    <w:pPr>
      <w:numPr>
        <w:numId w:val="9"/>
      </w:numPr>
    </w:pPr>
  </w:style>
  <w:style w:type="paragraph" w:customStyle="1" w:styleId="ListAlpha2">
    <w:name w:val="List Alpha 2"/>
    <w:basedOn w:val="List2"/>
    <w:rsid w:val="005E0521"/>
    <w:pPr>
      <w:numPr>
        <w:numId w:val="8"/>
      </w:numPr>
    </w:pPr>
  </w:style>
  <w:style w:type="paragraph" w:styleId="List2">
    <w:name w:val="List 2"/>
    <w:basedOn w:val="BodyText"/>
    <w:rsid w:val="005E0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5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521"/>
    <w:pPr>
      <w:numPr>
        <w:numId w:val="4"/>
      </w:numPr>
    </w:pPr>
  </w:style>
  <w:style w:type="paragraph" w:styleId="ListContinue2">
    <w:name w:val="List Continue 2"/>
    <w:basedOn w:val="List2"/>
    <w:rsid w:val="005E0521"/>
    <w:pPr>
      <w:ind w:firstLine="0"/>
    </w:pPr>
  </w:style>
  <w:style w:type="paragraph" w:styleId="ListContinue3">
    <w:name w:val="List Continue 3"/>
    <w:basedOn w:val="List3"/>
    <w:rsid w:val="005E0521"/>
    <w:pPr>
      <w:ind w:left="1021" w:firstLine="0"/>
    </w:pPr>
  </w:style>
  <w:style w:type="paragraph" w:styleId="ListContinue4">
    <w:name w:val="List Continue 4"/>
    <w:basedOn w:val="List4"/>
    <w:rsid w:val="005E0521"/>
    <w:pPr>
      <w:ind w:firstLine="0"/>
    </w:pPr>
  </w:style>
  <w:style w:type="paragraph" w:styleId="ListContinue5">
    <w:name w:val="List Continue 5"/>
    <w:basedOn w:val="List5"/>
    <w:rsid w:val="005E0521"/>
    <w:pPr>
      <w:ind w:firstLine="0"/>
    </w:pPr>
  </w:style>
  <w:style w:type="paragraph" w:styleId="ListNumber3">
    <w:name w:val="List Number 3"/>
    <w:basedOn w:val="List3"/>
    <w:rsid w:val="005E0521"/>
    <w:pPr>
      <w:numPr>
        <w:numId w:val="5"/>
      </w:numPr>
    </w:pPr>
  </w:style>
  <w:style w:type="paragraph" w:styleId="ListNumber4">
    <w:name w:val="List Number 4"/>
    <w:basedOn w:val="List4"/>
    <w:rsid w:val="005E0521"/>
    <w:pPr>
      <w:numPr>
        <w:numId w:val="6"/>
      </w:numPr>
    </w:pPr>
  </w:style>
  <w:style w:type="paragraph" w:styleId="ListNumber5">
    <w:name w:val="List Number 5"/>
    <w:basedOn w:val="List5"/>
    <w:rsid w:val="005E0521"/>
    <w:pPr>
      <w:numPr>
        <w:numId w:val="7"/>
      </w:numPr>
    </w:pPr>
  </w:style>
  <w:style w:type="paragraph" w:styleId="BlockText">
    <w:name w:val="Block Text"/>
    <w:basedOn w:val="Normal"/>
    <w:rsid w:val="005E0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521"/>
    <w:rPr>
      <w:sz w:val="16"/>
      <w:vertAlign w:val="superscript"/>
    </w:rPr>
  </w:style>
  <w:style w:type="character" w:customStyle="1" w:styleId="Symbols">
    <w:name w:val="Symbols"/>
    <w:basedOn w:val="DefaultParagraphFont"/>
    <w:rsid w:val="005E0521"/>
    <w:rPr>
      <w:rFonts w:ascii="Symbol" w:hAnsi="Symbol"/>
    </w:rPr>
  </w:style>
  <w:style w:type="character" w:customStyle="1" w:styleId="MenuOptions">
    <w:name w:val="Menu Options"/>
    <w:basedOn w:val="DefaultParagraphFont"/>
    <w:rsid w:val="005E0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521"/>
    <w:rPr>
      <w:b/>
    </w:rPr>
  </w:style>
  <w:style w:type="character" w:customStyle="1" w:styleId="Underlined">
    <w:name w:val="Underlined"/>
    <w:basedOn w:val="DefaultParagraphFont"/>
    <w:rsid w:val="005E0521"/>
    <w:rPr>
      <w:u w:val="single"/>
    </w:rPr>
  </w:style>
  <w:style w:type="paragraph" w:customStyle="1" w:styleId="TableBodyTextRight">
    <w:name w:val="Table Body Text Right"/>
    <w:basedOn w:val="TableBodyText"/>
    <w:rsid w:val="005E0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521"/>
    <w:rPr>
      <w:sz w:val="18"/>
    </w:rPr>
  </w:style>
  <w:style w:type="paragraph" w:customStyle="1" w:styleId="BodySmallRight">
    <w:name w:val="Body Small Right"/>
    <w:basedOn w:val="BodyTextRight"/>
    <w:rsid w:val="005E0521"/>
    <w:rPr>
      <w:sz w:val="18"/>
      <w:szCs w:val="18"/>
    </w:rPr>
  </w:style>
  <w:style w:type="paragraph" w:customStyle="1" w:styleId="MarginEdition">
    <w:name w:val="Margin Edition"/>
    <w:basedOn w:val="MarginNote"/>
    <w:rsid w:val="005E0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521"/>
    <w:rPr>
      <w:sz w:val="2"/>
      <w:szCs w:val="2"/>
    </w:rPr>
  </w:style>
  <w:style w:type="character" w:customStyle="1" w:styleId="Small">
    <w:name w:val="Small"/>
    <w:basedOn w:val="DefaultParagraphFont"/>
    <w:rsid w:val="005E0521"/>
    <w:rPr>
      <w:sz w:val="16"/>
    </w:rPr>
  </w:style>
  <w:style w:type="paragraph" w:customStyle="1" w:styleId="WideTable">
    <w:name w:val="Wide Table"/>
    <w:basedOn w:val="Normal"/>
    <w:rsid w:val="005E0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521"/>
  </w:style>
  <w:style w:type="paragraph" w:styleId="Quote">
    <w:name w:val="Quote"/>
    <w:basedOn w:val="Heading1"/>
    <w:link w:val="QuoteChar"/>
    <w:qFormat/>
    <w:rsid w:val="005E0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521"/>
    <w:pPr>
      <w:pageBreakBefore/>
    </w:pPr>
  </w:style>
  <w:style w:type="paragraph" w:customStyle="1" w:styleId="Border">
    <w:name w:val="Border"/>
    <w:basedOn w:val="Normal"/>
    <w:qFormat/>
    <w:rsid w:val="005E0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521"/>
    <w:rPr>
      <w:u w:val="single"/>
    </w:rPr>
  </w:style>
  <w:style w:type="character" w:customStyle="1" w:styleId="BoldandItalics">
    <w:name w:val="Bold and Italics"/>
    <w:qFormat/>
    <w:rsid w:val="005E0521"/>
    <w:rPr>
      <w:b/>
      <w:i/>
      <w:u w:val="none"/>
    </w:rPr>
  </w:style>
  <w:style w:type="paragraph" w:styleId="BalloonText">
    <w:name w:val="Balloon Text"/>
    <w:basedOn w:val="Normal"/>
    <w:link w:val="BalloonTextChar"/>
    <w:rsid w:val="005E0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521"/>
    <w:pPr>
      <w:spacing w:before="0" w:after="0"/>
    </w:pPr>
  </w:style>
  <w:style w:type="paragraph" w:customStyle="1" w:styleId="BodyTextBold">
    <w:name w:val="Body Text Bold"/>
    <w:basedOn w:val="BodyText"/>
    <w:qFormat/>
    <w:rsid w:val="005E0521"/>
    <w:rPr>
      <w:b/>
    </w:rPr>
  </w:style>
  <w:style w:type="character" w:styleId="Hyperlink">
    <w:name w:val="Hyperlink"/>
    <w:basedOn w:val="DefaultParagraphFont"/>
    <w:uiPriority w:val="99"/>
    <w:unhideWhenUsed/>
    <w:rsid w:val="00B60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1333</Words>
  <Characters>8243</Characters>
  <Application>Microsoft Office Word</Application>
  <DocSecurity>0</DocSecurity>
  <Lines>222</Lines>
  <Paragraphs>162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FWPHAR4204 Plan and coordinate fire salvage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