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BF2" w:rsidP="00632B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FWPHAR3221 Harvest trees manually (advanced)</w:t>
      </w:r>
      <w:r>
        <w:fldChar w:fldCharType="end"/>
      </w:r>
    </w:p>
    <w:p w:rsidR="00632BF2" w:rsidP="00632BF2">
      <w:pPr>
        <w:pStyle w:val="Version"/>
        <w:sectPr w:rsidSect="00F07F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7FD4" w:rsidP="00F07FD4">
      <w:pPr>
        <w:pStyle w:val="SuperHeading"/>
      </w:pPr>
      <w:r w:rsidRPr="00F07FD4">
        <w:t>Assessment Requirements for FWPHAR3221 Harvest trees manually (advanced)</w:t>
      </w:r>
    </w:p>
    <w:p w:rsidR="00000000" w:rsidRPr="00F07FD4" w:rsidP="00F07FD4">
      <w:pPr>
        <w:pStyle w:val="Heading1"/>
      </w:pPr>
      <w:bookmarkStart w:id="1" w:name="O_972589"/>
      <w:bookmarkEnd w:id="1"/>
      <w:r w:rsidRPr="00F07F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7F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D4" w:rsidP="00F07FD4">
            <w:pPr>
              <w:pStyle w:val="BodyText"/>
            </w:pPr>
            <w:r w:rsidRPr="00F07FD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D4">
            <w:pPr>
              <w:pStyle w:val="BodyText"/>
              <w:rPr>
                <w:lang w:val="en-NZ"/>
              </w:rPr>
            </w:pPr>
            <w:r w:rsidRPr="00F07FD4">
              <w:rPr>
                <w:rStyle w:val="SpecialBold"/>
              </w:rPr>
              <w:t>Comments</w:t>
            </w:r>
          </w:p>
        </w:tc>
      </w:tr>
      <w:tr w:rsidTr="00F07F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D4">
            <w:pPr>
              <w:pStyle w:val="BodyText"/>
              <w:rPr>
                <w:lang w:val="en-NZ"/>
              </w:rPr>
            </w:pPr>
            <w:r w:rsidRPr="00F07FD4">
              <w:t>Release 2</w:t>
            </w:r>
            <w:r w:rsidRPr="00F07FD4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D4">
            <w:pPr>
              <w:pStyle w:val="BodyText"/>
              <w:rPr>
                <w:lang w:val="en-NZ"/>
              </w:rPr>
            </w:pPr>
            <w:r w:rsidRPr="00F07FD4">
              <w:t>This version released with FWP Forest and Wood Products Training Package Version 3.0.</w:t>
            </w:r>
          </w:p>
        </w:tc>
      </w:tr>
      <w:tr w:rsidTr="00F07F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D4">
            <w:pPr>
              <w:pStyle w:val="BodyText"/>
              <w:rPr>
                <w:lang w:val="en-NZ"/>
              </w:rPr>
            </w:pPr>
            <w:r w:rsidRPr="00F07F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D4" w:rsidP="00F07FD4">
            <w:pPr>
              <w:pStyle w:val="BodyText"/>
            </w:pPr>
            <w:r w:rsidRPr="00F07FD4">
              <w:t>This version released with FWP Forest and Wood Products Training Package Version 2.0.</w:t>
            </w:r>
          </w:p>
        </w:tc>
      </w:tr>
    </w:tbl>
    <w:p w:rsidR="00000000" w:rsidRPr="00F07FD4" w:rsidP="00F07FD4">
      <w:pPr>
        <w:pStyle w:val="BodyText"/>
      </w:pPr>
    </w:p>
    <w:p w:rsidR="00000000" w:rsidRPr="00F07FD4" w:rsidP="00F07FD4">
      <w:pPr>
        <w:pStyle w:val="AllowPageBreak"/>
      </w:pPr>
    </w:p>
    <w:p w:rsidR="00000000" w:rsidRPr="00F07FD4" w:rsidP="00F07FD4">
      <w:pPr>
        <w:pStyle w:val="Heading1"/>
      </w:pPr>
      <w:bookmarkStart w:id="2" w:name="O_972588"/>
      <w:bookmarkEnd w:id="2"/>
      <w:r w:rsidRPr="00F07FD4">
        <w:t>Performance Evidence</w:t>
      </w:r>
    </w:p>
    <w:p w:rsidR="00000000" w:rsidRPr="00F07FD4" w:rsidP="00632BF2">
      <w:pPr>
        <w:pStyle w:val="BodyText"/>
      </w:pPr>
      <w:r w:rsidRPr="00F07FD4">
        <w:t>A person demonstrating competency in this unit must satisfy all of the elements, performance criteria and foundation skills of thi</w:t>
      </w:r>
      <w:r w:rsidRPr="00F07FD4">
        <w:t>s unit.  If a specific volume or frequency is not stated below, then evidence must be provided that the following requirements have been performed on at least one occasion:</w:t>
      </w:r>
    </w:p>
    <w:p w:rsidR="00000000" w:rsidRPr="00F07FD4" w:rsidP="00F07FD4">
      <w:pPr>
        <w:pStyle w:val="ListBullet"/>
      </w:pPr>
      <w:r w:rsidRPr="00F07FD4">
        <w:t>comply with applicable federal, state or territory legislative and regulatory requ</w:t>
      </w:r>
      <w:r w:rsidRPr="00F07FD4">
        <w:t>irements and codes of practice including WHS, environmental and organisational policies and procedures relevant to harvesting trees at an advanced level</w:t>
      </w:r>
    </w:p>
    <w:p w:rsidR="00000000" w:rsidRPr="00F07FD4" w:rsidP="00F07FD4">
      <w:pPr>
        <w:pStyle w:val="ListBullet"/>
      </w:pPr>
      <w:r w:rsidRPr="00F07FD4">
        <w:t>comply with applica</w:t>
      </w:r>
      <w:r w:rsidRPr="00F07FD4">
        <w:t>ble licensing or certification requirements relevant to harvesting trees at an advanced level</w:t>
      </w:r>
    </w:p>
    <w:p w:rsidR="00000000" w:rsidRPr="00F07FD4" w:rsidP="00F07FD4">
      <w:pPr>
        <w:pStyle w:val="ListBullet"/>
      </w:pPr>
      <w:r w:rsidRPr="00F07FD4">
        <w:t xml:space="preserve">effectively communicate and use safe working practices, including maintaining an awareness of other personnel activity in the work area </w:t>
      </w:r>
    </w:p>
    <w:p w:rsidR="00000000" w:rsidRPr="00F07FD4" w:rsidP="00F07FD4">
      <w:pPr>
        <w:pStyle w:val="ListBullet"/>
      </w:pPr>
      <w:r w:rsidRPr="00F07FD4">
        <w:t>assess site conditions, b</w:t>
      </w:r>
      <w:r w:rsidRPr="00F07FD4">
        <w:t>y applying environmental protection measures, detecting hazards and own skill level for harvesting trees at an advanced level</w:t>
      </w:r>
    </w:p>
    <w:p w:rsidR="00000000" w:rsidRPr="00F07FD4" w:rsidP="00F07FD4">
      <w:pPr>
        <w:pStyle w:val="ListBullet"/>
      </w:pPr>
      <w:r w:rsidRPr="00F07FD4">
        <w:t>conduct a tree assessment</w:t>
      </w:r>
    </w:p>
    <w:p w:rsidR="00000000" w:rsidRPr="00F07FD4" w:rsidP="00F07FD4">
      <w:pPr>
        <w:pStyle w:val="ListBullet"/>
      </w:pPr>
      <w:r w:rsidRPr="00F07FD4">
        <w:t>Identify structural defects and stresses in trees and the impact on felling, including exclusion of tree</w:t>
      </w:r>
      <w:r w:rsidRPr="00F07FD4">
        <w:t xml:space="preserve">s from hand felling due to hazardous and difficult situations for assessment, monitoring and safe falling including a crown that contains dead or broken material, entanglement or malformation </w:t>
      </w:r>
    </w:p>
    <w:p w:rsidR="00000000" w:rsidRPr="00F07FD4" w:rsidP="00F07FD4">
      <w:pPr>
        <w:pStyle w:val="ListBullet"/>
      </w:pPr>
      <w:r w:rsidRPr="00F07FD4">
        <w:t>plan a felling sequence for individual trees and preparing surr</w:t>
      </w:r>
      <w:r w:rsidRPr="00F07FD4">
        <w:t xml:space="preserve">oundings including escape route </w:t>
      </w:r>
    </w:p>
    <w:p w:rsidR="00000000" w:rsidRPr="00F07FD4" w:rsidP="00F07FD4">
      <w:pPr>
        <w:pStyle w:val="ListBullet"/>
      </w:pPr>
      <w:r w:rsidRPr="00F07FD4">
        <w:t>harvest advanced trees using appropriate cuts safely and without causing damage to personnel, equipment and surrounding environment</w:t>
      </w:r>
    </w:p>
    <w:p w:rsidR="00000000" w:rsidRPr="00F07FD4" w:rsidP="00F07FD4">
      <w:pPr>
        <w:pStyle w:val="ListBullet"/>
      </w:pPr>
      <w:r w:rsidRPr="00F07FD4">
        <w:t>identify trees that are hung up</w:t>
      </w:r>
    </w:p>
    <w:p w:rsidR="00000000" w:rsidRPr="00F07FD4" w:rsidP="00F07FD4">
      <w:pPr>
        <w:pStyle w:val="ListBullet"/>
      </w:pPr>
      <w:r w:rsidRPr="00F07FD4">
        <w:t>select, prepare and maintain chainsaw equipment including r</w:t>
      </w:r>
      <w:r w:rsidRPr="00F07FD4">
        <w:t>ecognising faults, problems and malfunctions</w:t>
      </w:r>
    </w:p>
    <w:p w:rsidR="00000000" w:rsidRPr="00F07FD4" w:rsidP="00F07FD4">
      <w:pPr>
        <w:pStyle w:val="ListBullet"/>
      </w:pPr>
      <w:r w:rsidRPr="00F07FD4">
        <w:t xml:space="preserve">assess, plan and safely operate chainsaw equipment to manually harvest trees at an advanced level </w:t>
      </w:r>
    </w:p>
    <w:p w:rsidR="00000000" w:rsidRPr="00F07FD4" w:rsidP="00F07FD4">
      <w:pPr>
        <w:pStyle w:val="ListBullet"/>
      </w:pPr>
      <w:r w:rsidRPr="00F07FD4">
        <w:t>use tree felling techniques including scarf cutting and back cutting to provide hinge-wood, and the use of wedge</w:t>
      </w:r>
      <w:r w:rsidRPr="00F07FD4">
        <w:t>s to assist in controlling falling direction</w:t>
      </w:r>
    </w:p>
    <w:p w:rsidR="00000000" w:rsidRPr="00F07FD4" w:rsidP="00F07FD4">
      <w:pPr>
        <w:pStyle w:val="ListBullet"/>
      </w:pPr>
      <w:r w:rsidRPr="00F07FD4">
        <w:t>apply appropriate extraction methods</w:t>
      </w:r>
    </w:p>
    <w:p w:rsidR="00000000" w:rsidRPr="00F07FD4" w:rsidP="00F07FD4">
      <w:pPr>
        <w:pStyle w:val="ListBullet"/>
      </w:pPr>
      <w:r w:rsidRPr="00F07FD4">
        <w:t>apply specifications as outlined in harvesting plan</w:t>
      </w:r>
    </w:p>
    <w:p w:rsidR="00000000" w:rsidRPr="00F07FD4" w:rsidP="00F07FD4">
      <w:pPr>
        <w:pStyle w:val="AllowPageBreak"/>
      </w:pPr>
    </w:p>
    <w:p w:rsidR="00000000" w:rsidRPr="00F07FD4" w:rsidP="00F07FD4">
      <w:pPr>
        <w:pStyle w:val="Heading1"/>
      </w:pPr>
      <w:bookmarkStart w:id="3" w:name="O_972587"/>
      <w:bookmarkEnd w:id="3"/>
      <w:r w:rsidRPr="00F07FD4">
        <w:t>Knowledge Evidence</w:t>
      </w:r>
    </w:p>
    <w:p w:rsidR="00000000" w:rsidRPr="00F07FD4" w:rsidP="00632BF2">
      <w:pPr>
        <w:pStyle w:val="BodyText"/>
      </w:pPr>
      <w:r w:rsidRPr="00F07FD4">
        <w:t>A person competent in this unit must be able to demonstrate knowledge of:</w:t>
      </w:r>
    </w:p>
    <w:p w:rsidR="00000000" w:rsidRPr="00F07FD4" w:rsidP="00F07FD4">
      <w:pPr>
        <w:pStyle w:val="ListBullet"/>
      </w:pPr>
      <w:r w:rsidRPr="00F07FD4">
        <w:t>workplace h</w:t>
      </w:r>
      <w:r w:rsidRPr="00F07FD4">
        <w:t>ealth and safety requirements including:</w:t>
      </w:r>
    </w:p>
    <w:p w:rsidR="00000000" w:rsidRPr="00F07FD4" w:rsidP="00F07FD4">
      <w:pPr>
        <w:pStyle w:val="ListBullet2"/>
      </w:pPr>
      <w:r w:rsidRPr="00F07FD4">
        <w:t>PPE and clothing</w:t>
      </w:r>
    </w:p>
    <w:p w:rsidR="00000000" w:rsidRPr="00F07FD4" w:rsidP="00F07FD4">
      <w:pPr>
        <w:pStyle w:val="ListBullet2"/>
      </w:pPr>
      <w:r w:rsidRPr="00F07FD4">
        <w:t>safety equipment</w:t>
      </w:r>
    </w:p>
    <w:p w:rsidR="00000000" w:rsidRPr="00F07FD4" w:rsidP="00F07FD4">
      <w:pPr>
        <w:pStyle w:val="ListBullet2"/>
      </w:pPr>
      <w:r w:rsidRPr="00F07FD4">
        <w:t>first aid equipment</w:t>
      </w:r>
    </w:p>
    <w:p w:rsidR="00000000" w:rsidRPr="00F07FD4" w:rsidP="00F07FD4">
      <w:pPr>
        <w:pStyle w:val="ListBullet2"/>
      </w:pPr>
      <w:r w:rsidRPr="00F07FD4">
        <w:t>firefighting equipment</w:t>
      </w:r>
    </w:p>
    <w:p w:rsidR="00000000" w:rsidRPr="00F07FD4" w:rsidP="00F07FD4">
      <w:pPr>
        <w:pStyle w:val="ListBullet2"/>
      </w:pPr>
      <w:r w:rsidRPr="00F07FD4">
        <w:t>hazard and risk control procedures</w:t>
      </w:r>
    </w:p>
    <w:p w:rsidR="00000000" w:rsidRPr="00F07FD4" w:rsidP="00F07FD4">
      <w:pPr>
        <w:pStyle w:val="ListBullet2"/>
      </w:pPr>
      <w:r w:rsidRPr="00F07FD4">
        <w:t>fatigue management procedures</w:t>
      </w:r>
    </w:p>
    <w:p w:rsidR="00000000" w:rsidRPr="00F07FD4" w:rsidP="00F07FD4">
      <w:pPr>
        <w:pStyle w:val="ListBullet2"/>
      </w:pPr>
      <w:r w:rsidRPr="00F07FD4">
        <w:t>appropriate signage</w:t>
      </w:r>
    </w:p>
    <w:p w:rsidR="00000000" w:rsidRPr="00F07FD4" w:rsidP="00F07FD4">
      <w:pPr>
        <w:pStyle w:val="ListBullet2"/>
      </w:pPr>
      <w:r w:rsidRPr="00F07FD4">
        <w:t>elimination of hazardous materials and substances procedures</w:t>
      </w:r>
    </w:p>
    <w:p w:rsidR="00000000" w:rsidRPr="00F07FD4" w:rsidP="00F07FD4">
      <w:pPr>
        <w:pStyle w:val="ListBullet2"/>
      </w:pPr>
      <w:r w:rsidRPr="00F07FD4">
        <w:t>safe forest practices, including required actions relating to fire</w:t>
      </w:r>
    </w:p>
    <w:p w:rsidR="00000000" w:rsidRPr="00F07FD4" w:rsidP="00F07FD4">
      <w:pPr>
        <w:pStyle w:val="ListBullet2"/>
      </w:pPr>
      <w:r w:rsidRPr="00F07FD4">
        <w:t>techniques for manual handling, including shifting, lifting and carrying</w:t>
      </w:r>
    </w:p>
    <w:p w:rsidR="00000000" w:rsidRPr="00F07FD4" w:rsidP="00F07FD4">
      <w:pPr>
        <w:pStyle w:val="ListBullet"/>
      </w:pPr>
      <w:r w:rsidRPr="00F07FD4">
        <w:t>types and purposes of cuts to fell trees, including sc</w:t>
      </w:r>
      <w:r w:rsidRPr="00F07FD4">
        <w:t>arf cutting  and back cutting to provide hinge-wood and maintain control of tree</w:t>
      </w:r>
    </w:p>
    <w:p w:rsidR="00000000" w:rsidRPr="00F07FD4" w:rsidP="00F07FD4">
      <w:pPr>
        <w:pStyle w:val="ListBullet"/>
      </w:pPr>
      <w:r w:rsidRPr="00F07FD4">
        <w:t>typical tree defects and how these affect tree felling activities:</w:t>
      </w:r>
    </w:p>
    <w:p w:rsidR="00000000" w:rsidRPr="00F07FD4" w:rsidP="00F07FD4">
      <w:pPr>
        <w:pStyle w:val="ListBullet2"/>
      </w:pPr>
      <w:r w:rsidRPr="00F07FD4">
        <w:t>shakes</w:t>
      </w:r>
    </w:p>
    <w:p w:rsidR="00000000" w:rsidRPr="00F07FD4" w:rsidP="00F07FD4">
      <w:pPr>
        <w:pStyle w:val="ListBullet2"/>
      </w:pPr>
      <w:r w:rsidRPr="00F07FD4">
        <w:t>insect defects</w:t>
      </w:r>
    </w:p>
    <w:p w:rsidR="00000000" w:rsidRPr="00F07FD4" w:rsidP="00F07FD4">
      <w:pPr>
        <w:pStyle w:val="ListBullet2"/>
      </w:pPr>
      <w:r w:rsidRPr="00F07FD4">
        <w:t>knots and resin pockets</w:t>
      </w:r>
    </w:p>
    <w:p w:rsidR="00000000" w:rsidRPr="00F07FD4" w:rsidP="00F07FD4">
      <w:pPr>
        <w:pStyle w:val="ListBullet2"/>
      </w:pPr>
      <w:r w:rsidRPr="00F07FD4">
        <w:t>pipe</w:t>
      </w:r>
    </w:p>
    <w:p w:rsidR="00000000" w:rsidRPr="00F07FD4" w:rsidP="00F07FD4">
      <w:pPr>
        <w:pStyle w:val="ListBullet2"/>
      </w:pPr>
      <w:r w:rsidRPr="00F07FD4">
        <w:t>drysides</w:t>
      </w:r>
    </w:p>
    <w:p w:rsidR="00000000" w:rsidRPr="00F07FD4" w:rsidP="00F07FD4">
      <w:pPr>
        <w:pStyle w:val="ListBullet"/>
      </w:pPr>
      <w:r w:rsidRPr="00F07FD4">
        <w:t>Identifying trees:</w:t>
      </w:r>
    </w:p>
    <w:p w:rsidR="00000000" w:rsidRPr="00F07FD4" w:rsidP="00F07FD4">
      <w:pPr>
        <w:pStyle w:val="ListBullet2"/>
      </w:pPr>
      <w:r w:rsidRPr="00F07FD4">
        <w:t xml:space="preserve">that contain hazards and are deemed unsafe to fell </w:t>
      </w:r>
    </w:p>
    <w:p w:rsidR="00000000" w:rsidRPr="00F07FD4" w:rsidP="00F07FD4">
      <w:pPr>
        <w:pStyle w:val="ListBullet2"/>
      </w:pPr>
      <w:r w:rsidRPr="00F07FD4">
        <w:t>considered outside own skill level</w:t>
      </w:r>
    </w:p>
    <w:p w:rsidR="00000000" w:rsidRPr="00F07FD4" w:rsidP="00F07FD4">
      <w:pPr>
        <w:pStyle w:val="ListBullet2"/>
      </w:pPr>
      <w:r w:rsidRPr="00F07FD4">
        <w:t>trees where cuts made may lead to loss of control of tree in felling</w:t>
      </w:r>
    </w:p>
    <w:p w:rsidR="00000000" w:rsidRPr="00F07FD4" w:rsidP="00F07FD4">
      <w:pPr>
        <w:pStyle w:val="ListBullet"/>
      </w:pPr>
      <w:r w:rsidRPr="00F07FD4">
        <w:t>hazards and related risks and the impact on felling trees of:</w:t>
      </w:r>
    </w:p>
    <w:p w:rsidR="00000000" w:rsidRPr="00F07FD4" w:rsidP="00F07FD4">
      <w:pPr>
        <w:pStyle w:val="ListBullet2"/>
      </w:pPr>
      <w:r w:rsidRPr="00F07FD4">
        <w:t>uneven and unstable terrain</w:t>
      </w:r>
    </w:p>
    <w:p w:rsidR="00000000" w:rsidRPr="00F07FD4" w:rsidP="00F07FD4">
      <w:pPr>
        <w:pStyle w:val="ListBullet2"/>
      </w:pPr>
      <w:r w:rsidRPr="00F07FD4">
        <w:t>unsafe t</w:t>
      </w:r>
      <w:r w:rsidRPr="00F07FD4">
        <w:t>rees</w:t>
      </w:r>
    </w:p>
    <w:p w:rsidR="00000000" w:rsidRPr="00F07FD4" w:rsidP="00F07FD4">
      <w:pPr>
        <w:pStyle w:val="ListBullet2"/>
      </w:pPr>
      <w:r w:rsidRPr="00F07FD4">
        <w:t>fires</w:t>
      </w:r>
    </w:p>
    <w:p w:rsidR="00000000" w:rsidRPr="00F07FD4" w:rsidP="00F07FD4">
      <w:pPr>
        <w:pStyle w:val="ListBullet2"/>
      </w:pPr>
      <w:r w:rsidRPr="00F07FD4">
        <w:t>overhead and underground services</w:t>
      </w:r>
    </w:p>
    <w:p w:rsidR="00000000" w:rsidRPr="00F07FD4" w:rsidP="00F07FD4">
      <w:pPr>
        <w:pStyle w:val="ListBullet2"/>
      </w:pPr>
      <w:r w:rsidRPr="00F07FD4">
        <w:t>excavations</w:t>
      </w:r>
    </w:p>
    <w:p w:rsidR="00000000" w:rsidRPr="00F07FD4" w:rsidP="00F07FD4">
      <w:pPr>
        <w:pStyle w:val="ListBullet2"/>
      </w:pPr>
      <w:r w:rsidRPr="00F07FD4">
        <w:t>traffic</w:t>
      </w:r>
    </w:p>
    <w:p w:rsidR="00000000" w:rsidRPr="00F07FD4" w:rsidP="00F07FD4">
      <w:pPr>
        <w:pStyle w:val="ListBullet2"/>
      </w:pPr>
      <w:r w:rsidRPr="00F07FD4">
        <w:t xml:space="preserve">structures </w:t>
      </w:r>
    </w:p>
    <w:p w:rsidR="00000000" w:rsidRPr="00F07FD4" w:rsidP="00F07FD4">
      <w:pPr>
        <w:pStyle w:val="ListBullet2"/>
      </w:pPr>
      <w:r w:rsidRPr="00F07FD4">
        <w:t>hazardous materials</w:t>
      </w:r>
    </w:p>
    <w:p w:rsidR="00000000" w:rsidRPr="00F07FD4" w:rsidP="00F07FD4">
      <w:pPr>
        <w:pStyle w:val="ListBullet2"/>
      </w:pPr>
      <w:r w:rsidRPr="00F07FD4">
        <w:t>insects and animals</w:t>
      </w:r>
    </w:p>
    <w:p w:rsidR="00000000" w:rsidRPr="00F07FD4" w:rsidP="00F07FD4">
      <w:pPr>
        <w:pStyle w:val="ListBullet2"/>
      </w:pPr>
      <w:r w:rsidRPr="00F07FD4">
        <w:t>other personnel and machinery</w:t>
      </w:r>
    </w:p>
    <w:p w:rsidR="00000000" w:rsidRPr="00F07FD4" w:rsidP="00F07FD4">
      <w:pPr>
        <w:pStyle w:val="ListBullet"/>
      </w:pPr>
      <w:r w:rsidRPr="00F07FD4">
        <w:t>methods used to remove trees that are hung up and procedures for removal</w:t>
      </w:r>
    </w:p>
    <w:p w:rsidR="00000000" w:rsidRPr="00F07FD4" w:rsidP="00F07FD4">
      <w:pPr>
        <w:pStyle w:val="ListBullet"/>
      </w:pPr>
      <w:r w:rsidRPr="00F07FD4">
        <w:t>methods for assessing chain condition</w:t>
      </w:r>
    </w:p>
    <w:p w:rsidR="00000000" w:rsidRPr="00F07FD4" w:rsidP="00F07FD4">
      <w:pPr>
        <w:pStyle w:val="ListBullet"/>
      </w:pPr>
      <w:r w:rsidRPr="00F07FD4">
        <w:t>cutting patterns used to optimise time to fell trees</w:t>
      </w:r>
    </w:p>
    <w:p w:rsidR="00000000" w:rsidRPr="00F07FD4" w:rsidP="00F07FD4">
      <w:pPr>
        <w:pStyle w:val="ListBullet"/>
      </w:pPr>
      <w:r w:rsidRPr="00F07FD4">
        <w:t>environmental protection measures to follow when felling trees related to:</w:t>
      </w:r>
    </w:p>
    <w:p w:rsidR="00000000" w:rsidRPr="00F07FD4" w:rsidP="00F07FD4">
      <w:pPr>
        <w:pStyle w:val="ListBullet2"/>
      </w:pPr>
      <w:r w:rsidRPr="00F07FD4">
        <w:t>native vegetation</w:t>
      </w:r>
    </w:p>
    <w:p w:rsidR="00000000" w:rsidRPr="00F07FD4" w:rsidP="00F07FD4">
      <w:pPr>
        <w:pStyle w:val="ListBullet2"/>
      </w:pPr>
      <w:r w:rsidRPr="00F07FD4">
        <w:t>soil and water</w:t>
      </w:r>
    </w:p>
    <w:p w:rsidR="00000000" w:rsidRPr="00F07FD4" w:rsidP="00F07FD4">
      <w:pPr>
        <w:pStyle w:val="ListBullet2"/>
      </w:pPr>
      <w:r w:rsidRPr="00F07FD4">
        <w:t>heritage and archaeological artefacts</w:t>
      </w:r>
    </w:p>
    <w:p w:rsidR="00000000" w:rsidRPr="00F07FD4" w:rsidP="00F07FD4">
      <w:pPr>
        <w:pStyle w:val="ListBullet2"/>
      </w:pPr>
      <w:r w:rsidRPr="00F07FD4">
        <w:t>flora and fauna</w:t>
      </w:r>
    </w:p>
    <w:p w:rsidR="00000000" w:rsidRPr="00F07FD4" w:rsidP="00F07FD4">
      <w:pPr>
        <w:pStyle w:val="ListBullet2"/>
      </w:pPr>
      <w:r w:rsidRPr="00F07FD4">
        <w:t>ge</w:t>
      </w:r>
      <w:r w:rsidRPr="00F07FD4">
        <w:t>omorphologic features</w:t>
      </w:r>
    </w:p>
    <w:p w:rsidR="00000000" w:rsidRPr="00F07FD4" w:rsidP="00F07FD4">
      <w:pPr>
        <w:pStyle w:val="ListBullet2"/>
      </w:pPr>
      <w:r w:rsidRPr="00F07FD4">
        <w:t>landscape</w:t>
      </w:r>
    </w:p>
    <w:p w:rsidR="00000000" w:rsidRPr="00F07FD4" w:rsidP="00F07FD4">
      <w:pPr>
        <w:pStyle w:val="ListBullet2"/>
      </w:pPr>
      <w:r w:rsidRPr="00F07FD4">
        <w:t>external site pollution</w:t>
      </w:r>
    </w:p>
    <w:p w:rsidR="00000000" w:rsidRPr="00F07FD4" w:rsidP="00F07FD4">
      <w:pPr>
        <w:pStyle w:val="ListBullet2"/>
      </w:pPr>
      <w:r w:rsidRPr="00F07FD4">
        <w:t>recreational opportunities</w:t>
      </w:r>
    </w:p>
    <w:p w:rsidR="00000000" w:rsidRPr="00F07FD4" w:rsidP="00F07FD4">
      <w:pPr>
        <w:pStyle w:val="ListBullet2"/>
      </w:pPr>
      <w:r w:rsidRPr="00F07FD4">
        <w:t>regeneration opportunities</w:t>
      </w:r>
    </w:p>
    <w:p w:rsidR="00000000" w:rsidRPr="00F07FD4" w:rsidP="00F07FD4">
      <w:pPr>
        <w:pStyle w:val="ListBullet2"/>
      </w:pPr>
      <w:r w:rsidRPr="00F07FD4">
        <w:t>cleaning plant, tools and equipment</w:t>
      </w:r>
    </w:p>
    <w:p w:rsidR="00000000" w:rsidRPr="00F07FD4" w:rsidP="00F07FD4">
      <w:pPr>
        <w:pStyle w:val="ListBullet2"/>
      </w:pPr>
      <w:r w:rsidRPr="00F07FD4">
        <w:t>disposing of, recycling and reusing timber and other waste</w:t>
      </w:r>
    </w:p>
    <w:p w:rsidR="00000000" w:rsidRPr="00F07FD4" w:rsidP="00F07FD4">
      <w:pPr>
        <w:pStyle w:val="ListBullet"/>
      </w:pPr>
      <w:r w:rsidRPr="00F07FD4">
        <w:t>key features of these varying environmental conditions and their effects on advanced tree felling and harvesting activities:</w:t>
      </w:r>
    </w:p>
    <w:p w:rsidR="00000000" w:rsidRPr="00F07FD4" w:rsidP="00F07FD4">
      <w:pPr>
        <w:pStyle w:val="ListBullet2"/>
      </w:pPr>
      <w:r w:rsidRPr="00F07FD4">
        <w:t>general forest lean</w:t>
      </w:r>
    </w:p>
    <w:p w:rsidR="00000000" w:rsidRPr="00F07FD4" w:rsidP="00F07FD4">
      <w:pPr>
        <w:pStyle w:val="ListBullet2"/>
      </w:pPr>
      <w:r w:rsidRPr="00F07FD4">
        <w:t>ground growth</w:t>
      </w:r>
    </w:p>
    <w:p w:rsidR="00000000" w:rsidRPr="00F07FD4" w:rsidP="00F07FD4">
      <w:pPr>
        <w:pStyle w:val="ListBullet2"/>
      </w:pPr>
      <w:r w:rsidRPr="00F07FD4">
        <w:t>ground hazards and obstacles</w:t>
      </w:r>
    </w:p>
    <w:p w:rsidR="00000000" w:rsidRPr="00F07FD4" w:rsidP="00F07FD4">
      <w:pPr>
        <w:pStyle w:val="ListBullet2"/>
      </w:pPr>
      <w:r w:rsidRPr="00F07FD4">
        <w:t>ground slope</w:t>
      </w:r>
    </w:p>
    <w:p w:rsidR="00000000" w:rsidRPr="00F07FD4" w:rsidP="00F07FD4">
      <w:pPr>
        <w:pStyle w:val="ListBullet2"/>
      </w:pPr>
      <w:r w:rsidRPr="00F07FD4">
        <w:t>gullies</w:t>
      </w:r>
    </w:p>
    <w:p w:rsidR="00000000" w:rsidRPr="00F07FD4" w:rsidP="00F07FD4">
      <w:pPr>
        <w:pStyle w:val="ListBullet2"/>
      </w:pPr>
      <w:r w:rsidRPr="00F07FD4">
        <w:t>presence and density of seed and habitat trees</w:t>
      </w:r>
    </w:p>
    <w:p w:rsidR="00000000" w:rsidRPr="00F07FD4" w:rsidP="00F07FD4">
      <w:pPr>
        <w:pStyle w:val="ListBullet2"/>
      </w:pPr>
      <w:r w:rsidRPr="00F07FD4">
        <w:t>water courses</w:t>
      </w:r>
    </w:p>
    <w:p w:rsidR="00000000" w:rsidRPr="00F07FD4" w:rsidP="00F07FD4">
      <w:pPr>
        <w:pStyle w:val="ListBullet2"/>
      </w:pPr>
      <w:r w:rsidRPr="00F07FD4">
        <w:t>wet and adverse weather conditions</w:t>
      </w:r>
    </w:p>
    <w:p w:rsidR="00000000" w:rsidRPr="00F07FD4" w:rsidP="00F07FD4">
      <w:pPr>
        <w:pStyle w:val="ListBullet2"/>
      </w:pPr>
      <w:r w:rsidRPr="00F07FD4">
        <w:t>wind speed and direction</w:t>
      </w:r>
    </w:p>
    <w:p w:rsidR="00000000" w:rsidRPr="00F07FD4" w:rsidP="00F07FD4">
      <w:pPr>
        <w:pStyle w:val="ListBullet"/>
      </w:pPr>
      <w:r w:rsidRPr="00F07FD4">
        <w:t>the use of types of tools and equipment for harvesting trees manually, and the procedures for their safe use, operation and maintenance including:</w:t>
      </w:r>
    </w:p>
    <w:p w:rsidR="00000000" w:rsidRPr="00F07FD4" w:rsidP="00F07FD4">
      <w:pPr>
        <w:pStyle w:val="ListBullet2"/>
      </w:pPr>
      <w:r w:rsidRPr="00F07FD4">
        <w:t>warning signs</w:t>
      </w:r>
    </w:p>
    <w:p w:rsidR="00000000" w:rsidRPr="00F07FD4" w:rsidP="00F07FD4">
      <w:pPr>
        <w:pStyle w:val="ListBullet2"/>
      </w:pPr>
      <w:r w:rsidRPr="00F07FD4">
        <w:t>chainsaw and compo</w:t>
      </w:r>
      <w:r w:rsidRPr="00F07FD4">
        <w:t>nents</w:t>
      </w:r>
    </w:p>
    <w:p w:rsidR="00000000" w:rsidRPr="00F07FD4" w:rsidP="00F07FD4">
      <w:pPr>
        <w:pStyle w:val="ListBullet2"/>
      </w:pPr>
      <w:r w:rsidRPr="00F07FD4">
        <w:t>PPE and clothing</w:t>
      </w:r>
    </w:p>
    <w:p w:rsidR="00000000" w:rsidRPr="00F07FD4" w:rsidP="00F07FD4">
      <w:pPr>
        <w:pStyle w:val="ListBullet2"/>
      </w:pPr>
      <w:r w:rsidRPr="00F07FD4">
        <w:t>first aid equipment</w:t>
      </w:r>
    </w:p>
    <w:p w:rsidR="00000000" w:rsidRPr="00F07FD4" w:rsidP="00F07FD4">
      <w:pPr>
        <w:pStyle w:val="ListBullet2"/>
      </w:pPr>
      <w:r w:rsidRPr="00F07FD4">
        <w:t>maintenance requirements</w:t>
      </w:r>
    </w:p>
    <w:p w:rsidR="00000000" w:rsidRPr="00F07FD4" w:rsidP="00F07FD4">
      <w:pPr>
        <w:pStyle w:val="ListBullet2"/>
      </w:pPr>
      <w:r w:rsidRPr="00F07FD4">
        <w:t>support tools</w:t>
      </w:r>
    </w:p>
    <w:p w:rsidR="00000000" w:rsidRPr="00F07FD4" w:rsidP="00F07FD4">
      <w:pPr>
        <w:pStyle w:val="ListBullet"/>
      </w:pPr>
      <w:r w:rsidRPr="00F07FD4">
        <w:t>components of a harvesting plan including an extraction plan, a traffic plan, environmental requirements, restricted areas, identified hazards and product volumes</w:t>
      </w:r>
    </w:p>
    <w:p w:rsidR="00000000" w:rsidRPr="00F07FD4" w:rsidP="00F07FD4">
      <w:pPr>
        <w:pStyle w:val="ListBullet"/>
      </w:pPr>
      <w:r w:rsidRPr="00F07FD4">
        <w:t>log extraction methods including skidding, forwarding, using cable or shovel logging and following the harvest plan when felling trees</w:t>
      </w:r>
    </w:p>
    <w:p w:rsidR="00000000" w:rsidRPr="00F07FD4" w:rsidP="00F07FD4">
      <w:pPr>
        <w:pStyle w:val="ListBullet"/>
      </w:pPr>
      <w:r w:rsidRPr="00F07FD4">
        <w:t>work order information regarding:</w:t>
      </w:r>
    </w:p>
    <w:p w:rsidR="00000000" w:rsidRPr="00F07FD4" w:rsidP="00F07FD4">
      <w:pPr>
        <w:pStyle w:val="ListBullet2"/>
      </w:pPr>
      <w:r w:rsidRPr="00F07FD4">
        <w:t>tree felling requirements</w:t>
      </w:r>
    </w:p>
    <w:p w:rsidR="00000000" w:rsidRPr="00F07FD4" w:rsidP="00F07FD4">
      <w:pPr>
        <w:pStyle w:val="ListBullet2"/>
      </w:pPr>
      <w:r w:rsidRPr="00F07FD4">
        <w:t>requirements for product quality</w:t>
      </w:r>
    </w:p>
    <w:p w:rsidR="00000000" w:rsidRPr="00F07FD4" w:rsidP="00F07FD4">
      <w:pPr>
        <w:pStyle w:val="ListBullet2"/>
      </w:pPr>
      <w:r w:rsidRPr="00F07FD4">
        <w:t>harvesting plan</w:t>
      </w:r>
    </w:p>
    <w:p w:rsidR="00000000" w:rsidRPr="00F07FD4" w:rsidP="00F07FD4">
      <w:pPr>
        <w:pStyle w:val="ListBullet"/>
      </w:pPr>
      <w:r w:rsidRPr="00F07FD4">
        <w:t>risk asses</w:t>
      </w:r>
      <w:r w:rsidRPr="00F07FD4">
        <w:t>sments for tree-felling including:</w:t>
      </w:r>
    </w:p>
    <w:p w:rsidR="00000000" w:rsidRPr="00F07FD4" w:rsidP="00F07FD4">
      <w:pPr>
        <w:pStyle w:val="ListBullet2"/>
      </w:pPr>
      <w:r w:rsidRPr="00F07FD4">
        <w:t>ground and environmental conditions likely to affect harvesting activities including ground stability, ground slope, forest lean and weather conditions</w:t>
      </w:r>
    </w:p>
    <w:p w:rsidR="00000000" w:rsidRPr="00F07FD4" w:rsidP="00F07FD4">
      <w:pPr>
        <w:pStyle w:val="ListBullet2"/>
      </w:pPr>
      <w:r w:rsidRPr="00F07FD4">
        <w:t>underground and overhead services</w:t>
      </w:r>
    </w:p>
    <w:p w:rsidR="00000000" w:rsidRPr="00F07FD4" w:rsidP="00F07FD4">
      <w:pPr>
        <w:pStyle w:val="ListBullet2"/>
      </w:pPr>
      <w:r w:rsidRPr="00F07FD4">
        <w:t>forest fire</w:t>
      </w:r>
    </w:p>
    <w:p w:rsidR="00000000" w:rsidRPr="00F07FD4" w:rsidP="00F07FD4">
      <w:pPr>
        <w:pStyle w:val="ListBullet2"/>
      </w:pPr>
      <w:r w:rsidRPr="00F07FD4">
        <w:t xml:space="preserve">position and movement </w:t>
      </w:r>
      <w:r w:rsidRPr="00F07FD4">
        <w:t>of personnel working on the harvesting site</w:t>
      </w:r>
    </w:p>
    <w:p w:rsidR="00000000" w:rsidRPr="00F07FD4" w:rsidP="00F07FD4">
      <w:pPr>
        <w:pStyle w:val="ListBullet2"/>
      </w:pPr>
      <w:r w:rsidRPr="00F07FD4">
        <w:t>traffic management</w:t>
      </w:r>
    </w:p>
    <w:p w:rsidR="00632BF2" w:rsidP="00F07FD4">
      <w:pPr>
        <w:pStyle w:val="ListBullet2"/>
      </w:pPr>
      <w:r w:rsidRPr="00F07FD4">
        <w:t>safety signage warning of harvesting operations in the area.</w:t>
      </w:r>
    </w:p>
    <w:p w:rsidR="00632BF2" w:rsidP="00F07FD4">
      <w:pPr>
        <w:pStyle w:val="ListBullet2"/>
      </w:pPr>
    </w:p>
    <w:p w:rsidR="00000000" w:rsidRPr="00F07FD4" w:rsidP="00F07FD4">
      <w:pPr>
        <w:pStyle w:val="Heading1"/>
      </w:pPr>
      <w:bookmarkStart w:id="4" w:name="O_972586"/>
      <w:bookmarkEnd w:id="4"/>
      <w:r w:rsidRPr="00F07FD4">
        <w:t>Assessment Conditions</w:t>
      </w:r>
    </w:p>
    <w:p w:rsidR="00000000" w:rsidRPr="00F07FD4" w:rsidP="00632BF2">
      <w:pPr>
        <w:pStyle w:val="BodyText"/>
      </w:pPr>
      <w:r w:rsidRPr="00F07FD4">
        <w:t>The following resources must be made available:</w:t>
      </w:r>
    </w:p>
    <w:p w:rsidR="00000000" w:rsidRPr="00F07FD4" w:rsidP="00F07FD4">
      <w:pPr>
        <w:pStyle w:val="ListBullet"/>
      </w:pPr>
      <w:r w:rsidRPr="00F07FD4">
        <w:t>workplace location or simulated workplace of a forest environment with trees typical to the scope of this unit</w:t>
      </w:r>
    </w:p>
    <w:p w:rsidR="00000000" w:rsidRPr="00F07FD4" w:rsidP="00F07FD4">
      <w:pPr>
        <w:pStyle w:val="ListBullet"/>
      </w:pPr>
      <w:r w:rsidRPr="00F07FD4">
        <w:t>PPE and clothing including:</w:t>
      </w:r>
    </w:p>
    <w:p w:rsidR="00000000" w:rsidRPr="00F07FD4" w:rsidP="00F07FD4">
      <w:pPr>
        <w:pStyle w:val="ListBullet2"/>
      </w:pPr>
      <w:r w:rsidRPr="00F07FD4">
        <w:t>Safety helmet</w:t>
      </w:r>
    </w:p>
    <w:p w:rsidR="00000000" w:rsidRPr="00F07FD4" w:rsidP="00F07FD4">
      <w:pPr>
        <w:pStyle w:val="ListBullet2"/>
      </w:pPr>
      <w:r w:rsidRPr="00F07FD4">
        <w:t>Safety gloves</w:t>
      </w:r>
    </w:p>
    <w:p w:rsidR="00000000" w:rsidRPr="00F07FD4" w:rsidP="00F07FD4">
      <w:pPr>
        <w:pStyle w:val="ListBullet2"/>
      </w:pPr>
      <w:r w:rsidRPr="00F07FD4">
        <w:t>Protective footwear</w:t>
      </w:r>
    </w:p>
    <w:p w:rsidR="00000000" w:rsidRPr="00F07FD4" w:rsidP="00F07FD4">
      <w:pPr>
        <w:pStyle w:val="ListBullet2"/>
      </w:pPr>
      <w:r w:rsidRPr="00F07FD4">
        <w:t>Eye protection</w:t>
      </w:r>
    </w:p>
    <w:p w:rsidR="00000000" w:rsidRPr="00F07FD4" w:rsidP="00F07FD4">
      <w:pPr>
        <w:pStyle w:val="ListBullet2"/>
      </w:pPr>
      <w:r w:rsidRPr="00F07FD4">
        <w:t>Hearing protection</w:t>
      </w:r>
    </w:p>
    <w:p w:rsidR="00000000" w:rsidRPr="00F07FD4" w:rsidP="00F07FD4">
      <w:pPr>
        <w:pStyle w:val="ListBullet2"/>
      </w:pPr>
      <w:r w:rsidRPr="00F07FD4">
        <w:t>High visibility clothing</w:t>
      </w:r>
    </w:p>
    <w:p w:rsidR="00000000" w:rsidRPr="00F07FD4" w:rsidP="00F07FD4">
      <w:pPr>
        <w:pStyle w:val="ListBullet2"/>
      </w:pPr>
      <w:r w:rsidRPr="00F07FD4">
        <w:t>Leg prote</w:t>
      </w:r>
      <w:r w:rsidRPr="00F07FD4">
        <w:t>ction (trousers or chaps)</w:t>
      </w:r>
    </w:p>
    <w:p w:rsidR="00000000" w:rsidRPr="00F07FD4" w:rsidP="00F07FD4">
      <w:pPr>
        <w:pStyle w:val="ListBullet"/>
      </w:pPr>
      <w:r w:rsidRPr="00F07FD4">
        <w:t>materials and equipment including:</w:t>
      </w:r>
    </w:p>
    <w:p w:rsidR="00000000" w:rsidRPr="00F07FD4" w:rsidP="00F07FD4">
      <w:pPr>
        <w:pStyle w:val="ListBullet2"/>
      </w:pPr>
      <w:r w:rsidRPr="00F07FD4">
        <w:t>warning signs</w:t>
      </w:r>
    </w:p>
    <w:p w:rsidR="00000000" w:rsidRPr="00F07FD4" w:rsidP="00F07FD4">
      <w:pPr>
        <w:pStyle w:val="ListBullet2"/>
      </w:pPr>
      <w:r w:rsidRPr="00F07FD4">
        <w:t>chainsaw and components</w:t>
      </w:r>
    </w:p>
    <w:p w:rsidR="00000000" w:rsidRPr="00F07FD4" w:rsidP="00F07FD4">
      <w:pPr>
        <w:pStyle w:val="ListBullet2"/>
      </w:pPr>
      <w:r w:rsidRPr="00F07FD4">
        <w:t>first aid equipment</w:t>
      </w:r>
    </w:p>
    <w:p w:rsidR="00000000" w:rsidRPr="00F07FD4" w:rsidP="00F07FD4">
      <w:pPr>
        <w:pStyle w:val="ListBullet2"/>
      </w:pPr>
      <w:r w:rsidRPr="00F07FD4">
        <w:t>maintenance tools and equipment</w:t>
      </w:r>
    </w:p>
    <w:p w:rsidR="00000000" w:rsidRPr="00F07FD4" w:rsidP="00F07FD4">
      <w:pPr>
        <w:pStyle w:val="ListBullet2"/>
      </w:pPr>
      <w:r w:rsidRPr="00F07FD4">
        <w:t>support tools</w:t>
      </w:r>
    </w:p>
    <w:p w:rsidR="00000000" w:rsidRPr="00F07FD4" w:rsidP="00F07FD4">
      <w:pPr>
        <w:pStyle w:val="ListBullet2"/>
      </w:pPr>
      <w:r w:rsidRPr="00F07FD4">
        <w:t>manufacturers’ instructions for use and maintenance of equipment</w:t>
      </w:r>
    </w:p>
    <w:p w:rsidR="00000000" w:rsidRPr="00F07FD4" w:rsidP="00F07FD4">
      <w:pPr>
        <w:pStyle w:val="ListBullet2"/>
      </w:pPr>
      <w:r w:rsidRPr="00F07FD4">
        <w:t>radio or communication device</w:t>
      </w:r>
    </w:p>
    <w:p w:rsidR="00000000" w:rsidRPr="00F07FD4" w:rsidP="00F07FD4">
      <w:pPr>
        <w:pStyle w:val="ListBullet2"/>
      </w:pPr>
      <w:r w:rsidRPr="00F07FD4">
        <w:t>fire fighting equipment (if prescribed)</w:t>
      </w:r>
    </w:p>
    <w:p w:rsidR="00000000" w:rsidRPr="00F07FD4" w:rsidP="00F07FD4">
      <w:pPr>
        <w:pStyle w:val="ListBullet"/>
      </w:pPr>
      <w:r w:rsidRPr="00F07FD4">
        <w:t>specifications and work instructions, including:</w:t>
      </w:r>
    </w:p>
    <w:p w:rsidR="00000000" w:rsidRPr="00F07FD4" w:rsidP="00F07FD4">
      <w:pPr>
        <w:pStyle w:val="ListBullet2"/>
      </w:pPr>
      <w:r w:rsidRPr="00F07FD4">
        <w:t>coupe plans</w:t>
      </w:r>
    </w:p>
    <w:p w:rsidR="00000000" w:rsidRPr="00F07FD4" w:rsidP="00F07FD4">
      <w:pPr>
        <w:pStyle w:val="ListBullet2"/>
      </w:pPr>
      <w:r w:rsidRPr="00F07FD4">
        <w:t>information and instructions relevant to tree-felling operations, including processing location details and trees to be fel</w:t>
      </w:r>
      <w:r w:rsidRPr="00F07FD4">
        <w:t>led and retained</w:t>
      </w:r>
    </w:p>
    <w:p w:rsidR="00000000" w:rsidRPr="00F07FD4" w:rsidP="00F07FD4">
      <w:pPr>
        <w:pStyle w:val="ListBullet2"/>
      </w:pPr>
      <w:r w:rsidRPr="00F07FD4">
        <w:t>policy and procedures for work health and safety (WHS)</w:t>
      </w:r>
    </w:p>
    <w:p w:rsidR="00000000" w:rsidRPr="00F07FD4" w:rsidP="00F07FD4">
      <w:pPr>
        <w:pStyle w:val="ListBullet2"/>
      </w:pPr>
      <w:r w:rsidRPr="00F07FD4">
        <w:t>risk assessment plan</w:t>
      </w:r>
    </w:p>
    <w:p w:rsidR="00000000" w:rsidRPr="00F07FD4" w:rsidP="00F07FD4">
      <w:pPr>
        <w:pStyle w:val="ListBullet2"/>
      </w:pPr>
      <w:r w:rsidRPr="00F07FD4">
        <w:t>general and specific environmental requirements</w:t>
      </w:r>
    </w:p>
    <w:p w:rsidR="00000000" w:rsidRPr="00F07FD4" w:rsidP="00F07FD4">
      <w:pPr>
        <w:pStyle w:val="ListBullet2"/>
      </w:pPr>
      <w:r w:rsidRPr="00F07FD4">
        <w:t>applicable state or territory logging code of practice</w:t>
      </w:r>
    </w:p>
    <w:p w:rsidR="00000000" w:rsidRPr="00F07FD4" w:rsidP="00F07FD4">
      <w:pPr>
        <w:pStyle w:val="ListBullet2"/>
      </w:pPr>
      <w:r w:rsidRPr="00F07FD4">
        <w:t>emergency and evacuation procedures</w:t>
      </w:r>
    </w:p>
    <w:p w:rsidR="00000000" w:rsidRPr="00F07FD4" w:rsidP="00F07FD4">
      <w:pPr>
        <w:pStyle w:val="ListBullet2"/>
      </w:pPr>
      <w:r w:rsidRPr="00F07FD4">
        <w:t>fire protocols</w:t>
      </w:r>
    </w:p>
    <w:p w:rsidR="00000000" w:rsidRPr="00F07FD4" w:rsidP="00F07FD4">
      <w:pPr>
        <w:pStyle w:val="ListBullet"/>
      </w:pPr>
      <w:r w:rsidRPr="00F07FD4">
        <w:t>relevant personnel for the purposes of communicating information.</w:t>
      </w:r>
    </w:p>
    <w:p w:rsidR="00000000" w:rsidRPr="00F07FD4" w:rsidP="00632BF2">
      <w:pPr>
        <w:pStyle w:val="BodyText"/>
      </w:pPr>
      <w:r w:rsidRPr="00F07FD4">
        <w:t xml:space="preserve">Competency is to be assessed in the workplace or a simulated environment that accurately reflects performance in a real workplace setting. </w:t>
      </w:r>
    </w:p>
    <w:p w:rsidR="00000000" w:rsidRPr="00F07FD4" w:rsidP="00632BF2">
      <w:pPr>
        <w:pStyle w:val="Heading3"/>
      </w:pPr>
      <w:r w:rsidRPr="00F07FD4">
        <w:rPr>
          <w:rStyle w:val="SpecialBold"/>
        </w:rPr>
        <w:t>Assessor requirements</w:t>
      </w:r>
    </w:p>
    <w:p w:rsidR="00000000" w:rsidRPr="00F07FD4" w:rsidP="00632BF2">
      <w:pPr>
        <w:pStyle w:val="BodyText"/>
      </w:pPr>
      <w:r w:rsidRPr="00F07FD4">
        <w:t>Assessors must:</w:t>
      </w:r>
    </w:p>
    <w:p w:rsidR="00000000" w:rsidRPr="00F07FD4" w:rsidP="00F07FD4">
      <w:pPr>
        <w:pStyle w:val="ListBullet"/>
      </w:pPr>
      <w:r w:rsidRPr="00F07FD4">
        <w:t>hold the ap</w:t>
      </w:r>
      <w:r w:rsidRPr="00F07FD4">
        <w:t>propriate assessor competency standards as outlined in regulations; and</w:t>
      </w:r>
    </w:p>
    <w:p w:rsidR="00000000" w:rsidRPr="00F07FD4" w:rsidP="00F07FD4">
      <w:pPr>
        <w:pStyle w:val="ListBullet"/>
      </w:pPr>
      <w:r w:rsidRPr="00F07FD4">
        <w:t>be able to demonstrate vocational competencies at least to the level being assessed; and</w:t>
      </w:r>
    </w:p>
    <w:p w:rsidR="00632BF2" w:rsidP="00F07FD4">
      <w:pPr>
        <w:pStyle w:val="ListBullet"/>
      </w:pPr>
      <w:r w:rsidRPr="00F07FD4">
        <w:t>be able to demonstrate how they are continuing to develop their VET knowledge and skills as wel</w:t>
      </w:r>
      <w:r w:rsidRPr="00F07FD4">
        <w:t>l as maintaining their industry currency and assessor competence.</w:t>
      </w:r>
    </w:p>
    <w:p w:rsidR="00632BF2" w:rsidP="00F07FD4">
      <w:pPr>
        <w:pStyle w:val="ListBullet"/>
      </w:pPr>
    </w:p>
    <w:p w:rsidR="00000000" w:rsidRPr="00F07FD4" w:rsidP="00F07FD4">
      <w:pPr>
        <w:pStyle w:val="Heading1"/>
      </w:pPr>
      <w:bookmarkStart w:id="5" w:name="O_972600"/>
      <w:bookmarkEnd w:id="5"/>
      <w:r w:rsidRPr="00F07FD4">
        <w:t>Links</w:t>
      </w:r>
    </w:p>
    <w:p w:rsidR="00000000" w:rsidRPr="00F07FD4" w:rsidP="00632BF2">
      <w:pPr>
        <w:pStyle w:val="BodyText"/>
      </w:pPr>
      <w:r w:rsidRPr="00F07F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E7B7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07FD4" w:rsidP="00F07FD4"/>
    <w:sectPr w:rsidSect="00F07F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D4" w:rsidRPr="00632BF2" w:rsidP="00632B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BF2" w:rsidP="00F07F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BF2" w:rsidP="00F07F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2BF2" w:rsidP="00F07F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B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FD4" w:rsidRPr="00632BF2" w:rsidP="00632B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BF2" w:rsidRPr="002D2AF8" w:rsidP="00F07F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FWPHAR3221 Harvest trees manually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632BF2" w:rsidP="00F07F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A689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CAD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F885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F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F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F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F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F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F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F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F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F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F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F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FD4"/>
  </w:style>
  <w:style w:type="character" w:customStyle="1" w:styleId="Heading1Char">
    <w:name w:val="Heading 1 Char"/>
    <w:basedOn w:val="DefaultParagraphFont"/>
    <w:link w:val="Heading1"/>
    <w:rsid w:val="00F07F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F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F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F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FD4"/>
    <w:rPr>
      <w:b/>
      <w:spacing w:val="0"/>
    </w:rPr>
  </w:style>
  <w:style w:type="paragraph" w:styleId="ListBullet2">
    <w:name w:val="List Bullet 2"/>
    <w:basedOn w:val="List2"/>
    <w:rsid w:val="00F07F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7F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F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F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F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F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F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F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F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F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F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F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F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F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F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F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F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F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F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F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F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F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F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F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F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F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F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F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F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F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F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FD4"/>
    <w:rPr>
      <w:i/>
    </w:rPr>
  </w:style>
  <w:style w:type="paragraph" w:styleId="Caption">
    <w:name w:val="caption"/>
    <w:basedOn w:val="BodyText"/>
    <w:next w:val="Normal"/>
    <w:qFormat/>
    <w:rsid w:val="00F07F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F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F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FD4"/>
  </w:style>
  <w:style w:type="paragraph" w:styleId="TableofFigures">
    <w:name w:val="table of figures"/>
    <w:basedOn w:val="Normal"/>
    <w:next w:val="Normal"/>
    <w:semiHidden/>
    <w:rsid w:val="00F07F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F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7FD4"/>
    <w:rPr>
      <w:rFonts w:ascii="Wingdings" w:hAnsi="Wingdings"/>
    </w:rPr>
  </w:style>
  <w:style w:type="paragraph" w:customStyle="1" w:styleId="TableHeading">
    <w:name w:val="Table Heading"/>
    <w:basedOn w:val="HeadingBase"/>
    <w:rsid w:val="00F07F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FD4"/>
    <w:rPr>
      <w:color w:val="0033CC"/>
      <w:u w:val="none"/>
    </w:rPr>
  </w:style>
  <w:style w:type="paragraph" w:customStyle="1" w:styleId="BodyTextRight">
    <w:name w:val="Body Text Right"/>
    <w:basedOn w:val="BodyText"/>
    <w:rsid w:val="00F07F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F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F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F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F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F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FD4"/>
    <w:rPr>
      <w:sz w:val="32"/>
    </w:rPr>
  </w:style>
  <w:style w:type="paragraph" w:customStyle="1" w:styleId="HeadingProcedure">
    <w:name w:val="Heading Procedure"/>
    <w:basedOn w:val="HeadingBase"/>
    <w:next w:val="Normal"/>
    <w:rsid w:val="00F07F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FD4"/>
    <w:pPr>
      <w:spacing w:before="60" w:after="60"/>
    </w:pPr>
  </w:style>
  <w:style w:type="paragraph" w:styleId="ListContinue">
    <w:name w:val="List Continue"/>
    <w:basedOn w:val="List"/>
    <w:rsid w:val="00F07FD4"/>
    <w:pPr>
      <w:ind w:firstLine="0"/>
    </w:pPr>
  </w:style>
  <w:style w:type="paragraph" w:customStyle="1" w:styleId="ListNote">
    <w:name w:val="List Note"/>
    <w:basedOn w:val="List"/>
    <w:rsid w:val="00F07F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F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F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FD4"/>
    <w:rPr>
      <w:rFonts w:ascii="Courier New" w:hAnsi="Courier New"/>
    </w:rPr>
  </w:style>
  <w:style w:type="paragraph" w:customStyle="1" w:styleId="NoteBullet">
    <w:name w:val="Note Bullet"/>
    <w:basedOn w:val="Note"/>
    <w:rsid w:val="00F07F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F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F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F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F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7F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F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FD4"/>
    <w:rPr>
      <w:b/>
      <w:smallCaps/>
    </w:rPr>
  </w:style>
  <w:style w:type="paragraph" w:customStyle="1" w:styleId="TableListNumber">
    <w:name w:val="Table List Number"/>
    <w:basedOn w:val="ListNumber"/>
    <w:rsid w:val="00F07F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F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FD4"/>
    <w:pPr>
      <w:numPr>
        <w:numId w:val="9"/>
      </w:numPr>
    </w:pPr>
  </w:style>
  <w:style w:type="paragraph" w:customStyle="1" w:styleId="ListAlpha2">
    <w:name w:val="List Alpha 2"/>
    <w:basedOn w:val="List2"/>
    <w:rsid w:val="00F07FD4"/>
    <w:pPr>
      <w:numPr>
        <w:numId w:val="8"/>
      </w:numPr>
    </w:pPr>
  </w:style>
  <w:style w:type="paragraph" w:styleId="List2">
    <w:name w:val="List 2"/>
    <w:basedOn w:val="BodyText"/>
    <w:rsid w:val="00F07F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F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F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F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F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F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7FD4"/>
    <w:pPr>
      <w:numPr>
        <w:numId w:val="4"/>
      </w:numPr>
    </w:pPr>
  </w:style>
  <w:style w:type="paragraph" w:styleId="ListContinue2">
    <w:name w:val="List Continue 2"/>
    <w:basedOn w:val="List2"/>
    <w:rsid w:val="00F07FD4"/>
    <w:pPr>
      <w:ind w:firstLine="0"/>
    </w:pPr>
  </w:style>
  <w:style w:type="paragraph" w:styleId="ListContinue3">
    <w:name w:val="List Continue 3"/>
    <w:basedOn w:val="List3"/>
    <w:rsid w:val="00F07FD4"/>
    <w:pPr>
      <w:ind w:left="1021" w:firstLine="0"/>
    </w:pPr>
  </w:style>
  <w:style w:type="paragraph" w:styleId="ListContinue4">
    <w:name w:val="List Continue 4"/>
    <w:basedOn w:val="List4"/>
    <w:rsid w:val="00F07FD4"/>
    <w:pPr>
      <w:ind w:firstLine="0"/>
    </w:pPr>
  </w:style>
  <w:style w:type="paragraph" w:styleId="ListContinue5">
    <w:name w:val="List Continue 5"/>
    <w:basedOn w:val="List5"/>
    <w:rsid w:val="00F07FD4"/>
    <w:pPr>
      <w:ind w:firstLine="0"/>
    </w:pPr>
  </w:style>
  <w:style w:type="paragraph" w:styleId="ListNumber3">
    <w:name w:val="List Number 3"/>
    <w:basedOn w:val="List3"/>
    <w:rsid w:val="00F07FD4"/>
    <w:pPr>
      <w:numPr>
        <w:numId w:val="5"/>
      </w:numPr>
    </w:pPr>
  </w:style>
  <w:style w:type="paragraph" w:styleId="ListNumber4">
    <w:name w:val="List Number 4"/>
    <w:basedOn w:val="List4"/>
    <w:rsid w:val="00F07FD4"/>
    <w:pPr>
      <w:numPr>
        <w:numId w:val="6"/>
      </w:numPr>
    </w:pPr>
  </w:style>
  <w:style w:type="paragraph" w:styleId="ListNumber5">
    <w:name w:val="List Number 5"/>
    <w:basedOn w:val="List5"/>
    <w:rsid w:val="00F07FD4"/>
    <w:pPr>
      <w:numPr>
        <w:numId w:val="7"/>
      </w:numPr>
    </w:pPr>
  </w:style>
  <w:style w:type="paragraph" w:styleId="BlockText">
    <w:name w:val="Block Text"/>
    <w:basedOn w:val="Normal"/>
    <w:rsid w:val="00F07F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F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FD4"/>
    <w:rPr>
      <w:sz w:val="16"/>
      <w:vertAlign w:val="superscript"/>
    </w:rPr>
  </w:style>
  <w:style w:type="character" w:customStyle="1" w:styleId="Symbols">
    <w:name w:val="Symbols"/>
    <w:basedOn w:val="DefaultParagraphFont"/>
    <w:rsid w:val="00F07FD4"/>
    <w:rPr>
      <w:rFonts w:ascii="Symbol" w:hAnsi="Symbol"/>
    </w:rPr>
  </w:style>
  <w:style w:type="character" w:customStyle="1" w:styleId="MenuOptions">
    <w:name w:val="Menu Options"/>
    <w:basedOn w:val="DefaultParagraphFont"/>
    <w:rsid w:val="00F07F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FD4"/>
    <w:rPr>
      <w:b/>
    </w:rPr>
  </w:style>
  <w:style w:type="character" w:customStyle="1" w:styleId="Underlined">
    <w:name w:val="Underlined"/>
    <w:basedOn w:val="DefaultParagraphFont"/>
    <w:rsid w:val="00F07FD4"/>
    <w:rPr>
      <w:u w:val="single"/>
    </w:rPr>
  </w:style>
  <w:style w:type="paragraph" w:customStyle="1" w:styleId="TableBodyTextRight">
    <w:name w:val="Table Body Text Right"/>
    <w:basedOn w:val="TableBodyText"/>
    <w:rsid w:val="00F07F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FD4"/>
    <w:rPr>
      <w:sz w:val="18"/>
    </w:rPr>
  </w:style>
  <w:style w:type="paragraph" w:customStyle="1" w:styleId="BodySmallRight">
    <w:name w:val="Body Small Right"/>
    <w:basedOn w:val="BodyTextRight"/>
    <w:rsid w:val="00F07FD4"/>
    <w:rPr>
      <w:sz w:val="18"/>
      <w:szCs w:val="18"/>
    </w:rPr>
  </w:style>
  <w:style w:type="paragraph" w:customStyle="1" w:styleId="MarginEdition">
    <w:name w:val="Margin Edition"/>
    <w:basedOn w:val="MarginNote"/>
    <w:rsid w:val="00F07F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FD4"/>
    <w:rPr>
      <w:sz w:val="2"/>
      <w:szCs w:val="2"/>
    </w:rPr>
  </w:style>
  <w:style w:type="character" w:customStyle="1" w:styleId="Small">
    <w:name w:val="Small"/>
    <w:basedOn w:val="DefaultParagraphFont"/>
    <w:rsid w:val="00F07FD4"/>
    <w:rPr>
      <w:sz w:val="16"/>
    </w:rPr>
  </w:style>
  <w:style w:type="paragraph" w:customStyle="1" w:styleId="WideTable">
    <w:name w:val="Wide Table"/>
    <w:basedOn w:val="Normal"/>
    <w:rsid w:val="00F07F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FD4"/>
  </w:style>
  <w:style w:type="paragraph" w:styleId="Quote">
    <w:name w:val="Quote"/>
    <w:basedOn w:val="Heading1"/>
    <w:link w:val="QuoteChar"/>
    <w:qFormat/>
    <w:rsid w:val="00F07F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F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FD4"/>
    <w:pPr>
      <w:pageBreakBefore/>
    </w:pPr>
  </w:style>
  <w:style w:type="paragraph" w:customStyle="1" w:styleId="Border">
    <w:name w:val="Border"/>
    <w:basedOn w:val="Normal"/>
    <w:qFormat/>
    <w:rsid w:val="00F07F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F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F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F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F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F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F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F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F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FD4"/>
    <w:rPr>
      <w:u w:val="single"/>
    </w:rPr>
  </w:style>
  <w:style w:type="character" w:customStyle="1" w:styleId="BoldandItalics">
    <w:name w:val="Bold and Italics"/>
    <w:qFormat/>
    <w:rsid w:val="00F07FD4"/>
    <w:rPr>
      <w:b/>
      <w:i/>
      <w:u w:val="none"/>
    </w:rPr>
  </w:style>
  <w:style w:type="paragraph" w:styleId="BalloonText">
    <w:name w:val="Balloon Text"/>
    <w:basedOn w:val="Normal"/>
    <w:link w:val="BalloonTextChar"/>
    <w:rsid w:val="00F07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F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F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F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F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F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FD4"/>
    <w:pPr>
      <w:spacing w:before="0" w:after="0"/>
    </w:pPr>
  </w:style>
  <w:style w:type="paragraph" w:customStyle="1" w:styleId="BodyTextBold">
    <w:name w:val="Body Text Bold"/>
    <w:basedOn w:val="BodyText"/>
    <w:qFormat/>
    <w:rsid w:val="00F07FD4"/>
    <w:rPr>
      <w:b/>
    </w:rPr>
  </w:style>
  <w:style w:type="character" w:styleId="Hyperlink">
    <w:name w:val="Hyperlink"/>
    <w:basedOn w:val="DefaultParagraphFont"/>
    <w:uiPriority w:val="99"/>
    <w:unhideWhenUsed/>
    <w:rsid w:val="00632B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6444</Characters>
  <Application>Microsoft Office Word</Application>
  <DocSecurity>0</DocSecurity>
  <Lines>184</Lines>
  <Paragraphs>165</Paragraphs>
  <ScaleCrop>false</ScaleCrop>
  <Company>Author-it Software Corporation Ltd.</Company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FWPHAR3221 Harvest trees manually (advanced)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2020-01-31T08:15:00Z</dcterms:created>
  <dcterms:modified xsi:type="dcterms:W3CDTF">2020-01-31T08:15:00Z</dcterms:modified>
</cp:coreProperties>
</file>