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473" w:rsidP="004B5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FWPHAR3220 Harvest trees manually (intermediate)</w:t>
      </w:r>
      <w:r>
        <w:fldChar w:fldCharType="end"/>
      </w:r>
    </w:p>
    <w:p w:rsidR="004B5473" w:rsidP="004B5473">
      <w:pPr>
        <w:pStyle w:val="Version"/>
        <w:sectPr w:rsidSect="006D2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D4D" w:rsidP="006D2D4D">
      <w:pPr>
        <w:pStyle w:val="SuperHeading"/>
      </w:pPr>
      <w:r w:rsidRPr="006D2D4D">
        <w:t>FWPHAR3220 Harvest trees manually (intermediate)</w:t>
      </w:r>
    </w:p>
    <w:p w:rsidR="00000000" w:rsidRPr="006D2D4D" w:rsidP="006D2D4D">
      <w:pPr>
        <w:pStyle w:val="Heading1"/>
      </w:pPr>
      <w:bookmarkStart w:id="1" w:name="O_915372"/>
      <w:bookmarkEnd w:id="1"/>
      <w:r w:rsidRPr="006D2D4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BodyText"/>
            </w:pPr>
            <w:r w:rsidRPr="006D2D4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rPr>
                <w:rStyle w:val="SpecialBold"/>
              </w:rPr>
              <w:t>Comment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BodyText"/>
            </w:pPr>
            <w:r w:rsidRPr="006D2D4D">
              <w:t>Replaces equivalent unit FPIHAR3220 Harvest trees manually (intermediate), which was first released with FPI11 Forest and Forest Products Training Package Version 1.</w:t>
            </w:r>
          </w:p>
          <w:p w:rsidR="00000000" w:rsidRPr="006D2D4D" w:rsidP="006D2D4D">
            <w:pPr>
              <w:pStyle w:val="BodyText"/>
            </w:pPr>
            <w:r w:rsidRPr="006D2D4D">
              <w:t xml:space="preserve">This is the first release of this unit in </w:t>
            </w:r>
            <w:r w:rsidRPr="006D2D4D">
              <w:t>the new standards format.</w:t>
            </w:r>
          </w:p>
        </w:tc>
      </w:tr>
    </w:tbl>
    <w:p w:rsidR="00000000" w:rsidRPr="006D2D4D" w:rsidP="006D2D4D">
      <w:pPr>
        <w:pStyle w:val="BodyText"/>
      </w:pPr>
    </w:p>
    <w:p w:rsidR="00000000" w:rsidRPr="006D2D4D" w:rsidP="006D2D4D">
      <w:pPr>
        <w:pStyle w:val="AllowPageBreak"/>
      </w:pPr>
    </w:p>
    <w:p w:rsidR="00000000" w:rsidRPr="006D2D4D" w:rsidP="006D2D4D">
      <w:pPr>
        <w:pStyle w:val="Heading1"/>
      </w:pPr>
      <w:bookmarkStart w:id="2" w:name="O_915373"/>
      <w:bookmarkEnd w:id="2"/>
      <w:r w:rsidRPr="006D2D4D">
        <w:t>Application</w:t>
      </w:r>
    </w:p>
    <w:p w:rsidR="00000000" w:rsidRPr="006D2D4D" w:rsidP="004B5473">
      <w:pPr>
        <w:pStyle w:val="BodyText"/>
      </w:pPr>
      <w:r w:rsidRPr="006D2D4D">
        <w:t>This unit of competency describes the outcomes required to assess harvest sites and trees to be harvested and to plan and safely carry out manual tree-felling operations using a chainsaw.</w:t>
      </w:r>
    </w:p>
    <w:p w:rsidR="00000000" w:rsidRPr="006D2D4D" w:rsidP="004B5473">
      <w:pPr>
        <w:pStyle w:val="BodyText"/>
      </w:pPr>
      <w:r w:rsidRPr="006D2D4D">
        <w:t>This unit c</w:t>
      </w:r>
      <w:r w:rsidRPr="006D2D4D">
        <w:t xml:space="preserve">overs the felling procedures for trees with a level of complexity that requires significant tree assessment and practical felling skills.  </w:t>
      </w:r>
    </w:p>
    <w:p w:rsidR="00000000" w:rsidRPr="006D2D4D" w:rsidP="004B5473">
      <w:pPr>
        <w:pStyle w:val="BodyText"/>
      </w:pPr>
      <w:r w:rsidRPr="006D2D4D">
        <w:t>Persons competent in this unit should be able to effectively fell most trees except very large trees, and/or those w</w:t>
      </w:r>
      <w:r w:rsidRPr="006D2D4D">
        <w:t xml:space="preserve">ith significant defects and/or characteristics that cause excessive complexity. </w:t>
      </w:r>
    </w:p>
    <w:p w:rsidR="00000000" w:rsidRPr="006D2D4D" w:rsidP="004B5473">
      <w:pPr>
        <w:pStyle w:val="BodyText"/>
      </w:pPr>
      <w:r w:rsidRPr="006D2D4D">
        <w:t>It applies to trees that have a diameter greater than the bar length of the chainsaw.</w:t>
      </w:r>
    </w:p>
    <w:p w:rsidR="00000000" w:rsidRPr="006D2D4D" w:rsidP="004B5473">
      <w:pPr>
        <w:pStyle w:val="BodyText"/>
      </w:pPr>
      <w:r w:rsidRPr="006D2D4D">
        <w:t>Trees typical to the scope of this unit the following characteristics:</w:t>
      </w:r>
    </w:p>
    <w:p w:rsidR="00000000" w:rsidRPr="006D2D4D" w:rsidP="006D2D4D">
      <w:pPr>
        <w:pStyle w:val="ListBullet"/>
      </w:pPr>
      <w:r w:rsidRPr="006D2D4D">
        <w:t>lean and weight d</w:t>
      </w:r>
      <w:r w:rsidRPr="006D2D4D">
        <w:t>istribution that can be assessed and readily adapted to falling direction with the use of wedges and/or control with hinge-wood</w:t>
      </w:r>
    </w:p>
    <w:p w:rsidR="00000000" w:rsidRPr="006D2D4D" w:rsidP="006D2D4D">
      <w:pPr>
        <w:pStyle w:val="ListBullet"/>
      </w:pPr>
      <w:r w:rsidRPr="006D2D4D">
        <w:t>various dimensions relative to local forest size distribution</w:t>
      </w:r>
    </w:p>
    <w:p w:rsidR="00000000" w:rsidRPr="006D2D4D" w:rsidP="006D2D4D">
      <w:pPr>
        <w:pStyle w:val="ListBullet"/>
      </w:pPr>
      <w:r w:rsidRPr="006D2D4D">
        <w:t>limited visible damage and/or defect</w:t>
      </w:r>
    </w:p>
    <w:p w:rsidR="00000000" w:rsidRPr="006D2D4D" w:rsidP="006D2D4D">
      <w:pPr>
        <w:pStyle w:val="ListBullet"/>
      </w:pPr>
      <w:r w:rsidRPr="006D2D4D">
        <w:t>species prone to free splitting and adverse reactions during felling</w:t>
      </w:r>
    </w:p>
    <w:p w:rsidR="00000000" w:rsidRPr="006D2D4D" w:rsidP="006D2D4D">
      <w:pPr>
        <w:pStyle w:val="ListBullet"/>
      </w:pPr>
      <w:r w:rsidRPr="006D2D4D">
        <w:t>single or multi-stems</w:t>
      </w:r>
    </w:p>
    <w:p w:rsidR="00000000" w:rsidRPr="006D2D4D" w:rsidP="006D2D4D">
      <w:pPr>
        <w:pStyle w:val="ListBullet"/>
      </w:pPr>
      <w:r w:rsidRPr="006D2D4D">
        <w:t>diameter of tree greater than chainsaw bar length</w:t>
      </w:r>
    </w:p>
    <w:p w:rsidR="00000000" w:rsidRPr="006D2D4D" w:rsidP="006D2D4D">
      <w:pPr>
        <w:pStyle w:val="ListBullet"/>
      </w:pPr>
      <w:r w:rsidRPr="006D2D4D">
        <w:t>grown on terrain and slope that can add complexity to the operation</w:t>
      </w:r>
    </w:p>
    <w:p w:rsidR="00000000" w:rsidRPr="006D2D4D" w:rsidP="004B5473">
      <w:pPr>
        <w:pStyle w:val="BodyText"/>
      </w:pPr>
      <w:r w:rsidRPr="006D2D4D">
        <w:t>The unit applies to felling trees in a commerci</w:t>
      </w:r>
      <w:r w:rsidRPr="006D2D4D">
        <w:t xml:space="preserve">al harvesting operation within a forest environment, producing forest products. </w:t>
      </w:r>
    </w:p>
    <w:p w:rsidR="00000000" w:rsidRPr="006D2D4D" w:rsidP="004B5473">
      <w:pPr>
        <w:pStyle w:val="BodyText"/>
      </w:pPr>
      <w:r w:rsidRPr="006D2D4D">
        <w:t>Licensing, legislative, regulatory, or certification requirements apply to this unit in some states &amp; territories at the time of publication, and may differ according to juris</w:t>
      </w:r>
      <w:r w:rsidRPr="006D2D4D">
        <w:t>diction</w:t>
      </w:r>
    </w:p>
    <w:p w:rsidR="00000000" w:rsidRPr="006D2D4D" w:rsidP="006D2D4D">
      <w:pPr>
        <w:pStyle w:val="Heading1"/>
      </w:pPr>
      <w:bookmarkStart w:id="3" w:name="O_915374"/>
      <w:bookmarkEnd w:id="3"/>
      <w:r w:rsidRPr="006D2D4D">
        <w:t>Pre-requisite Unit</w:t>
      </w:r>
    </w:p>
    <w:p w:rsidR="00000000" w:rsidRPr="006D2D4D" w:rsidP="004B5473">
      <w:pPr>
        <w:pStyle w:val="BodyText"/>
      </w:pPr>
      <w:r w:rsidRPr="006D2D4D">
        <w:t>Nil</w:t>
      </w:r>
    </w:p>
    <w:p w:rsidR="00000000" w:rsidRPr="006D2D4D" w:rsidP="006D2D4D">
      <w:pPr>
        <w:pStyle w:val="Heading1"/>
      </w:pPr>
      <w:bookmarkStart w:id="4" w:name="O_915376"/>
      <w:bookmarkEnd w:id="4"/>
      <w:r w:rsidRPr="006D2D4D">
        <w:t>Unit Sector</w:t>
      </w:r>
    </w:p>
    <w:p w:rsidR="00000000" w:rsidRPr="006D2D4D" w:rsidP="004B5473">
      <w:pPr>
        <w:pStyle w:val="BodyText"/>
      </w:pPr>
      <w:r w:rsidRPr="006D2D4D">
        <w:t>Harvesting and Haulage</w:t>
      </w:r>
    </w:p>
    <w:p w:rsidR="00000000" w:rsidRPr="006D2D4D" w:rsidP="006D2D4D">
      <w:pPr>
        <w:pStyle w:val="Heading1"/>
      </w:pPr>
      <w:bookmarkStart w:id="5" w:name="O_915377"/>
      <w:bookmarkEnd w:id="5"/>
      <w:r w:rsidRPr="006D2D4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BodyText"/>
            </w:pPr>
            <w:r w:rsidRPr="006D2D4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rPr>
                <w:rStyle w:val="Emphasis"/>
              </w:rPr>
              <w:t>Performance criteria describe the performance needed to demonst</w:t>
            </w:r>
            <w:r w:rsidRPr="006D2D4D">
              <w:rPr>
                <w:rStyle w:val="Emphasis"/>
              </w:rPr>
              <w:t>rate achievement of the element. Where bold italicised text is used, further information is detailed in the range of conditions.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1. Determine harvesting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BodyText"/>
            </w:pPr>
            <w:r w:rsidRPr="006D2D4D">
              <w:t>1.1 Identify and comply with applicable work health and safety (WHS), environmental, legislative and organisational requirements relevant to harvesting trees</w:t>
            </w:r>
          </w:p>
          <w:p w:rsidR="00000000" w:rsidRPr="006D2D4D" w:rsidP="006D2D4D">
            <w:pPr>
              <w:pStyle w:val="BodyText"/>
            </w:pPr>
            <w:r w:rsidRPr="006D2D4D">
              <w:t>1.2 Identify and adhere to site environmental protection measures according to harvesting plan and</w:t>
            </w:r>
            <w:r w:rsidRPr="006D2D4D">
              <w:t xml:space="preserve"> relevant legislation and regulations</w:t>
            </w:r>
          </w:p>
          <w:p w:rsidR="00000000" w:rsidRPr="006D2D4D" w:rsidP="006D2D4D">
            <w:pPr>
              <w:pStyle w:val="BodyText"/>
            </w:pPr>
            <w:r w:rsidRPr="006D2D4D">
              <w:t>1.3 Review job requirements and check with appropriate personnel</w:t>
            </w:r>
          </w:p>
          <w:p w:rsidR="00000000" w:rsidRPr="006D2D4D" w:rsidP="006D2D4D">
            <w:pPr>
              <w:pStyle w:val="BodyText"/>
            </w:pPr>
            <w:r w:rsidRPr="006D2D4D">
              <w:t>1.4 Identify log extraction method and requirements</w:t>
            </w:r>
          </w:p>
          <w:p w:rsidR="00000000" w:rsidRPr="006D2D4D" w:rsidP="006D2D4D">
            <w:pPr>
              <w:pStyle w:val="BodyText"/>
            </w:pPr>
            <w:r w:rsidRPr="006D2D4D">
              <w:t>1.5 Identify requirements for product quality</w:t>
            </w:r>
          </w:p>
          <w:p w:rsidR="00000000" w:rsidRPr="006D2D4D" w:rsidP="006D2D4D">
            <w:pPr>
              <w:pStyle w:val="BodyText"/>
            </w:pPr>
            <w:r w:rsidRPr="006D2D4D">
              <w:t>1.6 Determine harvesting requirements, and plan tree fe</w:t>
            </w:r>
            <w:r w:rsidRPr="006D2D4D">
              <w:t>lling sequence and general falling directions</w:t>
            </w:r>
          </w:p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1.7 Establish and maintain communication with others according to WHS requirements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2. Assess harvest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BodyText"/>
            </w:pPr>
            <w:r w:rsidRPr="006D2D4D">
              <w:t>2.1 Assess location and stability of harvest site for conditions likely to affect harvesting activities</w:t>
            </w:r>
          </w:p>
          <w:p w:rsidR="00000000" w:rsidRPr="006D2D4D" w:rsidP="006D2D4D">
            <w:pPr>
              <w:pStyle w:val="BodyText"/>
            </w:pPr>
            <w:r w:rsidRPr="006D2D4D">
              <w:t>2.2 Identify and assess environmental conditions according to harvest plan</w:t>
            </w:r>
          </w:p>
          <w:p w:rsidR="00000000" w:rsidRPr="006D2D4D" w:rsidP="006D2D4D">
            <w:pPr>
              <w:pStyle w:val="BodyText"/>
            </w:pPr>
            <w:r w:rsidRPr="006D2D4D">
              <w:t>2.3 Identify trees to be felled according to harvest plan</w:t>
            </w:r>
          </w:p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2.4 Assess factors affecting harvesting requirements and detect and control specific forest or site risks and hazards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 xml:space="preserve">3. </w:t>
            </w:r>
            <w:r w:rsidRPr="006D2D4D">
              <w:t>Visually assess trees and plan felling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BodyText"/>
            </w:pPr>
            <w:r w:rsidRPr="006D2D4D">
              <w:t>3.1 Assess factors affecting harvesting requirements and detect and control specific forest or site risks and hazards</w:t>
            </w:r>
          </w:p>
          <w:p w:rsidR="00000000" w:rsidRPr="006D2D4D" w:rsidP="006D2D4D">
            <w:pPr>
              <w:pStyle w:val="BodyText"/>
            </w:pPr>
            <w:r w:rsidRPr="006D2D4D">
              <w:t>3.2 Confirm tree is safe to fell</w:t>
            </w:r>
          </w:p>
          <w:p w:rsidR="00000000" w:rsidRPr="006D2D4D" w:rsidP="006D2D4D">
            <w:pPr>
              <w:pStyle w:val="BodyText"/>
            </w:pPr>
            <w:r w:rsidRPr="006D2D4D">
              <w:t>3.3 Check planned falling direction and propose deviation if required</w:t>
            </w:r>
          </w:p>
          <w:p w:rsidR="00000000" w:rsidRPr="006D2D4D" w:rsidP="006D2D4D">
            <w:pPr>
              <w:pStyle w:val="BodyText"/>
            </w:pPr>
            <w:r w:rsidRPr="006D2D4D">
              <w:t>3.4 Select cutting pattern to optimise time and manageable removal of sections</w:t>
            </w:r>
          </w:p>
          <w:p w:rsidR="00000000" w:rsidRPr="006D2D4D" w:rsidP="006D2D4D">
            <w:pPr>
              <w:pStyle w:val="BodyText"/>
            </w:pPr>
            <w:r w:rsidRPr="006D2D4D">
              <w:t>3.5 Plan sequence of cuts to fell tree according to standard felling procedures and log quality requirement</w:t>
            </w:r>
            <w:r w:rsidRPr="006D2D4D">
              <w:t>s</w:t>
            </w:r>
          </w:p>
          <w:p w:rsidR="00000000" w:rsidRPr="006D2D4D" w:rsidP="006D2D4D">
            <w:pPr>
              <w:pStyle w:val="BodyText"/>
            </w:pPr>
            <w:r w:rsidRPr="006D2D4D">
              <w:t>3.6 Assess limitations of own skills in safely felling trees, identify trees considered outside own skill level and seek assistance from appropriate personnel where required</w:t>
            </w:r>
          </w:p>
          <w:p w:rsidR="00000000" w:rsidRPr="006D2D4D" w:rsidP="006D2D4D">
            <w:pPr>
              <w:pStyle w:val="BodyText"/>
            </w:pPr>
            <w:r w:rsidRPr="006D2D4D">
              <w:t>3.7 Select suitable escape route and clear of growth and other obstacles accordi</w:t>
            </w:r>
            <w:r w:rsidRPr="006D2D4D">
              <w:t>ng to environmental care principles and statutory requirements</w:t>
            </w:r>
          </w:p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3.8  Note and monitor location and activity of other personnel in the work area and modify activity where required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4. Prepare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BodyText"/>
            </w:pPr>
            <w:r w:rsidRPr="006D2D4D">
              <w:t>4.1 Select tools and equipment appropriate to work requi</w:t>
            </w:r>
            <w:r w:rsidRPr="006D2D4D">
              <w:t>rements and check for operational effectiveness according to manufacturer recommendations</w:t>
            </w:r>
          </w:p>
          <w:p w:rsidR="00000000" w:rsidRPr="006D2D4D" w:rsidP="006D2D4D">
            <w:pPr>
              <w:pStyle w:val="BodyText"/>
            </w:pPr>
            <w:r w:rsidRPr="006D2D4D">
              <w:t>4.2 Sharpen and adjust chainsaw or change components according to manufacturer recommendations</w:t>
            </w:r>
          </w:p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4.3 Sharpen and adjust chainsaw or change components according to manuf</w:t>
            </w:r>
            <w:r w:rsidRPr="006D2D4D">
              <w:t>acturer recommendations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5. Fell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BodyText"/>
            </w:pPr>
            <w:r w:rsidRPr="006D2D4D">
              <w:t>5.1 Fell individual trees using selected cutting techniques according to WHS and job requirements</w:t>
            </w:r>
          </w:p>
          <w:p w:rsidR="00000000" w:rsidRPr="006D2D4D" w:rsidP="006D2D4D">
            <w:pPr>
              <w:pStyle w:val="BodyText"/>
            </w:pPr>
            <w:r w:rsidRPr="006D2D4D">
              <w:t>5.2 Adjust cutting technique in response to movement and condition of tree</w:t>
            </w:r>
          </w:p>
          <w:p w:rsidR="00000000" w:rsidRPr="006D2D4D" w:rsidP="006D2D4D">
            <w:pPr>
              <w:pStyle w:val="BodyText"/>
            </w:pPr>
            <w:r w:rsidRPr="006D2D4D">
              <w:t>5.3 Use planned escape route when tree start</w:t>
            </w:r>
            <w:r w:rsidRPr="006D2D4D">
              <w:t>s to fall and monitor the fall and movement of tree on ground until determined stable</w:t>
            </w:r>
          </w:p>
          <w:p w:rsidR="00000000" w:rsidRPr="006D2D4D" w:rsidP="006D2D4D">
            <w:pPr>
              <w:pStyle w:val="BodyText"/>
            </w:pPr>
            <w:r w:rsidRPr="006D2D4D">
              <w:t>5.4 Delay movement back into the felling area until all tree material, including from adjacent tree crowns, has fallen</w:t>
            </w:r>
          </w:p>
          <w:p w:rsidR="00000000" w:rsidRPr="006D2D4D" w:rsidP="006D2D4D">
            <w:pPr>
              <w:pStyle w:val="BodyText"/>
            </w:pPr>
            <w:r w:rsidRPr="006D2D4D">
              <w:t>5.5 Identify and implement procedures for removal o</w:t>
            </w:r>
            <w:r w:rsidRPr="006D2D4D">
              <w:t>f trees that are hung-up</w:t>
            </w:r>
          </w:p>
          <w:p w:rsidR="00000000" w:rsidRPr="006D2D4D" w:rsidP="006D2D4D">
            <w:pPr>
              <w:pStyle w:val="BodyText"/>
            </w:pPr>
            <w:r w:rsidRPr="006D2D4D">
              <w:t>5.6 Fell trees to meet production levels, log extraction methods and site requirements</w:t>
            </w:r>
          </w:p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5.7 Dispose of waste materials in line with environmental and operational requirements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6. Maintain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BodyText"/>
            </w:pPr>
            <w:r w:rsidRPr="006D2D4D">
              <w:t>6.1 Inspect equipment on completion of harvesting activities</w:t>
            </w:r>
          </w:p>
          <w:p w:rsidR="00000000" w:rsidRPr="006D2D4D" w:rsidP="006D2D4D">
            <w:pPr>
              <w:pStyle w:val="BodyText"/>
            </w:pPr>
            <w:r w:rsidRPr="006D2D4D">
              <w:t xml:space="preserve">6.2 Identify damaged saws and cutting attachments for repair or replacement according to organisational requirements and manufacturer recommendations </w:t>
            </w:r>
          </w:p>
          <w:p w:rsidR="00000000" w:rsidRPr="006D2D4D" w:rsidP="006D2D4D">
            <w:pPr>
              <w:pStyle w:val="BodyText"/>
            </w:pPr>
            <w:r w:rsidRPr="006D2D4D">
              <w:t>6.3 Remove, clean, adjust or replace chain a</w:t>
            </w:r>
            <w:r w:rsidRPr="006D2D4D">
              <w:t>nd other components according to manufacturer recommendations</w:t>
            </w:r>
          </w:p>
          <w:p w:rsidR="00000000" w:rsidRPr="006D2D4D" w:rsidP="006D2D4D">
            <w:pPr>
              <w:pStyle w:val="BodyText"/>
            </w:pPr>
            <w:r w:rsidRPr="006D2D4D">
              <w:t>6.4 Maintain tools and equipment according to WHS requirements and manufacturer recommendations</w:t>
            </w:r>
          </w:p>
        </w:tc>
      </w:tr>
    </w:tbl>
    <w:p w:rsidR="00000000" w:rsidRPr="006D2D4D" w:rsidP="006D2D4D">
      <w:pPr>
        <w:pStyle w:val="BodyText"/>
      </w:pPr>
    </w:p>
    <w:p w:rsidR="00000000" w:rsidRPr="006D2D4D" w:rsidP="006D2D4D">
      <w:pPr>
        <w:pStyle w:val="AllowPageBreak"/>
      </w:pPr>
    </w:p>
    <w:p w:rsidR="00000000" w:rsidRPr="006D2D4D" w:rsidP="006D2D4D">
      <w:pPr>
        <w:pStyle w:val="Heading1"/>
      </w:pPr>
      <w:bookmarkStart w:id="6" w:name="O_915378"/>
      <w:bookmarkEnd w:id="6"/>
      <w:r w:rsidRPr="006D2D4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 xml:space="preserve">This section describes those core and employment skills that </w:t>
            </w:r>
            <w:r w:rsidRPr="006D2D4D">
              <w:t>are essential to performance and are not explicit in the performance criteria.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ListBullet"/>
            </w:pPr>
            <w:r w:rsidRPr="006D2D4D">
              <w:t>estimate and measure tree dimensions, including height, length and diameter and volume</w:t>
            </w:r>
          </w:p>
          <w:p w:rsidR="00000000" w:rsidRPr="006D2D4D" w:rsidP="006D2D4D">
            <w:pPr>
              <w:pStyle w:val="ListBullet"/>
            </w:pPr>
            <w:r w:rsidRPr="006D2D4D">
              <w:t>determine tree fall zone according to tree mass</w:t>
            </w:r>
          </w:p>
          <w:p w:rsidR="00000000" w:rsidRPr="006D2D4D" w:rsidP="006D2D4D">
            <w:pPr>
              <w:pStyle w:val="ListBullet"/>
            </w:pPr>
            <w:r w:rsidRPr="006D2D4D">
              <w:t>plan time efficient cutting patterns and sequences.</w:t>
            </w:r>
          </w:p>
          <w:p w:rsidR="00000000" w:rsidP="006D2D4D">
            <w:pPr>
              <w:pStyle w:val="ListBullet"/>
              <w:rPr>
                <w:lang w:val="en-NZ"/>
              </w:rPr>
            </w:pPr>
            <w:r w:rsidRPr="006D2D4D">
              <w:t>calculate product mass of individual trees and determine fall zone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ListBullet"/>
            </w:pPr>
            <w:r w:rsidRPr="006D2D4D">
              <w:t>select and use appropriate spoken communication strategies with work colleagues and other personnel on site wh</w:t>
            </w:r>
            <w:r w:rsidRPr="006D2D4D">
              <w:t>en felling trees</w:t>
            </w:r>
          </w:p>
          <w:p w:rsidR="00000000" w:rsidRPr="006D2D4D" w:rsidP="006D2D4D">
            <w:pPr>
              <w:pStyle w:val="ListBullet"/>
            </w:pPr>
            <w:r w:rsidRPr="006D2D4D">
              <w:t>interpret hand signals with other operators to ensure safe tree felling</w:t>
            </w:r>
          </w:p>
          <w:p w:rsidR="00000000" w:rsidP="006D2D4D">
            <w:pPr>
              <w:pStyle w:val="ListBullet"/>
              <w:rPr>
                <w:lang w:val="en-NZ"/>
              </w:rPr>
            </w:pPr>
            <w:r w:rsidRPr="006D2D4D">
              <w:t>ask questions to clarify contents of coupe plans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ListBullet"/>
            </w:pPr>
            <w:r w:rsidRPr="006D2D4D">
              <w:t>interpret:</w:t>
            </w:r>
          </w:p>
          <w:p w:rsidR="00000000" w:rsidRPr="006D2D4D" w:rsidP="006D2D4D">
            <w:pPr>
              <w:pStyle w:val="ListBullet2"/>
            </w:pPr>
            <w:r w:rsidRPr="006D2D4D">
              <w:t>workplace health and safety, industry standards and regulations for felling trees and</w:t>
            </w:r>
            <w:r w:rsidRPr="006D2D4D">
              <w:t xml:space="preserve"> other relevant tree felling procedures</w:t>
            </w:r>
          </w:p>
          <w:p w:rsidR="00000000" w:rsidRPr="006D2D4D" w:rsidP="006D2D4D">
            <w:pPr>
              <w:pStyle w:val="ListBullet2"/>
            </w:pPr>
            <w:r w:rsidRPr="006D2D4D">
              <w:t xml:space="preserve">work orders and coupe plans </w:t>
            </w:r>
          </w:p>
          <w:p w:rsidR="00000000" w:rsidP="006D2D4D">
            <w:pPr>
              <w:pStyle w:val="ListBullet2"/>
              <w:rPr>
                <w:lang w:val="en-NZ"/>
              </w:rPr>
            </w:pPr>
            <w:r w:rsidRPr="006D2D4D">
              <w:t>manufacturers maintenance recommendations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ListBullet"/>
            </w:pPr>
            <w:r w:rsidRPr="006D2D4D">
              <w:t>complete forms to record WHS considerations for felling trees</w:t>
            </w:r>
          </w:p>
          <w:p w:rsidR="00000000" w:rsidRPr="006D2D4D" w:rsidP="006D2D4D">
            <w:pPr>
              <w:pStyle w:val="ListBullet"/>
            </w:pPr>
            <w:r w:rsidRPr="006D2D4D">
              <w:t>report equipment faults and request maintenance of equipment.</w:t>
            </w:r>
          </w:p>
          <w:p w:rsidR="00000000" w:rsidP="006D2D4D">
            <w:pPr>
              <w:pStyle w:val="ListBullet"/>
              <w:rPr>
                <w:lang w:val="en-NZ"/>
              </w:rPr>
            </w:pPr>
            <w:r w:rsidRPr="006D2D4D">
              <w:t>complete log book requirements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ListBullet"/>
            </w:pPr>
            <w:r w:rsidRPr="006D2D4D">
              <w:t>identify an unsafe tree.</w:t>
            </w:r>
          </w:p>
          <w:p w:rsidR="00000000" w:rsidP="006D2D4D">
            <w:pPr>
              <w:pStyle w:val="ListBullet"/>
              <w:rPr>
                <w:lang w:val="en-NZ"/>
              </w:rPr>
            </w:pPr>
            <w:r w:rsidRPr="006D2D4D">
              <w:t>efficiently and logically sequence the stages of preparation for and felling of trees using work order to guide activities.</w:t>
            </w:r>
          </w:p>
        </w:tc>
      </w:tr>
      <w:tr w:rsidTr="004B5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D4D">
            <w:pPr>
              <w:pStyle w:val="BodyText"/>
              <w:rPr>
                <w:lang w:val="en-NZ"/>
              </w:rPr>
            </w:pPr>
            <w:r w:rsidRPr="006D2D4D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D4D" w:rsidP="006D2D4D">
            <w:pPr>
              <w:pStyle w:val="ListBullet"/>
            </w:pPr>
            <w:r w:rsidRPr="006D2D4D">
              <w:t>plan and apply the hierarchy of risk control</w:t>
            </w:r>
          </w:p>
          <w:p w:rsidR="00000000" w:rsidRPr="006D2D4D" w:rsidP="006D2D4D">
            <w:pPr>
              <w:pStyle w:val="ListBullet"/>
            </w:pPr>
            <w:r w:rsidRPr="006D2D4D">
              <w:t xml:space="preserve"> review and identify work requirements</w:t>
            </w:r>
          </w:p>
          <w:p w:rsidR="00000000" w:rsidRPr="006D2D4D" w:rsidP="006D2D4D">
            <w:pPr>
              <w:pStyle w:val="ListBullet"/>
            </w:pPr>
            <w:r w:rsidRPr="006D2D4D">
              <w:t>recognise own limitations in conditions and trees for felling</w:t>
            </w:r>
          </w:p>
          <w:p w:rsidR="00000000" w:rsidRPr="006D2D4D" w:rsidP="006D2D4D">
            <w:pPr>
              <w:pStyle w:val="ListBullet"/>
            </w:pPr>
            <w:r w:rsidRPr="006D2D4D">
              <w:t>identify problems and equipment faults and demonstrate appropriate response procedures</w:t>
            </w:r>
          </w:p>
        </w:tc>
      </w:tr>
    </w:tbl>
    <w:p w:rsidR="004B5473" w:rsidP="006D2D4D">
      <w:pPr>
        <w:pStyle w:val="ListBullet"/>
      </w:pPr>
    </w:p>
    <w:p w:rsidR="004B5473" w:rsidP="006D2D4D">
      <w:pPr>
        <w:pStyle w:val="ListBullet"/>
      </w:pPr>
    </w:p>
    <w:p w:rsidR="00000000" w:rsidRPr="006D2D4D" w:rsidP="006D2D4D">
      <w:pPr>
        <w:pStyle w:val="Heading1"/>
      </w:pPr>
      <w:bookmarkStart w:id="7" w:name="O_915379"/>
      <w:bookmarkEnd w:id="7"/>
      <w:r w:rsidRPr="006D2D4D">
        <w:t>Range of Conditions</w:t>
      </w:r>
    </w:p>
    <w:p w:rsidR="00000000" w:rsidRPr="006D2D4D" w:rsidP="004B5473">
      <w:pPr>
        <w:pStyle w:val="BodyText"/>
      </w:pPr>
      <w:r w:rsidRPr="006D2D4D">
        <w:t>Not Applicable</w:t>
      </w:r>
    </w:p>
    <w:p w:rsidR="00000000" w:rsidRPr="006D2D4D" w:rsidP="006D2D4D">
      <w:pPr>
        <w:pStyle w:val="Heading1"/>
      </w:pPr>
      <w:bookmarkStart w:id="8" w:name="O_915380"/>
      <w:bookmarkEnd w:id="8"/>
      <w:r w:rsidRPr="006D2D4D">
        <w:t>Unit Mapping Information</w:t>
      </w:r>
    </w:p>
    <w:p w:rsidR="00000000" w:rsidRPr="006D2D4D" w:rsidP="004B5473">
      <w:pPr>
        <w:pStyle w:val="BodyText"/>
      </w:pPr>
      <w:r w:rsidRPr="006D2D4D">
        <w:t>FPIHAR3220 Harvest trees manually (intermediate).</w:t>
      </w:r>
    </w:p>
    <w:p w:rsidR="00000000" w:rsidRPr="006D2D4D" w:rsidP="006D2D4D">
      <w:pPr>
        <w:pStyle w:val="Heading1"/>
      </w:pPr>
      <w:bookmarkStart w:id="9" w:name="O_915387"/>
      <w:bookmarkEnd w:id="9"/>
      <w:r w:rsidRPr="006D2D4D">
        <w:t>Links</w:t>
      </w:r>
    </w:p>
    <w:p w:rsidR="00000000" w:rsidRPr="006D2D4D" w:rsidP="004B5473">
      <w:pPr>
        <w:pStyle w:val="BodyText"/>
      </w:pPr>
      <w:r w:rsidRPr="006D2D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307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D2D4D" w:rsidP="006D2D4D"/>
    <w:sectPr w:rsidSect="006D2D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4D" w:rsidRPr="004B5473" w:rsidP="004B5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73" w:rsidP="006D2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473" w:rsidP="006D2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5473" w:rsidP="006D2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D4D" w:rsidRPr="004B5473" w:rsidP="004B5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73" w:rsidRPr="002D2AF8" w:rsidP="006D2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FWPHAR3220 Harvest trees manually (intermediate)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4B5473" w:rsidP="006D2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2E6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A20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F0B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D4D"/>
  </w:style>
  <w:style w:type="character" w:customStyle="1" w:styleId="Heading1Char">
    <w:name w:val="Heading 1 Char"/>
    <w:basedOn w:val="DefaultParagraphFont"/>
    <w:link w:val="Heading1"/>
    <w:rsid w:val="006D2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D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D4D"/>
    <w:rPr>
      <w:b/>
      <w:spacing w:val="0"/>
    </w:rPr>
  </w:style>
  <w:style w:type="paragraph" w:styleId="ListBullet2">
    <w:name w:val="List Bullet 2"/>
    <w:basedOn w:val="List2"/>
    <w:rsid w:val="006D2D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2D4D"/>
    <w:rPr>
      <w:i/>
    </w:rPr>
  </w:style>
  <w:style w:type="paragraph" w:customStyle="1" w:styleId="SuperHeading">
    <w:name w:val="SuperHeading"/>
    <w:basedOn w:val="Normal"/>
    <w:rsid w:val="006D2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2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D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D4D"/>
  </w:style>
  <w:style w:type="paragraph" w:styleId="TableofFigures">
    <w:name w:val="table of figures"/>
    <w:basedOn w:val="Normal"/>
    <w:next w:val="Normal"/>
    <w:semiHidden/>
    <w:rsid w:val="006D2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D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2D4D"/>
    <w:rPr>
      <w:rFonts w:ascii="Wingdings" w:hAnsi="Wingdings"/>
    </w:rPr>
  </w:style>
  <w:style w:type="paragraph" w:customStyle="1" w:styleId="TableHeading">
    <w:name w:val="Table Heading"/>
    <w:basedOn w:val="HeadingBase"/>
    <w:rsid w:val="006D2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D4D"/>
    <w:rPr>
      <w:color w:val="0033CC"/>
      <w:u w:val="none"/>
    </w:rPr>
  </w:style>
  <w:style w:type="paragraph" w:customStyle="1" w:styleId="BodyTextRight">
    <w:name w:val="Body Text Right"/>
    <w:basedOn w:val="BodyText"/>
    <w:rsid w:val="006D2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D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D4D"/>
    <w:rPr>
      <w:sz w:val="32"/>
    </w:rPr>
  </w:style>
  <w:style w:type="paragraph" w:customStyle="1" w:styleId="HeadingProcedure">
    <w:name w:val="Heading Procedure"/>
    <w:basedOn w:val="HeadingBase"/>
    <w:next w:val="Normal"/>
    <w:rsid w:val="006D2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D4D"/>
    <w:pPr>
      <w:spacing w:before="60" w:after="60"/>
    </w:pPr>
  </w:style>
  <w:style w:type="paragraph" w:styleId="ListContinue">
    <w:name w:val="List Continue"/>
    <w:basedOn w:val="List"/>
    <w:rsid w:val="006D2D4D"/>
    <w:pPr>
      <w:ind w:firstLine="0"/>
    </w:pPr>
  </w:style>
  <w:style w:type="paragraph" w:customStyle="1" w:styleId="ListNote">
    <w:name w:val="List Note"/>
    <w:basedOn w:val="List"/>
    <w:rsid w:val="006D2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D4D"/>
    <w:rPr>
      <w:rFonts w:ascii="Courier New" w:hAnsi="Courier New"/>
    </w:rPr>
  </w:style>
  <w:style w:type="paragraph" w:customStyle="1" w:styleId="NoteBullet">
    <w:name w:val="Note Bullet"/>
    <w:basedOn w:val="Note"/>
    <w:rsid w:val="006D2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D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2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D4D"/>
    <w:rPr>
      <w:b/>
      <w:smallCaps/>
    </w:rPr>
  </w:style>
  <w:style w:type="paragraph" w:customStyle="1" w:styleId="TableListNumber">
    <w:name w:val="Table List Number"/>
    <w:basedOn w:val="ListNumber"/>
    <w:rsid w:val="006D2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D4D"/>
    <w:pPr>
      <w:numPr>
        <w:numId w:val="9"/>
      </w:numPr>
    </w:pPr>
  </w:style>
  <w:style w:type="paragraph" w:customStyle="1" w:styleId="ListAlpha2">
    <w:name w:val="List Alpha 2"/>
    <w:basedOn w:val="List2"/>
    <w:rsid w:val="006D2D4D"/>
    <w:pPr>
      <w:numPr>
        <w:numId w:val="8"/>
      </w:numPr>
    </w:pPr>
  </w:style>
  <w:style w:type="paragraph" w:styleId="List2">
    <w:name w:val="List 2"/>
    <w:basedOn w:val="BodyText"/>
    <w:rsid w:val="006D2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D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D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2D4D"/>
    <w:pPr>
      <w:numPr>
        <w:numId w:val="4"/>
      </w:numPr>
    </w:pPr>
  </w:style>
  <w:style w:type="paragraph" w:styleId="ListContinue2">
    <w:name w:val="List Continue 2"/>
    <w:basedOn w:val="List2"/>
    <w:rsid w:val="006D2D4D"/>
    <w:pPr>
      <w:ind w:firstLine="0"/>
    </w:pPr>
  </w:style>
  <w:style w:type="paragraph" w:styleId="ListContinue3">
    <w:name w:val="List Continue 3"/>
    <w:basedOn w:val="List3"/>
    <w:rsid w:val="006D2D4D"/>
    <w:pPr>
      <w:ind w:left="1021" w:firstLine="0"/>
    </w:pPr>
  </w:style>
  <w:style w:type="paragraph" w:styleId="ListContinue4">
    <w:name w:val="List Continue 4"/>
    <w:basedOn w:val="List4"/>
    <w:rsid w:val="006D2D4D"/>
    <w:pPr>
      <w:ind w:firstLine="0"/>
    </w:pPr>
  </w:style>
  <w:style w:type="paragraph" w:styleId="ListContinue5">
    <w:name w:val="List Continue 5"/>
    <w:basedOn w:val="List5"/>
    <w:rsid w:val="006D2D4D"/>
    <w:pPr>
      <w:ind w:firstLine="0"/>
    </w:pPr>
  </w:style>
  <w:style w:type="paragraph" w:styleId="ListNumber3">
    <w:name w:val="List Number 3"/>
    <w:basedOn w:val="List3"/>
    <w:rsid w:val="006D2D4D"/>
    <w:pPr>
      <w:numPr>
        <w:numId w:val="5"/>
      </w:numPr>
    </w:pPr>
  </w:style>
  <w:style w:type="paragraph" w:styleId="ListNumber4">
    <w:name w:val="List Number 4"/>
    <w:basedOn w:val="List4"/>
    <w:rsid w:val="006D2D4D"/>
    <w:pPr>
      <w:numPr>
        <w:numId w:val="6"/>
      </w:numPr>
    </w:pPr>
  </w:style>
  <w:style w:type="paragraph" w:styleId="ListNumber5">
    <w:name w:val="List Number 5"/>
    <w:basedOn w:val="List5"/>
    <w:rsid w:val="006D2D4D"/>
    <w:pPr>
      <w:numPr>
        <w:numId w:val="7"/>
      </w:numPr>
    </w:pPr>
  </w:style>
  <w:style w:type="paragraph" w:styleId="BlockText">
    <w:name w:val="Block Text"/>
    <w:basedOn w:val="Normal"/>
    <w:rsid w:val="006D2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D4D"/>
    <w:rPr>
      <w:sz w:val="16"/>
      <w:vertAlign w:val="superscript"/>
    </w:rPr>
  </w:style>
  <w:style w:type="character" w:customStyle="1" w:styleId="Symbols">
    <w:name w:val="Symbols"/>
    <w:basedOn w:val="DefaultParagraphFont"/>
    <w:rsid w:val="006D2D4D"/>
    <w:rPr>
      <w:rFonts w:ascii="Symbol" w:hAnsi="Symbol"/>
    </w:rPr>
  </w:style>
  <w:style w:type="character" w:customStyle="1" w:styleId="MenuOptions">
    <w:name w:val="Menu Options"/>
    <w:basedOn w:val="DefaultParagraphFont"/>
    <w:rsid w:val="006D2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D4D"/>
    <w:rPr>
      <w:b/>
    </w:rPr>
  </w:style>
  <w:style w:type="character" w:customStyle="1" w:styleId="Underlined">
    <w:name w:val="Underlined"/>
    <w:basedOn w:val="DefaultParagraphFont"/>
    <w:rsid w:val="006D2D4D"/>
    <w:rPr>
      <w:u w:val="single"/>
    </w:rPr>
  </w:style>
  <w:style w:type="paragraph" w:customStyle="1" w:styleId="TableBodyTextRight">
    <w:name w:val="Table Body Text Right"/>
    <w:basedOn w:val="TableBodyText"/>
    <w:rsid w:val="006D2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D4D"/>
    <w:rPr>
      <w:sz w:val="18"/>
    </w:rPr>
  </w:style>
  <w:style w:type="paragraph" w:customStyle="1" w:styleId="BodySmallRight">
    <w:name w:val="Body Small Right"/>
    <w:basedOn w:val="BodyTextRight"/>
    <w:rsid w:val="006D2D4D"/>
    <w:rPr>
      <w:sz w:val="18"/>
      <w:szCs w:val="18"/>
    </w:rPr>
  </w:style>
  <w:style w:type="paragraph" w:customStyle="1" w:styleId="MarginEdition">
    <w:name w:val="Margin Edition"/>
    <w:basedOn w:val="MarginNote"/>
    <w:rsid w:val="006D2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D4D"/>
    <w:rPr>
      <w:sz w:val="2"/>
      <w:szCs w:val="2"/>
    </w:rPr>
  </w:style>
  <w:style w:type="character" w:customStyle="1" w:styleId="Small">
    <w:name w:val="Small"/>
    <w:basedOn w:val="DefaultParagraphFont"/>
    <w:rsid w:val="006D2D4D"/>
    <w:rPr>
      <w:sz w:val="16"/>
    </w:rPr>
  </w:style>
  <w:style w:type="paragraph" w:customStyle="1" w:styleId="WideTable">
    <w:name w:val="Wide Table"/>
    <w:basedOn w:val="Normal"/>
    <w:rsid w:val="006D2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D4D"/>
  </w:style>
  <w:style w:type="paragraph" w:styleId="Quote">
    <w:name w:val="Quote"/>
    <w:basedOn w:val="Heading1"/>
    <w:link w:val="QuoteChar"/>
    <w:qFormat/>
    <w:rsid w:val="006D2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D4D"/>
    <w:pPr>
      <w:pageBreakBefore/>
    </w:pPr>
  </w:style>
  <w:style w:type="paragraph" w:customStyle="1" w:styleId="Border">
    <w:name w:val="Border"/>
    <w:basedOn w:val="Normal"/>
    <w:qFormat/>
    <w:rsid w:val="006D2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D4D"/>
    <w:rPr>
      <w:u w:val="single"/>
    </w:rPr>
  </w:style>
  <w:style w:type="character" w:customStyle="1" w:styleId="BoldandItalics">
    <w:name w:val="Bold and Italics"/>
    <w:qFormat/>
    <w:rsid w:val="006D2D4D"/>
    <w:rPr>
      <w:b/>
      <w:i/>
      <w:u w:val="none"/>
    </w:rPr>
  </w:style>
  <w:style w:type="paragraph" w:styleId="BalloonText">
    <w:name w:val="Balloon Text"/>
    <w:basedOn w:val="Normal"/>
    <w:link w:val="BalloonTextChar"/>
    <w:rsid w:val="006D2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D4D"/>
    <w:pPr>
      <w:spacing w:before="0" w:after="0"/>
    </w:pPr>
  </w:style>
  <w:style w:type="paragraph" w:customStyle="1" w:styleId="BodyTextBold">
    <w:name w:val="Body Text Bold"/>
    <w:basedOn w:val="BodyText"/>
    <w:qFormat/>
    <w:rsid w:val="006D2D4D"/>
    <w:rPr>
      <w:b/>
    </w:rPr>
  </w:style>
  <w:style w:type="character" w:styleId="Hyperlink">
    <w:name w:val="Hyperlink"/>
    <w:basedOn w:val="DefaultParagraphFont"/>
    <w:uiPriority w:val="99"/>
    <w:unhideWhenUsed/>
    <w:rsid w:val="004B5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1071</Words>
  <Characters>6528</Characters>
  <Application>Microsoft Office Word</Application>
  <DocSecurity>0</DocSecurity>
  <Lines>176</Lines>
  <Paragraphs>122</Paragraphs>
  <ScaleCrop>false</ScaleCrop>
  <Company>Author-it Software Corporation Ltd.</Company>
  <LinksUpToDate>false</LinksUpToDate>
  <CharactersWithSpaces>7477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FWPHAR3220 Harvest trees manually (intermediate)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2020-01-31T07:18:00Z</dcterms:created>
  <dcterms:modified xsi:type="dcterms:W3CDTF">2020-01-31T07:18:00Z</dcterms:modified>
</cp:coreProperties>
</file>