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DB1" w:rsidP="00701DB1">
      <w:pPr>
        <w:pStyle w:val="Title"/>
      </w:pPr>
      <w:r>
        <w:fldChar w:fldCharType="begin"/>
      </w:r>
      <w:r>
        <w:instrText xml:space="preserve"> TITLE   \* MERGEFORMAT </w:instrText>
      </w:r>
      <w:r>
        <w:fldChar w:fldCharType="separate"/>
      </w:r>
      <w:r>
        <w:t>Assessment Requirements for FWPHAR3210 Conduct mechanical processor operations</w:t>
      </w:r>
      <w:r>
        <w:fldChar w:fldCharType="end"/>
      </w:r>
    </w:p>
    <w:p w:rsidR="00701DB1" w:rsidP="00701DB1">
      <w:pPr>
        <w:pStyle w:val="Version"/>
        <w:sectPr w:rsidSect="009767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67B7" w:rsidP="009767B7">
      <w:pPr>
        <w:pStyle w:val="SuperHeading"/>
      </w:pPr>
      <w:r w:rsidRPr="009767B7">
        <w:t>Assessment Requirements for FWPHAR3210 Conduct mechanical processor operations</w:t>
      </w:r>
    </w:p>
    <w:p w:rsidR="00000000" w:rsidRPr="009767B7" w:rsidP="009767B7">
      <w:pPr>
        <w:pStyle w:val="Heading1"/>
      </w:pPr>
      <w:bookmarkStart w:id="1" w:name="O_964071"/>
      <w:bookmarkEnd w:id="1"/>
      <w:r w:rsidRPr="009767B7">
        <w:t>Modification History</w:t>
      </w:r>
    </w:p>
    <w:tbl>
      <w:tblPr>
        <w:tblW w:w="0" w:type="auto"/>
        <w:tblCellMar>
          <w:left w:w="62" w:type="dxa"/>
          <w:right w:w="62" w:type="dxa"/>
        </w:tblCellMar>
        <w:tblLook w:val="0000"/>
      </w:tblPr>
      <w:tblGrid>
        <w:gridCol w:w="2007"/>
        <w:gridCol w:w="7189"/>
      </w:tblGrid>
      <w:tr w:rsidTr="00701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7B7" w:rsidP="009767B7">
            <w:pPr>
              <w:pStyle w:val="BodyText"/>
            </w:pPr>
            <w:r w:rsidRPr="009767B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7B7">
            <w:pPr>
              <w:pStyle w:val="BodyText"/>
              <w:rPr>
                <w:lang w:val="en-NZ"/>
              </w:rPr>
            </w:pPr>
            <w:r w:rsidRPr="009767B7">
              <w:rPr>
                <w:rStyle w:val="SpecialBold"/>
              </w:rPr>
              <w:t>Comment</w:t>
            </w:r>
          </w:p>
        </w:tc>
      </w:tr>
      <w:tr w:rsidTr="00701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7B7">
            <w:pPr>
              <w:pStyle w:val="BodyText"/>
              <w:rPr>
                <w:lang w:val="en-NZ"/>
              </w:rPr>
            </w:pPr>
            <w:r w:rsidRPr="009767B7">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7B7">
            <w:pPr>
              <w:pStyle w:val="BodyText"/>
              <w:rPr>
                <w:lang w:val="en-NZ"/>
              </w:rPr>
            </w:pPr>
            <w:r w:rsidRPr="009767B7">
              <w:t>This version released with FWP Forest and Wood Products Training Package Version 3.0.</w:t>
            </w:r>
          </w:p>
        </w:tc>
      </w:tr>
      <w:tr w:rsidTr="00701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7B7">
            <w:pPr>
              <w:pStyle w:val="BodyText"/>
              <w:rPr>
                <w:lang w:val="en-NZ"/>
              </w:rPr>
            </w:pPr>
            <w:r w:rsidRPr="009767B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7B7" w:rsidP="009767B7">
            <w:pPr>
              <w:pStyle w:val="BodyText"/>
            </w:pPr>
            <w:r w:rsidRPr="009767B7">
              <w:t xml:space="preserve">This version released with FWP Forest and Wood Products Training Package Version 2.0. </w:t>
            </w:r>
          </w:p>
        </w:tc>
      </w:tr>
    </w:tbl>
    <w:p w:rsidR="00000000" w:rsidRPr="009767B7" w:rsidP="009767B7">
      <w:pPr>
        <w:pStyle w:val="BodyText"/>
      </w:pPr>
    </w:p>
    <w:p w:rsidR="00000000" w:rsidRPr="009767B7" w:rsidP="009767B7">
      <w:pPr>
        <w:pStyle w:val="AllowPageBreak"/>
      </w:pPr>
    </w:p>
    <w:p w:rsidR="00000000" w:rsidRPr="009767B7" w:rsidP="009767B7">
      <w:pPr>
        <w:pStyle w:val="Heading1"/>
      </w:pPr>
      <w:bookmarkStart w:id="2" w:name="O_964070"/>
      <w:bookmarkEnd w:id="2"/>
      <w:r w:rsidRPr="009767B7">
        <w:t>Performance Evidence</w:t>
      </w:r>
    </w:p>
    <w:p w:rsidR="00000000" w:rsidRPr="009767B7" w:rsidP="00701DB1">
      <w:pPr>
        <w:pStyle w:val="BodyText"/>
      </w:pPr>
      <w:r w:rsidRPr="009767B7">
        <w:t>An individual demonstrating competency must satisfy all the elements and performance criteria of this unit. There must be evidenc</w:t>
      </w:r>
      <w:r w:rsidRPr="009767B7">
        <w:t xml:space="preserve">e that, on at least one occasion, the individual has: </w:t>
      </w:r>
    </w:p>
    <w:p w:rsidR="00000000" w:rsidRPr="009767B7" w:rsidP="009767B7">
      <w:pPr>
        <w:pStyle w:val="ListBullet"/>
      </w:pPr>
      <w:r w:rsidRPr="009767B7">
        <w:t>planned, prepared and safely and effectively operated a mechanical processor to process trees mechanically, segregate and stack logs</w:t>
      </w:r>
    </w:p>
    <w:p w:rsidR="00000000" w:rsidRPr="009767B7" w:rsidP="009767B7">
      <w:pPr>
        <w:pStyle w:val="ListBullet"/>
      </w:pPr>
      <w:r w:rsidRPr="009767B7">
        <w:t>followed work order for conducting mechanical processing</w:t>
      </w:r>
    </w:p>
    <w:p w:rsidR="00000000" w:rsidRPr="009767B7" w:rsidP="009767B7">
      <w:pPr>
        <w:pStyle w:val="ListBullet"/>
      </w:pPr>
      <w:r w:rsidRPr="009767B7">
        <w:t>operated mechanical processor safely and effectively within equipment capabilities and limitations</w:t>
      </w:r>
    </w:p>
    <w:p w:rsidR="00000000" w:rsidRPr="009767B7" w:rsidP="009767B7">
      <w:pPr>
        <w:pStyle w:val="ListBullet"/>
      </w:pPr>
      <w:r w:rsidRPr="009767B7">
        <w:t>adjusted operating techniques in response to site conditions</w:t>
      </w:r>
    </w:p>
    <w:p w:rsidR="00000000" w:rsidRPr="009767B7" w:rsidP="009767B7">
      <w:pPr>
        <w:pStyle w:val="ListBullet"/>
      </w:pPr>
      <w:r w:rsidRPr="009767B7">
        <w:t xml:space="preserve">maintained log stacks with consideration given to providing for anticipated stock levels, stock </w:t>
      </w:r>
      <w:r w:rsidRPr="009767B7">
        <w:t>rotation requirements, size, segregation of lengths, species, grades</w:t>
      </w:r>
    </w:p>
    <w:p w:rsidR="00000000" w:rsidRPr="009767B7" w:rsidP="009767B7">
      <w:pPr>
        <w:pStyle w:val="ListBullet"/>
      </w:pPr>
      <w:r w:rsidRPr="009767B7">
        <w:t>visually assessed delivered logs for characteristics including species type, diameter, length and grade and direct to additional locations for further processing and stacking</w:t>
      </w:r>
    </w:p>
    <w:p w:rsidR="00000000" w:rsidRPr="009767B7" w:rsidP="009767B7">
      <w:pPr>
        <w:pStyle w:val="ListBullet"/>
      </w:pPr>
      <w:r w:rsidRPr="009767B7">
        <w:t>monitored tr</w:t>
      </w:r>
      <w:r w:rsidRPr="009767B7">
        <w:t xml:space="preserve">ees for unexpected characteristics that may cause danger and referred to appropriate personnel </w:t>
      </w:r>
    </w:p>
    <w:p w:rsidR="00000000" w:rsidRPr="009767B7" w:rsidP="009767B7">
      <w:pPr>
        <w:pStyle w:val="ListBullet"/>
      </w:pPr>
      <w:r w:rsidRPr="009767B7">
        <w:t>established communication with other personnel and monitored their movements to maintain safety on site</w:t>
      </w:r>
    </w:p>
    <w:p w:rsidR="00000000" w:rsidRPr="009767B7" w:rsidP="009767B7">
      <w:pPr>
        <w:pStyle w:val="ListBullet"/>
      </w:pPr>
      <w:r w:rsidRPr="009767B7">
        <w:t>conducted pre and post operational checks, routine clean</w:t>
      </w:r>
      <w:r w:rsidRPr="009767B7">
        <w:t>ing and operational servicing of equipment.</w:t>
      </w:r>
    </w:p>
    <w:p w:rsidR="00000000" w:rsidRPr="009767B7" w:rsidP="009767B7">
      <w:pPr>
        <w:pStyle w:val="AllowPageBreak"/>
      </w:pPr>
    </w:p>
    <w:p w:rsidR="00000000" w:rsidRPr="009767B7" w:rsidP="009767B7">
      <w:pPr>
        <w:pStyle w:val="Heading1"/>
      </w:pPr>
      <w:bookmarkStart w:id="3" w:name="O_964069"/>
      <w:bookmarkEnd w:id="3"/>
      <w:r w:rsidRPr="009767B7">
        <w:t>Knowledge Evidence</w:t>
      </w:r>
    </w:p>
    <w:p w:rsidR="00000000" w:rsidRPr="009767B7" w:rsidP="00701DB1">
      <w:pPr>
        <w:pStyle w:val="BodyText"/>
      </w:pPr>
      <w:r w:rsidRPr="009767B7">
        <w:t>An individual must be able to demonstrate the knowledge required to perform the tasks outlined in the elements and performance criteria of this unit. This includes knowledge of</w:t>
      </w:r>
      <w:r w:rsidRPr="009767B7">
        <w:t>:</w:t>
      </w:r>
    </w:p>
    <w:p w:rsidR="00000000" w:rsidRPr="009767B7" w:rsidP="009767B7">
      <w:pPr>
        <w:pStyle w:val="ListBullet"/>
      </w:pPr>
      <w:r w:rsidRPr="009767B7">
        <w:t>information and requirements contained in a work order, production plan and site safety and environmental management plans</w:t>
      </w:r>
    </w:p>
    <w:p w:rsidR="00000000" w:rsidRPr="009767B7" w:rsidP="009767B7">
      <w:pPr>
        <w:pStyle w:val="ListBullet"/>
      </w:pPr>
      <w:r w:rsidRPr="009767B7">
        <w:t>health and operational hazards or risks related to mechanical processor operations and factors that can change or introduce new ha</w:t>
      </w:r>
      <w:r w:rsidRPr="009767B7">
        <w:t>zards</w:t>
      </w:r>
    </w:p>
    <w:p w:rsidR="00000000" w:rsidRPr="009767B7" w:rsidP="009767B7">
      <w:pPr>
        <w:pStyle w:val="ListBullet"/>
      </w:pPr>
      <w:r w:rsidRPr="009767B7">
        <w:t>industry-accepted work health and safety risk control measures, legal obligations of the current Work Health and Safety Acts or Occupational Health and Safety Acts and regulations, and requirements of industry standards and/or codes of practice for m</w:t>
      </w:r>
      <w:r w:rsidRPr="009767B7">
        <w:t>echanical processor operations as outlined in workplace procedures and production plan</w:t>
      </w:r>
    </w:p>
    <w:p w:rsidR="00000000" w:rsidRPr="009767B7" w:rsidP="009767B7">
      <w:pPr>
        <w:pStyle w:val="ListBullet"/>
      </w:pPr>
      <w:r w:rsidRPr="009767B7">
        <w:t>industry-accepted warning signs, their correct positioning, vehicle-to-vehicle communication systems and procedures to maintain communication and work safety during mech</w:t>
      </w:r>
      <w:r w:rsidRPr="009767B7">
        <w:t xml:space="preserve">anical processor operations </w:t>
      </w:r>
    </w:p>
    <w:p w:rsidR="00000000" w:rsidRPr="009767B7" w:rsidP="009767B7">
      <w:pPr>
        <w:pStyle w:val="ListBullet"/>
      </w:pPr>
      <w:r w:rsidRPr="009767B7">
        <w:t>required emergency response procedure including firefighting resources and emergency response</w:t>
      </w:r>
    </w:p>
    <w:p w:rsidR="00000000" w:rsidRPr="009767B7" w:rsidP="009767B7">
      <w:pPr>
        <w:pStyle w:val="ListBullet"/>
      </w:pPr>
      <w:r w:rsidRPr="009767B7">
        <w:t>potential impacts of mechanical processor operations on onsite and offsite environmental values including cultural heritage, flora, f</w:t>
      </w:r>
      <w:r w:rsidRPr="009767B7">
        <w:t>auna, ground compaction, water contamination and soil erosion</w:t>
      </w:r>
    </w:p>
    <w:p w:rsidR="00000000" w:rsidRPr="009767B7" w:rsidP="009767B7">
      <w:pPr>
        <w:pStyle w:val="ListBullet"/>
      </w:pPr>
      <w:r w:rsidRPr="009767B7">
        <w:t xml:space="preserve">industry-accepted environmental control measures, environmental restrictions, legal obligations of the current Environment Protection Acts and regulations and requirements of industry standards </w:t>
      </w:r>
      <w:r w:rsidRPr="009767B7">
        <w:t xml:space="preserve">and/or codes of practice for mechanical processor operations as outlined in workplace procedures and production plan </w:t>
      </w:r>
    </w:p>
    <w:p w:rsidR="00000000" w:rsidRPr="009767B7" w:rsidP="009767B7">
      <w:pPr>
        <w:pStyle w:val="ListBullet"/>
      </w:pPr>
      <w:r w:rsidRPr="009767B7">
        <w:t>tree shapes, species, quality characteristics and log defects particular to the site and production system</w:t>
      </w:r>
    </w:p>
    <w:p w:rsidR="00000000" w:rsidRPr="009767B7" w:rsidP="009767B7">
      <w:pPr>
        <w:pStyle w:val="ListBullet"/>
      </w:pPr>
      <w:r w:rsidRPr="009767B7">
        <w:t>effects of weather on ground co</w:t>
      </w:r>
      <w:r w:rsidRPr="009767B7">
        <w:t>nditions</w:t>
      </w:r>
    </w:p>
    <w:p w:rsidR="00000000" w:rsidRPr="009767B7" w:rsidP="009767B7">
      <w:pPr>
        <w:pStyle w:val="ListBullet"/>
      </w:pPr>
      <w:r w:rsidRPr="009767B7">
        <w:t>effects of slope and terrain conditions on machine stability and operation</w:t>
      </w:r>
    </w:p>
    <w:p w:rsidR="00000000" w:rsidRPr="009767B7" w:rsidP="009767B7">
      <w:pPr>
        <w:pStyle w:val="ListBullet"/>
      </w:pPr>
      <w:r w:rsidRPr="009767B7">
        <w:t>operational procedures and checks including start-up and shut-down procedures</w:t>
      </w:r>
    </w:p>
    <w:p w:rsidR="00000000" w:rsidRPr="009767B7" w:rsidP="009767B7">
      <w:pPr>
        <w:pStyle w:val="ListBullet"/>
      </w:pPr>
      <w:r w:rsidRPr="009767B7">
        <w:t>operating and maintaining machine, attachments and ancillary equipment in line with manufacturers</w:t>
      </w:r>
      <w:r>
        <w:t>’</w:t>
      </w:r>
      <w:r w:rsidRPr="009767B7">
        <w:t xml:space="preserve"> instructions</w:t>
      </w:r>
    </w:p>
    <w:p w:rsidR="00000000" w:rsidRPr="009767B7" w:rsidP="009767B7">
      <w:pPr>
        <w:pStyle w:val="ListBullet"/>
      </w:pPr>
      <w:r w:rsidRPr="009767B7">
        <w:t xml:space="preserve">industry-accepted reporting requirements regarding site, incident and hazard, personal reporting, check-in, production, machine maintenance and </w:t>
      </w:r>
      <w:r w:rsidRPr="009767B7">
        <w:t>block completion.</w:t>
      </w:r>
    </w:p>
    <w:p w:rsidR="00000000" w:rsidRPr="009767B7" w:rsidP="009767B7">
      <w:pPr>
        <w:pStyle w:val="AllowPageBreak"/>
      </w:pPr>
    </w:p>
    <w:p w:rsidR="00000000" w:rsidRPr="009767B7" w:rsidP="009767B7">
      <w:pPr>
        <w:pStyle w:val="Heading1"/>
      </w:pPr>
      <w:bookmarkStart w:id="4" w:name="O_964068"/>
      <w:bookmarkEnd w:id="4"/>
      <w:r w:rsidRPr="009767B7">
        <w:t>Assessment Conditions</w:t>
      </w:r>
    </w:p>
    <w:p w:rsidR="00000000" w:rsidRPr="009767B7" w:rsidP="00701DB1">
      <w:pPr>
        <w:pStyle w:val="BodyText"/>
      </w:pPr>
      <w:r w:rsidRPr="009767B7">
        <w:t xml:space="preserve">Assessment of skills must take place under the following conditions: </w:t>
      </w:r>
    </w:p>
    <w:p w:rsidR="00000000" w:rsidRPr="009767B7" w:rsidP="009767B7">
      <w:pPr>
        <w:pStyle w:val="ListBullet"/>
      </w:pPr>
      <w:r w:rsidRPr="009767B7">
        <w:t>physical conditions:</w:t>
      </w:r>
    </w:p>
    <w:p w:rsidR="00000000" w:rsidRPr="009767B7" w:rsidP="009767B7">
      <w:pPr>
        <w:pStyle w:val="ListBullet2"/>
      </w:pPr>
      <w:r w:rsidRPr="009767B7">
        <w:t>skills must be demonstrated in a log landing site or an environment that accurately represents workplace c</w:t>
      </w:r>
      <w:r w:rsidRPr="009767B7">
        <w:t>onditions</w:t>
      </w:r>
    </w:p>
    <w:p w:rsidR="00000000" w:rsidRPr="009767B7" w:rsidP="009767B7">
      <w:pPr>
        <w:pStyle w:val="ListBullet"/>
      </w:pPr>
      <w:r w:rsidRPr="009767B7">
        <w:t>resources, equipment and materials:</w:t>
      </w:r>
    </w:p>
    <w:p w:rsidR="00000000" w:rsidRPr="009767B7" w:rsidP="009767B7">
      <w:pPr>
        <w:pStyle w:val="ListBullet2"/>
      </w:pPr>
      <w:r w:rsidRPr="009767B7">
        <w:t>wheeled or tracked mechanical processor</w:t>
      </w:r>
    </w:p>
    <w:p w:rsidR="00000000" w:rsidRPr="009767B7" w:rsidP="009767B7">
      <w:pPr>
        <w:pStyle w:val="ListBullet2"/>
      </w:pPr>
      <w:r w:rsidRPr="009767B7">
        <w:t xml:space="preserve">personal protective equipment </w:t>
      </w:r>
    </w:p>
    <w:p w:rsidR="00000000" w:rsidRPr="009767B7" w:rsidP="009767B7">
      <w:pPr>
        <w:pStyle w:val="ListBullet"/>
      </w:pPr>
      <w:r w:rsidRPr="009767B7">
        <w:t>specifications:</w:t>
      </w:r>
    </w:p>
    <w:p w:rsidR="00000000" w:rsidRPr="009767B7" w:rsidP="009767B7">
      <w:pPr>
        <w:pStyle w:val="ListBullet2"/>
      </w:pPr>
      <w:r w:rsidRPr="009767B7">
        <w:t xml:space="preserve">access to workplace policies and procedures which cover current Work Health and Safety Acts or Occupational Health and </w:t>
      </w:r>
      <w:r w:rsidRPr="009767B7">
        <w:t>Safety Acts, regulations and related industry standards and codes of practice applicable to forest harvesting operations</w:t>
      </w:r>
    </w:p>
    <w:p w:rsidR="00000000" w:rsidRPr="009767B7" w:rsidP="009767B7">
      <w:pPr>
        <w:pStyle w:val="ListBullet2"/>
      </w:pPr>
      <w:r w:rsidRPr="009767B7">
        <w:t>access to workplace policies and procedures which cover current Environment Protection Acts, regulations and related industry standards</w:t>
      </w:r>
      <w:r w:rsidRPr="009767B7">
        <w:t xml:space="preserve"> and codes of practice applicable to forest harvesting operations</w:t>
      </w:r>
    </w:p>
    <w:p w:rsidR="00000000" w:rsidRPr="009767B7" w:rsidP="009767B7">
      <w:pPr>
        <w:pStyle w:val="ListBullet2"/>
      </w:pPr>
      <w:r w:rsidRPr="009767B7">
        <w:t>access to workplace policies and procedures for operating a mechanical processor</w:t>
      </w:r>
    </w:p>
    <w:p w:rsidR="00000000" w:rsidRPr="009767B7" w:rsidP="009767B7">
      <w:pPr>
        <w:pStyle w:val="ListBullet2"/>
      </w:pPr>
      <w:r w:rsidRPr="009767B7">
        <w:t>access to site emergency procedure</w:t>
      </w:r>
    </w:p>
    <w:p w:rsidR="00000000" w:rsidRPr="009767B7" w:rsidP="009767B7">
      <w:pPr>
        <w:pStyle w:val="ListBullet2"/>
      </w:pPr>
      <w:r w:rsidRPr="009767B7">
        <w:t xml:space="preserve">log sheets for recording measurement and operation </w:t>
      </w:r>
    </w:p>
    <w:p w:rsidR="00000000" w:rsidRPr="009767B7" w:rsidP="009767B7">
      <w:pPr>
        <w:pStyle w:val="BodyText"/>
      </w:pPr>
    </w:p>
    <w:p w:rsidR="00000000" w:rsidRPr="009767B7" w:rsidP="00701DB1">
      <w:pPr>
        <w:pStyle w:val="BodyText"/>
      </w:pPr>
      <w:r w:rsidRPr="009767B7">
        <w:t>Assessors of this unit must satisfy the requirements for assessors in applicable vocational education and training legislation, frameworks and/or standards.</w:t>
      </w:r>
    </w:p>
    <w:p w:rsidR="00000000" w:rsidRPr="009767B7" w:rsidP="009767B7">
      <w:pPr>
        <w:pStyle w:val="Heading1"/>
      </w:pPr>
      <w:bookmarkStart w:id="5" w:name="O_964082"/>
      <w:bookmarkEnd w:id="5"/>
      <w:r w:rsidRPr="009767B7">
        <w:t>Links</w:t>
      </w:r>
    </w:p>
    <w:p w:rsidR="00000000" w:rsidRPr="009767B7" w:rsidP="00701DB1">
      <w:pPr>
        <w:pStyle w:val="BodyText"/>
      </w:pPr>
      <w:r w:rsidRPr="009767B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46A3F">
        <w:rPr>
          <w:rStyle w:val="Hyperlink"/>
        </w:rPr>
        <w:t>https://vetnet.gov.au/Pages/TrainingDocs.aspx?q=0d96fe23-5747-4c01-9d6f-3509ff8d3d47</w:t>
      </w:r>
      <w:r>
        <w:fldChar w:fldCharType="end"/>
      </w:r>
    </w:p>
    <w:p w:rsidR="00000000" w:rsidRPr="009767B7" w:rsidP="009767B7"/>
    <w:sectPr w:rsidSect="009767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B7" w:rsidRPr="00701DB1" w:rsidP="00701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B1" w:rsidP="00976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DB1" w:rsidP="009767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01DB1" w:rsidP="009767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7B7" w:rsidRPr="00701DB1" w:rsidP="00701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B1" w:rsidRPr="002D2AF8" w:rsidP="009767B7">
    <w:pPr>
      <w:pStyle w:val="Header"/>
      <w:framePr w:wrap="around"/>
    </w:pPr>
    <w:r>
      <w:fldChar w:fldCharType="begin"/>
    </w:r>
    <w:r>
      <w:instrText xml:space="preserve"> TITLE   \* MERGEFORMAT </w:instrText>
    </w:r>
    <w:r>
      <w:fldChar w:fldCharType="separate"/>
    </w:r>
    <w:r>
      <w:t>Assessment Requirements for FWPHAR3210 Conduct mechanical processor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701DB1" w:rsidP="009767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2AB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362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6D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7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7B7"/>
    <w:pPr>
      <w:spacing w:before="360" w:after="60"/>
      <w:outlineLvl w:val="0"/>
    </w:pPr>
    <w:rPr>
      <w:sz w:val="32"/>
    </w:rPr>
  </w:style>
  <w:style w:type="paragraph" w:styleId="Heading2">
    <w:name w:val="heading 2"/>
    <w:basedOn w:val="HeadingBase"/>
    <w:next w:val="BodyText"/>
    <w:link w:val="Heading2Char"/>
    <w:qFormat/>
    <w:rsid w:val="009767B7"/>
    <w:pPr>
      <w:keepLines/>
      <w:spacing w:before="240" w:after="120"/>
      <w:outlineLvl w:val="1"/>
    </w:pPr>
    <w:rPr>
      <w:sz w:val="28"/>
      <w:szCs w:val="40"/>
    </w:rPr>
  </w:style>
  <w:style w:type="paragraph" w:styleId="Heading3">
    <w:name w:val="heading 3"/>
    <w:basedOn w:val="HeadingBase"/>
    <w:next w:val="BodyText"/>
    <w:link w:val="Heading3Char"/>
    <w:qFormat/>
    <w:rsid w:val="009767B7"/>
    <w:pPr>
      <w:spacing w:before="180" w:after="120"/>
      <w:outlineLvl w:val="2"/>
    </w:pPr>
    <w:rPr>
      <w:spacing w:val="-10"/>
      <w:kern w:val="32"/>
    </w:rPr>
  </w:style>
  <w:style w:type="paragraph" w:styleId="Heading4">
    <w:name w:val="heading 4"/>
    <w:basedOn w:val="HeadingBase"/>
    <w:next w:val="BodyText"/>
    <w:link w:val="Heading4Char"/>
    <w:qFormat/>
    <w:rsid w:val="009767B7"/>
    <w:pPr>
      <w:spacing w:before="160" w:after="120"/>
      <w:outlineLvl w:val="3"/>
    </w:pPr>
    <w:rPr>
      <w:sz w:val="22"/>
    </w:rPr>
  </w:style>
  <w:style w:type="paragraph" w:styleId="Heading5">
    <w:name w:val="heading 5"/>
    <w:basedOn w:val="HeadingBase"/>
    <w:next w:val="Normal"/>
    <w:link w:val="Heading5Char"/>
    <w:qFormat/>
    <w:rsid w:val="009767B7"/>
    <w:pPr>
      <w:spacing w:before="80"/>
      <w:outlineLvl w:val="4"/>
    </w:pPr>
    <w:rPr>
      <w:color w:val="918585"/>
      <w:sz w:val="20"/>
    </w:rPr>
  </w:style>
  <w:style w:type="paragraph" w:styleId="Heading6">
    <w:name w:val="heading 6"/>
    <w:basedOn w:val="HeadingBase"/>
    <w:next w:val="Normal"/>
    <w:link w:val="Heading6Char"/>
    <w:qFormat/>
    <w:rsid w:val="009767B7"/>
    <w:pPr>
      <w:spacing w:before="60"/>
      <w:outlineLvl w:val="5"/>
    </w:pPr>
    <w:rPr>
      <w:color w:val="918585"/>
      <w:sz w:val="20"/>
    </w:rPr>
  </w:style>
  <w:style w:type="paragraph" w:styleId="Heading7">
    <w:name w:val="heading 7"/>
    <w:basedOn w:val="Normal"/>
    <w:next w:val="Normal"/>
    <w:link w:val="Heading7Char"/>
    <w:qFormat/>
    <w:rsid w:val="009767B7"/>
    <w:pPr>
      <w:ind w:left="720"/>
      <w:outlineLvl w:val="6"/>
    </w:pPr>
    <w:rPr>
      <w:i/>
    </w:rPr>
  </w:style>
  <w:style w:type="paragraph" w:styleId="Heading8">
    <w:name w:val="heading 8"/>
    <w:basedOn w:val="Normal"/>
    <w:next w:val="Normal"/>
    <w:link w:val="Heading8Char"/>
    <w:qFormat/>
    <w:rsid w:val="009767B7"/>
    <w:pPr>
      <w:ind w:left="720"/>
      <w:outlineLvl w:val="7"/>
    </w:pPr>
    <w:rPr>
      <w:i/>
    </w:rPr>
  </w:style>
  <w:style w:type="paragraph" w:styleId="Heading9">
    <w:name w:val="heading 9"/>
    <w:basedOn w:val="Normal"/>
    <w:next w:val="Normal"/>
    <w:link w:val="Heading9Char"/>
    <w:qFormat/>
    <w:rsid w:val="009767B7"/>
    <w:pPr>
      <w:ind w:left="720"/>
      <w:outlineLvl w:val="8"/>
    </w:pPr>
    <w:rPr>
      <w:i/>
    </w:rPr>
  </w:style>
  <w:style w:type="character" w:default="1" w:styleId="DefaultParagraphFont">
    <w:name w:val="Default Paragraph Font"/>
    <w:uiPriority w:val="1"/>
    <w:unhideWhenUsed/>
    <w:rsid w:val="00976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7B7"/>
  </w:style>
  <w:style w:type="character" w:customStyle="1" w:styleId="Heading1Char">
    <w:name w:val="Heading 1 Char"/>
    <w:basedOn w:val="DefaultParagraphFont"/>
    <w:link w:val="Heading1"/>
    <w:rsid w:val="009767B7"/>
    <w:rPr>
      <w:rFonts w:ascii="Times New Roman" w:eastAsia="Times New Roman" w:hAnsi="Times New Roman" w:cs="Times New Roman"/>
      <w:b/>
      <w:sz w:val="32"/>
      <w:szCs w:val="20"/>
      <w:lang w:eastAsia="en-US"/>
    </w:rPr>
  </w:style>
  <w:style w:type="paragraph" w:styleId="BodyText">
    <w:name w:val="Body Text"/>
    <w:basedOn w:val="Normal"/>
    <w:link w:val="BodyTextChar"/>
    <w:rsid w:val="009767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7B7"/>
    <w:rPr>
      <w:rFonts w:ascii="Times New Roman" w:eastAsia="Times New Roman" w:hAnsi="Times New Roman" w:cs="Times New Roman"/>
      <w:sz w:val="24"/>
      <w:lang w:eastAsia="en-US"/>
    </w:rPr>
  </w:style>
  <w:style w:type="paragraph" w:styleId="ListBullet">
    <w:name w:val="List Bullet"/>
    <w:basedOn w:val="List"/>
    <w:rsid w:val="009767B7"/>
    <w:pPr>
      <w:numPr>
        <w:numId w:val="12"/>
      </w:numPr>
      <w:tabs>
        <w:tab w:val="clear" w:pos="340"/>
      </w:tabs>
      <w:spacing w:before="40" w:after="40"/>
    </w:pPr>
  </w:style>
  <w:style w:type="character" w:customStyle="1" w:styleId="SpecialBold">
    <w:name w:val="Special Bold"/>
    <w:basedOn w:val="DefaultParagraphFont"/>
    <w:rsid w:val="009767B7"/>
    <w:rPr>
      <w:b/>
      <w:spacing w:val="0"/>
    </w:rPr>
  </w:style>
  <w:style w:type="paragraph" w:styleId="ListBullet2">
    <w:name w:val="List Bullet 2"/>
    <w:basedOn w:val="List2"/>
    <w:rsid w:val="009767B7"/>
    <w:pPr>
      <w:numPr>
        <w:numId w:val="13"/>
      </w:numPr>
      <w:tabs>
        <w:tab w:val="clear" w:pos="680"/>
      </w:tabs>
    </w:pPr>
  </w:style>
  <w:style w:type="paragraph" w:customStyle="1" w:styleId="SuperHeading">
    <w:name w:val="SuperHeading"/>
    <w:basedOn w:val="Normal"/>
    <w:rsid w:val="009767B7"/>
    <w:pPr>
      <w:spacing w:before="240" w:after="120"/>
      <w:outlineLvl w:val="0"/>
    </w:pPr>
    <w:rPr>
      <w:rFonts w:ascii="Times New Roman" w:hAnsi="Times New Roman"/>
      <w:b/>
      <w:sz w:val="32"/>
    </w:rPr>
  </w:style>
  <w:style w:type="paragraph" w:customStyle="1" w:styleId="AllowPageBreak">
    <w:name w:val="AllowPageBreak"/>
    <w:rsid w:val="009767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7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7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7B7"/>
    <w:rPr>
      <w:rFonts w:ascii="Courier New" w:eastAsia="Times New Roman" w:hAnsi="Courier New" w:cs="Times New Roman"/>
      <w:i/>
      <w:szCs w:val="20"/>
      <w:lang w:eastAsia="en-US"/>
    </w:rPr>
  </w:style>
  <w:style w:type="paragraph" w:customStyle="1" w:styleId="HeadingBase">
    <w:name w:val="Heading Base"/>
    <w:rsid w:val="00976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7B7"/>
    <w:pPr>
      <w:tabs>
        <w:tab w:val="right" w:leader="dot" w:pos="9072"/>
      </w:tabs>
      <w:ind w:left="567"/>
    </w:pPr>
    <w:rPr>
      <w:szCs w:val="22"/>
    </w:rPr>
  </w:style>
  <w:style w:type="paragraph" w:customStyle="1" w:styleId="TOCBase">
    <w:name w:val="TOC Base"/>
    <w:rsid w:val="00976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7B7"/>
    <w:pPr>
      <w:tabs>
        <w:tab w:val="right" w:leader="dot" w:pos="9072"/>
      </w:tabs>
      <w:spacing w:before="40" w:after="40"/>
      <w:ind w:left="284"/>
    </w:pPr>
    <w:rPr>
      <w:rFonts w:ascii="Times New Roman" w:hAnsi="Times New Roman"/>
    </w:rPr>
  </w:style>
  <w:style w:type="paragraph" w:styleId="TOC1">
    <w:name w:val="toc 1"/>
    <w:basedOn w:val="TOCBase"/>
    <w:next w:val="Normal"/>
    <w:rsid w:val="009767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7B7"/>
    <w:rPr>
      <w:rFonts w:ascii="Times New Roman" w:eastAsia="Times New Roman" w:hAnsi="Times New Roman" w:cs="Times New Roman"/>
      <w:sz w:val="16"/>
      <w:lang w:eastAsia="en-US"/>
    </w:rPr>
  </w:style>
  <w:style w:type="paragraph" w:styleId="Title">
    <w:name w:val="Title"/>
    <w:basedOn w:val="HeadingBase"/>
    <w:link w:val="TitleChar"/>
    <w:qFormat/>
    <w:rsid w:val="009767B7"/>
    <w:pPr>
      <w:spacing w:before="5040"/>
      <w:jc w:val="center"/>
    </w:pPr>
    <w:rPr>
      <w:sz w:val="48"/>
      <w:szCs w:val="72"/>
      <w:lang w:val="en-US"/>
    </w:rPr>
  </w:style>
  <w:style w:type="character" w:customStyle="1" w:styleId="TitleChar">
    <w:name w:val="Title Char"/>
    <w:basedOn w:val="DefaultParagraphFont"/>
    <w:link w:val="Title"/>
    <w:rsid w:val="00976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7B7"/>
    <w:pPr>
      <w:tabs>
        <w:tab w:val="left" w:pos="3600"/>
        <w:tab w:val="left" w:pos="3958"/>
      </w:tabs>
    </w:pPr>
  </w:style>
  <w:style w:type="paragraph" w:styleId="List">
    <w:name w:val="List"/>
    <w:basedOn w:val="BodyText"/>
    <w:next w:val="BodyText"/>
    <w:rsid w:val="009767B7"/>
    <w:pPr>
      <w:tabs>
        <w:tab w:val="left" w:pos="340"/>
      </w:tabs>
      <w:spacing w:before="60" w:after="60"/>
      <w:ind w:left="340" w:hanging="340"/>
    </w:pPr>
  </w:style>
  <w:style w:type="paragraph" w:customStyle="1" w:styleId="Note">
    <w:name w:val="Note"/>
    <w:basedOn w:val="BodyText"/>
    <w:rsid w:val="00976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7B7"/>
    <w:pPr>
      <w:framePr w:wrap="auto" w:hAnchor="text" w:y="6049"/>
    </w:pPr>
    <w:rPr>
      <w:color w:val="000000"/>
      <w:sz w:val="40"/>
    </w:rPr>
  </w:style>
  <w:style w:type="paragraph" w:customStyle="1" w:styleId="TOCTitle">
    <w:name w:val="TOCTitle"/>
    <w:basedOn w:val="Heading1"/>
    <w:rsid w:val="009767B7"/>
    <w:pPr>
      <w:spacing w:after="240"/>
      <w:jc w:val="center"/>
      <w:outlineLvl w:val="9"/>
    </w:pPr>
    <w:rPr>
      <w:caps/>
    </w:rPr>
  </w:style>
  <w:style w:type="paragraph" w:customStyle="1" w:styleId="Version">
    <w:name w:val="Version"/>
    <w:rsid w:val="009767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7B7"/>
    <w:pPr>
      <w:keepNext w:val="0"/>
      <w:tabs>
        <w:tab w:val="right" w:pos="4176"/>
      </w:tabs>
      <w:ind w:left="198" w:hanging="198"/>
    </w:pPr>
    <w:rPr>
      <w:rFonts w:ascii="Garamond" w:hAnsi="Garamond"/>
    </w:rPr>
  </w:style>
  <w:style w:type="paragraph" w:styleId="IndexHeading">
    <w:name w:val="index heading"/>
    <w:basedOn w:val="Normal"/>
    <w:next w:val="Index1"/>
    <w:semiHidden/>
    <w:rsid w:val="009767B7"/>
    <w:pPr>
      <w:spacing w:before="120" w:after="120"/>
    </w:pPr>
    <w:rPr>
      <w:rFonts w:ascii="Arial" w:hAnsi="Arial"/>
      <w:b/>
      <w:color w:val="918585"/>
      <w:sz w:val="24"/>
    </w:rPr>
  </w:style>
  <w:style w:type="paragraph" w:styleId="Header">
    <w:name w:val="header"/>
    <w:basedOn w:val="Normal"/>
    <w:link w:val="HeaderChar"/>
    <w:rsid w:val="00976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7B7"/>
    <w:rPr>
      <w:rFonts w:ascii="Times New Roman" w:eastAsia="Times New Roman" w:hAnsi="Times New Roman" w:cs="Times New Roman"/>
      <w:sz w:val="16"/>
      <w:szCs w:val="20"/>
      <w:lang w:val="en-GB" w:eastAsia="en-US"/>
    </w:rPr>
  </w:style>
  <w:style w:type="paragraph" w:customStyle="1" w:styleId="Chapter">
    <w:name w:val="Chapter"/>
    <w:basedOn w:val="Normal"/>
    <w:rsid w:val="009767B7"/>
    <w:pPr>
      <w:spacing w:before="240"/>
    </w:pPr>
    <w:rPr>
      <w:rFonts w:ascii="Times New Roman" w:hAnsi="Times New Roman"/>
      <w:smallCaps/>
      <w:spacing w:val="80"/>
      <w:sz w:val="28"/>
    </w:rPr>
  </w:style>
  <w:style w:type="paragraph" w:customStyle="1" w:styleId="InChapter">
    <w:name w:val="InChapter"/>
    <w:basedOn w:val="Heading3"/>
    <w:rsid w:val="009767B7"/>
    <w:pPr>
      <w:spacing w:after="240"/>
      <w:outlineLvl w:val="9"/>
    </w:pPr>
    <w:rPr>
      <w:noProof/>
    </w:rPr>
  </w:style>
  <w:style w:type="paragraph" w:styleId="Index2">
    <w:name w:val="index 2"/>
    <w:basedOn w:val="Normal"/>
    <w:next w:val="Normal"/>
    <w:semiHidden/>
    <w:rsid w:val="009767B7"/>
    <w:pPr>
      <w:tabs>
        <w:tab w:val="right" w:pos="4176"/>
      </w:tabs>
      <w:ind w:left="568" w:hanging="284"/>
    </w:pPr>
    <w:rPr>
      <w:rFonts w:ascii="Garamond" w:hAnsi="Garamond"/>
    </w:rPr>
  </w:style>
  <w:style w:type="paragraph" w:customStyle="1" w:styleId="Byline">
    <w:name w:val="Byline"/>
    <w:rsid w:val="00976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7B7"/>
    <w:pPr>
      <w:tabs>
        <w:tab w:val="clear" w:pos="3600"/>
        <w:tab w:val="clear" w:pos="3958"/>
      </w:tabs>
      <w:jc w:val="right"/>
    </w:pPr>
  </w:style>
  <w:style w:type="character" w:styleId="Emphasis">
    <w:name w:val="Emphasis"/>
    <w:basedOn w:val="DefaultParagraphFont"/>
    <w:qFormat/>
    <w:rsid w:val="009767B7"/>
    <w:rPr>
      <w:i/>
    </w:rPr>
  </w:style>
  <w:style w:type="paragraph" w:styleId="Caption">
    <w:name w:val="caption"/>
    <w:basedOn w:val="BodyText"/>
    <w:next w:val="Normal"/>
    <w:qFormat/>
    <w:rsid w:val="009767B7"/>
    <w:pPr>
      <w:framePr w:w="2268" w:hSpace="181" w:vSpace="181" w:wrap="around" w:vAnchor="text" w:hAnchor="page" w:x="1135" w:y="285" w:anchorLock="1"/>
    </w:pPr>
    <w:rPr>
      <w:i/>
    </w:rPr>
  </w:style>
  <w:style w:type="paragraph" w:customStyle="1" w:styleId="MiniTOCTitle">
    <w:name w:val="MiniTOCTitle"/>
    <w:basedOn w:val="Heading4"/>
    <w:rsid w:val="009767B7"/>
    <w:pPr>
      <w:spacing w:before="240"/>
      <w:outlineLvl w:val="9"/>
    </w:pPr>
    <w:rPr>
      <w:noProof/>
      <w:sz w:val="24"/>
    </w:rPr>
  </w:style>
  <w:style w:type="paragraph" w:customStyle="1" w:styleId="MiniTOCItem">
    <w:name w:val="MiniTOCItem"/>
    <w:basedOn w:val="ListBullet"/>
    <w:rsid w:val="009767B7"/>
    <w:pPr>
      <w:numPr>
        <w:numId w:val="0"/>
      </w:numPr>
      <w:tabs>
        <w:tab w:val="right" w:leader="dot" w:pos="6521"/>
      </w:tabs>
      <w:spacing w:before="0" w:after="0"/>
    </w:pPr>
  </w:style>
  <w:style w:type="paragraph" w:customStyle="1" w:styleId="TOFTitle">
    <w:name w:val="TOFTitle"/>
    <w:basedOn w:val="TOCTitle"/>
    <w:rsid w:val="009767B7"/>
  </w:style>
  <w:style w:type="paragraph" w:styleId="TableofFigures">
    <w:name w:val="table of figures"/>
    <w:basedOn w:val="Normal"/>
    <w:next w:val="Normal"/>
    <w:semiHidden/>
    <w:rsid w:val="009767B7"/>
    <w:pPr>
      <w:tabs>
        <w:tab w:val="right" w:leader="dot" w:pos="9072"/>
      </w:tabs>
      <w:ind w:left="970" w:hanging="403"/>
    </w:pPr>
    <w:rPr>
      <w:rFonts w:ascii="Times New Roman" w:hAnsi="Times New Roman"/>
      <w:b/>
    </w:rPr>
  </w:style>
  <w:style w:type="paragraph" w:styleId="ListNumber">
    <w:name w:val="List Number"/>
    <w:basedOn w:val="List"/>
    <w:rsid w:val="009767B7"/>
    <w:pPr>
      <w:numPr>
        <w:numId w:val="15"/>
      </w:numPr>
      <w:tabs>
        <w:tab w:val="clear" w:pos="340"/>
      </w:tabs>
    </w:pPr>
  </w:style>
  <w:style w:type="character" w:customStyle="1" w:styleId="WingdingSymbols">
    <w:name w:val="Wingding Symbols"/>
    <w:rsid w:val="009767B7"/>
    <w:rPr>
      <w:rFonts w:ascii="Wingdings" w:hAnsi="Wingdings"/>
    </w:rPr>
  </w:style>
  <w:style w:type="paragraph" w:customStyle="1" w:styleId="TableHeading">
    <w:name w:val="Table Heading"/>
    <w:basedOn w:val="HeadingBase"/>
    <w:rsid w:val="009767B7"/>
    <w:pPr>
      <w:keepLines/>
      <w:pBdr>
        <w:bottom w:val="single" w:sz="6" w:space="1" w:color="918585"/>
      </w:pBdr>
      <w:spacing w:before="240"/>
    </w:pPr>
  </w:style>
  <w:style w:type="character" w:customStyle="1" w:styleId="HotSpot">
    <w:name w:val="HotSpot"/>
    <w:rsid w:val="009767B7"/>
    <w:rPr>
      <w:color w:val="0033CC"/>
      <w:u w:val="none"/>
    </w:rPr>
  </w:style>
  <w:style w:type="paragraph" w:customStyle="1" w:styleId="BodyTextRight">
    <w:name w:val="Body Text Right"/>
    <w:basedOn w:val="BodyText"/>
    <w:rsid w:val="009767B7"/>
    <w:pPr>
      <w:spacing w:before="0" w:after="0"/>
      <w:jc w:val="right"/>
    </w:pPr>
  </w:style>
  <w:style w:type="paragraph" w:styleId="Index3">
    <w:name w:val="index 3"/>
    <w:basedOn w:val="ListNumber2"/>
    <w:next w:val="Normal"/>
    <w:semiHidden/>
    <w:rsid w:val="009767B7"/>
    <w:pPr>
      <w:numPr>
        <w:numId w:val="0"/>
      </w:numPr>
      <w:tabs>
        <w:tab w:val="right" w:leader="dot" w:pos="4176"/>
      </w:tabs>
    </w:pPr>
  </w:style>
  <w:style w:type="paragraph" w:styleId="ListNumber2">
    <w:name w:val="List Number 2"/>
    <w:basedOn w:val="List2"/>
    <w:rsid w:val="009767B7"/>
    <w:pPr>
      <w:numPr>
        <w:numId w:val="10"/>
      </w:numPr>
      <w:tabs>
        <w:tab w:val="clear" w:pos="1060"/>
      </w:tabs>
    </w:pPr>
  </w:style>
  <w:style w:type="paragraph" w:customStyle="1" w:styleId="MarginNote">
    <w:name w:val="Margin Note"/>
    <w:basedOn w:val="BodyText"/>
    <w:rsid w:val="00976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7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7B7"/>
    <w:rPr>
      <w:sz w:val="32"/>
    </w:rPr>
  </w:style>
  <w:style w:type="paragraph" w:customStyle="1" w:styleId="HeadingProcedure">
    <w:name w:val="Heading Procedure"/>
    <w:basedOn w:val="HeadingBase"/>
    <w:next w:val="Normal"/>
    <w:rsid w:val="009767B7"/>
    <w:pPr>
      <w:tabs>
        <w:tab w:val="left" w:pos="0"/>
      </w:tabs>
      <w:spacing w:before="120" w:after="60"/>
    </w:pPr>
    <w:rPr>
      <w:i/>
      <w:color w:val="918585"/>
      <w:sz w:val="22"/>
    </w:rPr>
  </w:style>
  <w:style w:type="paragraph" w:customStyle="1" w:styleId="TableBodyText">
    <w:name w:val="Table Body Text"/>
    <w:basedOn w:val="BodyText"/>
    <w:rsid w:val="009767B7"/>
    <w:pPr>
      <w:spacing w:before="60" w:after="60"/>
    </w:pPr>
  </w:style>
  <w:style w:type="paragraph" w:styleId="ListContinue">
    <w:name w:val="List Continue"/>
    <w:basedOn w:val="List"/>
    <w:rsid w:val="009767B7"/>
    <w:pPr>
      <w:ind w:firstLine="0"/>
    </w:pPr>
  </w:style>
  <w:style w:type="paragraph" w:customStyle="1" w:styleId="ListNote">
    <w:name w:val="List Note"/>
    <w:basedOn w:val="List"/>
    <w:rsid w:val="009767B7"/>
    <w:pPr>
      <w:pBdr>
        <w:top w:val="single" w:sz="6" w:space="2" w:color="918585"/>
        <w:bottom w:val="single" w:sz="6" w:space="2" w:color="918585"/>
      </w:pBdr>
      <w:tabs>
        <w:tab w:val="left" w:pos="1021"/>
      </w:tabs>
      <w:ind w:firstLine="0"/>
    </w:pPr>
  </w:style>
  <w:style w:type="paragraph" w:customStyle="1" w:styleId="Warning">
    <w:name w:val="Warning"/>
    <w:basedOn w:val="BodyText"/>
    <w:rsid w:val="009767B7"/>
    <w:pPr>
      <w:shd w:val="clear" w:color="auto" w:fill="D9D9D9"/>
      <w:tabs>
        <w:tab w:val="left" w:pos="992"/>
      </w:tabs>
      <w:ind w:left="119" w:right="119"/>
    </w:pPr>
    <w:rPr>
      <w:sz w:val="20"/>
    </w:rPr>
  </w:style>
  <w:style w:type="paragraph" w:customStyle="1" w:styleId="MarginIcons">
    <w:name w:val="Margin Icons"/>
    <w:basedOn w:val="BodyText"/>
    <w:rsid w:val="00976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7B7"/>
    <w:rPr>
      <w:rFonts w:ascii="Courier New" w:hAnsi="Courier New"/>
    </w:rPr>
  </w:style>
  <w:style w:type="paragraph" w:customStyle="1" w:styleId="NoteBullet">
    <w:name w:val="Note Bullet"/>
    <w:basedOn w:val="Note"/>
    <w:rsid w:val="009767B7"/>
    <w:pPr>
      <w:tabs>
        <w:tab w:val="clear" w:pos="680"/>
      </w:tabs>
      <w:spacing w:before="60" w:after="60"/>
    </w:pPr>
  </w:style>
  <w:style w:type="paragraph" w:customStyle="1" w:styleId="SubHeading2">
    <w:name w:val="SubHeading2"/>
    <w:basedOn w:val="HeadingBase"/>
    <w:rsid w:val="009767B7"/>
    <w:pPr>
      <w:spacing w:before="240" w:after="60"/>
    </w:pPr>
    <w:rPr>
      <w:sz w:val="20"/>
    </w:rPr>
  </w:style>
  <w:style w:type="paragraph" w:customStyle="1" w:styleId="SubHeading1">
    <w:name w:val="SubHeading1"/>
    <w:basedOn w:val="HeadingBase"/>
    <w:rsid w:val="009767B7"/>
    <w:pPr>
      <w:spacing w:before="240" w:after="60"/>
    </w:pPr>
    <w:rPr>
      <w:color w:val="918585"/>
      <w:sz w:val="22"/>
    </w:rPr>
  </w:style>
  <w:style w:type="paragraph" w:customStyle="1" w:styleId="SideHeading">
    <w:name w:val="Side Heading"/>
    <w:basedOn w:val="HeadingBase"/>
    <w:rsid w:val="00976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7B7"/>
    <w:pPr>
      <w:tabs>
        <w:tab w:val="num" w:pos="360"/>
      </w:tabs>
    </w:pPr>
  </w:style>
  <w:style w:type="paragraph" w:styleId="PlainText">
    <w:name w:val="Plain Text"/>
    <w:basedOn w:val="Normal"/>
    <w:link w:val="PlainTextChar"/>
    <w:rsid w:val="009767B7"/>
    <w:rPr>
      <w:sz w:val="20"/>
    </w:rPr>
  </w:style>
  <w:style w:type="character" w:customStyle="1" w:styleId="PlainTextChar">
    <w:name w:val="Plain Text Char"/>
    <w:basedOn w:val="DefaultParagraphFont"/>
    <w:link w:val="PlainText"/>
    <w:rsid w:val="009767B7"/>
    <w:rPr>
      <w:rFonts w:ascii="Courier New" w:eastAsia="Times New Roman" w:hAnsi="Courier New" w:cs="Times New Roman"/>
      <w:sz w:val="20"/>
      <w:szCs w:val="20"/>
      <w:lang w:eastAsia="en-US"/>
    </w:rPr>
  </w:style>
  <w:style w:type="character" w:customStyle="1" w:styleId="MenuOption">
    <w:name w:val="Menu Option"/>
    <w:basedOn w:val="DefaultParagraphFont"/>
    <w:rsid w:val="009767B7"/>
    <w:rPr>
      <w:b/>
      <w:smallCaps/>
    </w:rPr>
  </w:style>
  <w:style w:type="paragraph" w:customStyle="1" w:styleId="TableListNumber">
    <w:name w:val="Table List Number"/>
    <w:basedOn w:val="ListNumber"/>
    <w:rsid w:val="009767B7"/>
    <w:pPr>
      <w:numPr>
        <w:numId w:val="0"/>
      </w:numPr>
    </w:pPr>
  </w:style>
  <w:style w:type="paragraph" w:styleId="TOC4">
    <w:name w:val="toc 4"/>
    <w:basedOn w:val="TOCBase"/>
    <w:next w:val="Normal"/>
    <w:semiHidden/>
    <w:rsid w:val="009767B7"/>
    <w:pPr>
      <w:tabs>
        <w:tab w:val="right" w:leader="dot" w:pos="9071"/>
      </w:tabs>
      <w:ind w:left="1701"/>
    </w:pPr>
  </w:style>
  <w:style w:type="paragraph" w:customStyle="1" w:styleId="ListAlpha">
    <w:name w:val="List Alpha"/>
    <w:basedOn w:val="List"/>
    <w:rsid w:val="009767B7"/>
    <w:pPr>
      <w:numPr>
        <w:numId w:val="9"/>
      </w:numPr>
    </w:pPr>
  </w:style>
  <w:style w:type="paragraph" w:customStyle="1" w:styleId="ListAlpha2">
    <w:name w:val="List Alpha 2"/>
    <w:basedOn w:val="List2"/>
    <w:rsid w:val="009767B7"/>
    <w:pPr>
      <w:numPr>
        <w:numId w:val="8"/>
      </w:numPr>
    </w:pPr>
  </w:style>
  <w:style w:type="paragraph" w:styleId="List2">
    <w:name w:val="List 2"/>
    <w:basedOn w:val="BodyText"/>
    <w:rsid w:val="009767B7"/>
    <w:pPr>
      <w:tabs>
        <w:tab w:val="left" w:pos="680"/>
      </w:tabs>
      <w:spacing w:before="60" w:after="60"/>
      <w:ind w:left="680" w:hanging="340"/>
    </w:pPr>
  </w:style>
  <w:style w:type="paragraph" w:styleId="List3">
    <w:name w:val="List 3"/>
    <w:basedOn w:val="BodyText"/>
    <w:rsid w:val="009767B7"/>
    <w:pPr>
      <w:tabs>
        <w:tab w:val="left" w:pos="1021"/>
      </w:tabs>
      <w:spacing w:before="60" w:after="60"/>
      <w:ind w:left="1020" w:hanging="340"/>
    </w:pPr>
  </w:style>
  <w:style w:type="paragraph" w:styleId="List4">
    <w:name w:val="List 4"/>
    <w:basedOn w:val="BodyText"/>
    <w:rsid w:val="009767B7"/>
    <w:pPr>
      <w:tabs>
        <w:tab w:val="left" w:pos="1361"/>
      </w:tabs>
      <w:spacing w:before="60" w:after="60"/>
      <w:ind w:left="1361" w:hanging="340"/>
    </w:pPr>
  </w:style>
  <w:style w:type="paragraph" w:styleId="List5">
    <w:name w:val="List 5"/>
    <w:basedOn w:val="BodyText"/>
    <w:rsid w:val="009767B7"/>
    <w:pPr>
      <w:tabs>
        <w:tab w:val="left" w:pos="1701"/>
      </w:tabs>
      <w:spacing w:before="60" w:after="60"/>
      <w:ind w:left="1701" w:hanging="340"/>
    </w:pPr>
  </w:style>
  <w:style w:type="paragraph" w:styleId="ListBullet3">
    <w:name w:val="List Bullet 3"/>
    <w:basedOn w:val="List3"/>
    <w:rsid w:val="009767B7"/>
    <w:pPr>
      <w:numPr>
        <w:numId w:val="14"/>
      </w:numPr>
      <w:tabs>
        <w:tab w:val="clear" w:pos="1021"/>
      </w:tabs>
      <w:ind w:left="1037" w:hanging="357"/>
    </w:pPr>
  </w:style>
  <w:style w:type="paragraph" w:styleId="ListBullet4">
    <w:name w:val="List Bullet 4"/>
    <w:basedOn w:val="List4"/>
    <w:rsid w:val="009767B7"/>
    <w:pPr>
      <w:numPr>
        <w:numId w:val="3"/>
      </w:numPr>
      <w:tabs>
        <w:tab w:val="clear" w:pos="1361"/>
      </w:tabs>
    </w:pPr>
  </w:style>
  <w:style w:type="paragraph" w:styleId="ListBullet5">
    <w:name w:val="List Bullet 5"/>
    <w:basedOn w:val="List5"/>
    <w:rsid w:val="009767B7"/>
    <w:pPr>
      <w:numPr>
        <w:numId w:val="4"/>
      </w:numPr>
    </w:pPr>
  </w:style>
  <w:style w:type="paragraph" w:styleId="ListContinue2">
    <w:name w:val="List Continue 2"/>
    <w:basedOn w:val="List2"/>
    <w:rsid w:val="009767B7"/>
    <w:pPr>
      <w:ind w:firstLine="0"/>
    </w:pPr>
  </w:style>
  <w:style w:type="paragraph" w:styleId="ListContinue3">
    <w:name w:val="List Continue 3"/>
    <w:basedOn w:val="List3"/>
    <w:rsid w:val="009767B7"/>
    <w:pPr>
      <w:ind w:left="1021" w:firstLine="0"/>
    </w:pPr>
  </w:style>
  <w:style w:type="paragraph" w:styleId="ListContinue4">
    <w:name w:val="List Continue 4"/>
    <w:basedOn w:val="List4"/>
    <w:rsid w:val="009767B7"/>
    <w:pPr>
      <w:ind w:firstLine="0"/>
    </w:pPr>
  </w:style>
  <w:style w:type="paragraph" w:styleId="ListContinue5">
    <w:name w:val="List Continue 5"/>
    <w:basedOn w:val="List5"/>
    <w:rsid w:val="009767B7"/>
    <w:pPr>
      <w:ind w:firstLine="0"/>
    </w:pPr>
  </w:style>
  <w:style w:type="paragraph" w:styleId="ListNumber3">
    <w:name w:val="List Number 3"/>
    <w:basedOn w:val="List3"/>
    <w:rsid w:val="009767B7"/>
    <w:pPr>
      <w:numPr>
        <w:numId w:val="5"/>
      </w:numPr>
    </w:pPr>
  </w:style>
  <w:style w:type="paragraph" w:styleId="ListNumber4">
    <w:name w:val="List Number 4"/>
    <w:basedOn w:val="List4"/>
    <w:rsid w:val="009767B7"/>
    <w:pPr>
      <w:numPr>
        <w:numId w:val="6"/>
      </w:numPr>
    </w:pPr>
  </w:style>
  <w:style w:type="paragraph" w:styleId="ListNumber5">
    <w:name w:val="List Number 5"/>
    <w:basedOn w:val="List5"/>
    <w:rsid w:val="009767B7"/>
    <w:pPr>
      <w:numPr>
        <w:numId w:val="7"/>
      </w:numPr>
    </w:pPr>
  </w:style>
  <w:style w:type="paragraph" w:styleId="BlockText">
    <w:name w:val="Block Text"/>
    <w:basedOn w:val="Normal"/>
    <w:rsid w:val="009767B7"/>
    <w:pPr>
      <w:spacing w:after="120"/>
      <w:ind w:left="1440" w:right="1440"/>
    </w:pPr>
  </w:style>
  <w:style w:type="character" w:customStyle="1" w:styleId="Subscript">
    <w:name w:val="Subscript"/>
    <w:basedOn w:val="DefaultParagraphFont"/>
    <w:rsid w:val="009767B7"/>
    <w:rPr>
      <w:sz w:val="16"/>
      <w:vertAlign w:val="subscript"/>
    </w:rPr>
  </w:style>
  <w:style w:type="character" w:customStyle="1" w:styleId="Superscript">
    <w:name w:val="Superscript"/>
    <w:basedOn w:val="DefaultParagraphFont"/>
    <w:rsid w:val="009767B7"/>
    <w:rPr>
      <w:sz w:val="16"/>
      <w:vertAlign w:val="superscript"/>
    </w:rPr>
  </w:style>
  <w:style w:type="character" w:customStyle="1" w:styleId="Symbols">
    <w:name w:val="Symbols"/>
    <w:basedOn w:val="DefaultParagraphFont"/>
    <w:rsid w:val="009767B7"/>
    <w:rPr>
      <w:rFonts w:ascii="Symbol" w:hAnsi="Symbol"/>
    </w:rPr>
  </w:style>
  <w:style w:type="character" w:customStyle="1" w:styleId="MenuOptions">
    <w:name w:val="Menu Options"/>
    <w:basedOn w:val="DefaultParagraphFont"/>
    <w:rsid w:val="009767B7"/>
    <w:rPr>
      <w:rFonts w:ascii="Arial Narrow" w:hAnsi="Arial Narrow"/>
      <w:smallCaps/>
    </w:rPr>
  </w:style>
  <w:style w:type="character" w:customStyle="1" w:styleId="Buttons">
    <w:name w:val="Buttons"/>
    <w:basedOn w:val="DefaultParagraphFont"/>
    <w:rsid w:val="009767B7"/>
    <w:rPr>
      <w:b/>
    </w:rPr>
  </w:style>
  <w:style w:type="character" w:customStyle="1" w:styleId="Underlined">
    <w:name w:val="Underlined"/>
    <w:basedOn w:val="DefaultParagraphFont"/>
    <w:rsid w:val="009767B7"/>
    <w:rPr>
      <w:u w:val="single"/>
    </w:rPr>
  </w:style>
  <w:style w:type="paragraph" w:customStyle="1" w:styleId="TableBodyTextRight">
    <w:name w:val="Table Body Text Right"/>
    <w:basedOn w:val="TableBodyText"/>
    <w:rsid w:val="009767B7"/>
    <w:pPr>
      <w:widowControl w:val="0"/>
      <w:autoSpaceDE w:val="0"/>
      <w:autoSpaceDN w:val="0"/>
      <w:adjustRightInd w:val="0"/>
      <w:jc w:val="right"/>
    </w:pPr>
    <w:rPr>
      <w:rFonts w:cs="Arial"/>
      <w:szCs w:val="18"/>
    </w:rPr>
  </w:style>
  <w:style w:type="paragraph" w:customStyle="1" w:styleId="CopyrightText">
    <w:name w:val="Copyright Text"/>
    <w:basedOn w:val="BodyText"/>
    <w:rsid w:val="009767B7"/>
    <w:rPr>
      <w:sz w:val="18"/>
    </w:rPr>
  </w:style>
  <w:style w:type="paragraph" w:customStyle="1" w:styleId="BodySmallRight">
    <w:name w:val="Body Small Right"/>
    <w:basedOn w:val="BodyTextRight"/>
    <w:rsid w:val="009767B7"/>
    <w:rPr>
      <w:sz w:val="18"/>
      <w:szCs w:val="18"/>
    </w:rPr>
  </w:style>
  <w:style w:type="paragraph" w:customStyle="1" w:styleId="MarginEdition">
    <w:name w:val="Margin Edition"/>
    <w:basedOn w:val="MarginNote"/>
    <w:rsid w:val="009767B7"/>
    <w:pPr>
      <w:spacing w:before="0" w:after="0"/>
    </w:pPr>
    <w:rPr>
      <w:rFonts w:ascii="Times New Roman" w:hAnsi="Times New Roman"/>
      <w:color w:val="999999"/>
    </w:rPr>
  </w:style>
  <w:style w:type="paragraph" w:customStyle="1" w:styleId="Spacer">
    <w:name w:val="Spacer"/>
    <w:basedOn w:val="Normal"/>
    <w:rsid w:val="009767B7"/>
    <w:rPr>
      <w:sz w:val="2"/>
      <w:szCs w:val="2"/>
    </w:rPr>
  </w:style>
  <w:style w:type="character" w:customStyle="1" w:styleId="Small">
    <w:name w:val="Small"/>
    <w:basedOn w:val="DefaultParagraphFont"/>
    <w:rsid w:val="009767B7"/>
    <w:rPr>
      <w:sz w:val="16"/>
    </w:rPr>
  </w:style>
  <w:style w:type="paragraph" w:customStyle="1" w:styleId="WideTable">
    <w:name w:val="Wide Table"/>
    <w:basedOn w:val="Normal"/>
    <w:rsid w:val="009767B7"/>
    <w:pPr>
      <w:ind w:left="-1418"/>
    </w:pPr>
    <w:rPr>
      <w:sz w:val="2"/>
      <w:szCs w:val="2"/>
    </w:rPr>
  </w:style>
  <w:style w:type="character" w:styleId="PageNumber">
    <w:name w:val="page number"/>
    <w:basedOn w:val="DefaultParagraphFont"/>
    <w:rsid w:val="009767B7"/>
  </w:style>
  <w:style w:type="paragraph" w:styleId="Quote">
    <w:name w:val="Quote"/>
    <w:basedOn w:val="Heading1"/>
    <w:link w:val="QuoteChar"/>
    <w:qFormat/>
    <w:rsid w:val="009767B7"/>
    <w:rPr>
      <w:b w:val="0"/>
      <w:sz w:val="72"/>
      <w:szCs w:val="72"/>
      <w:lang w:val="en-NZ"/>
    </w:rPr>
  </w:style>
  <w:style w:type="character" w:customStyle="1" w:styleId="QuoteChar">
    <w:name w:val="Quote Char"/>
    <w:basedOn w:val="DefaultParagraphFont"/>
    <w:link w:val="Quote"/>
    <w:rsid w:val="00976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7B7"/>
    <w:pPr>
      <w:pageBreakBefore/>
    </w:pPr>
  </w:style>
  <w:style w:type="paragraph" w:customStyle="1" w:styleId="Border">
    <w:name w:val="Border"/>
    <w:basedOn w:val="Normal"/>
    <w:qFormat/>
    <w:rsid w:val="00976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7B7"/>
    <w:rPr>
      <w:b/>
      <w:bCs/>
      <w:i/>
      <w:iCs/>
      <w:color w:val="auto"/>
    </w:rPr>
  </w:style>
  <w:style w:type="paragraph" w:styleId="IntenseQuote">
    <w:name w:val="Intense Quote"/>
    <w:basedOn w:val="Normal"/>
    <w:next w:val="Normal"/>
    <w:link w:val="IntenseQuoteChar"/>
    <w:uiPriority w:val="30"/>
    <w:qFormat/>
    <w:rsid w:val="00976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7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7B7"/>
    <w:rPr>
      <w:smallCaps/>
      <w:color w:val="auto"/>
      <w:u w:val="single"/>
    </w:rPr>
  </w:style>
  <w:style w:type="character" w:styleId="IntenseReference">
    <w:name w:val="Intense Reference"/>
    <w:basedOn w:val="DefaultParagraphFont"/>
    <w:uiPriority w:val="32"/>
    <w:qFormat/>
    <w:rsid w:val="009767B7"/>
    <w:rPr>
      <w:b/>
      <w:bCs/>
      <w:smallCaps/>
      <w:color w:val="auto"/>
      <w:spacing w:val="5"/>
      <w:u w:val="single"/>
    </w:rPr>
  </w:style>
  <w:style w:type="paragraph" w:customStyle="1" w:styleId="2ColumnHeading">
    <w:name w:val="2Column Heading"/>
    <w:basedOn w:val="BodyText"/>
    <w:qFormat/>
    <w:rsid w:val="009767B7"/>
    <w:pPr>
      <w:spacing w:after="60"/>
      <w:ind w:left="-2268"/>
    </w:pPr>
    <w:rPr>
      <w:b/>
    </w:rPr>
  </w:style>
  <w:style w:type="paragraph" w:customStyle="1" w:styleId="Heading1TOC">
    <w:name w:val="Heading1 TOC"/>
    <w:basedOn w:val="Normal"/>
    <w:qFormat/>
    <w:rsid w:val="009767B7"/>
    <w:pPr>
      <w:spacing w:before="240" w:after="120"/>
    </w:pPr>
    <w:rPr>
      <w:rFonts w:ascii="Times New Roman" w:hAnsi="Times New Roman"/>
      <w:b/>
      <w:sz w:val="32"/>
    </w:rPr>
  </w:style>
  <w:style w:type="paragraph" w:customStyle="1" w:styleId="Heading2TOC">
    <w:name w:val="Heading2 TOC"/>
    <w:basedOn w:val="Normal"/>
    <w:qFormat/>
    <w:rsid w:val="009767B7"/>
    <w:pPr>
      <w:spacing w:before="240" w:after="60"/>
    </w:pPr>
    <w:rPr>
      <w:rFonts w:ascii="Times New Roman" w:hAnsi="Times New Roman"/>
      <w:b/>
      <w:sz w:val="28"/>
    </w:rPr>
  </w:style>
  <w:style w:type="character" w:customStyle="1" w:styleId="Underline">
    <w:name w:val="Underline"/>
    <w:basedOn w:val="DefaultParagraphFont"/>
    <w:qFormat/>
    <w:rsid w:val="009767B7"/>
    <w:rPr>
      <w:u w:val="single"/>
    </w:rPr>
  </w:style>
  <w:style w:type="character" w:customStyle="1" w:styleId="BoldandItalics">
    <w:name w:val="Bold and Italics"/>
    <w:qFormat/>
    <w:rsid w:val="009767B7"/>
    <w:rPr>
      <w:b/>
      <w:i/>
      <w:u w:val="none"/>
    </w:rPr>
  </w:style>
  <w:style w:type="paragraph" w:styleId="BalloonText">
    <w:name w:val="Balloon Text"/>
    <w:basedOn w:val="Normal"/>
    <w:link w:val="BalloonTextChar"/>
    <w:rsid w:val="009767B7"/>
    <w:rPr>
      <w:rFonts w:ascii="Tahoma" w:hAnsi="Tahoma" w:cs="Tahoma"/>
      <w:sz w:val="16"/>
      <w:szCs w:val="16"/>
    </w:rPr>
  </w:style>
  <w:style w:type="character" w:customStyle="1" w:styleId="BalloonTextChar">
    <w:name w:val="Balloon Text Char"/>
    <w:basedOn w:val="DefaultParagraphFont"/>
    <w:link w:val="BalloonText"/>
    <w:rsid w:val="009767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7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7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7B7"/>
    <w:rPr>
      <w:b/>
      <w:color w:val="660033"/>
      <w:spacing w:val="0"/>
    </w:rPr>
  </w:style>
  <w:style w:type="paragraph" w:customStyle="1" w:styleId="Nameditemlist">
    <w:name w:val="Named item list"/>
    <w:basedOn w:val="BodyText"/>
    <w:qFormat/>
    <w:rsid w:val="009767B7"/>
    <w:pPr>
      <w:tabs>
        <w:tab w:val="left" w:pos="2835"/>
      </w:tabs>
      <w:ind w:left="2835" w:hanging="2835"/>
    </w:pPr>
  </w:style>
  <w:style w:type="paragraph" w:customStyle="1" w:styleId="BodyTextnopadding">
    <w:name w:val="Body Text no padding"/>
    <w:basedOn w:val="BodyText"/>
    <w:qFormat/>
    <w:rsid w:val="009767B7"/>
    <w:pPr>
      <w:spacing w:before="0" w:after="0"/>
    </w:pPr>
  </w:style>
  <w:style w:type="paragraph" w:customStyle="1" w:styleId="BodyTextBold">
    <w:name w:val="Body Text Bold"/>
    <w:basedOn w:val="BodyText"/>
    <w:qFormat/>
    <w:rsid w:val="009767B7"/>
    <w:rPr>
      <w:b/>
    </w:rPr>
  </w:style>
  <w:style w:type="character" w:styleId="Hyperlink">
    <w:name w:val="Hyperlink"/>
    <w:basedOn w:val="DefaultParagraphFont"/>
    <w:uiPriority w:val="99"/>
    <w:unhideWhenUsed/>
    <w:rsid w:val="00701D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4556</Characters>
  <Application>Microsoft Office Word</Application>
  <DocSecurity>0</DocSecurity>
  <Lines>99</Lines>
  <Paragraphs>60</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FWPHAR3210 Conduct mechanical processor operations</dc:title>
  <dc:subject>Approved</dc:subject>
  <dc:creator>Skills Impact</dc:creator>
  <cp:keywords>Release: 2</cp:keywords>
  <dc:description>Review Date: 12 April 2008</dc:description>
  <cp:lastModifiedBy>HSD_TPCMSd.prod</cp:lastModifiedBy>
  <cp:revision>3</cp:revision>
  <dcterms:created xsi:type="dcterms:W3CDTF">2021-04-29T02:48:00Z</dcterms:created>
  <dcterms:modified xsi:type="dcterms:W3CDTF">2021-04-29T02:48:00Z</dcterms:modified>
</cp:coreProperties>
</file>