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897" w:rsidP="00C27897">
      <w:pPr>
        <w:pStyle w:val="Title"/>
      </w:pPr>
      <w:r>
        <w:fldChar w:fldCharType="begin"/>
      </w:r>
      <w:r>
        <w:instrText xml:space="preserve"> TITLE   \* MERGEFORMAT </w:instrText>
      </w:r>
      <w:r>
        <w:fldChar w:fldCharType="separate"/>
      </w:r>
      <w:r>
        <w:t>FWPHAR3207 Conduct feller buncher operations</w:t>
      </w:r>
      <w:r>
        <w:fldChar w:fldCharType="end"/>
      </w:r>
    </w:p>
    <w:p w:rsidR="00C27897" w:rsidP="00C27897">
      <w:pPr>
        <w:pStyle w:val="Version"/>
        <w:sectPr w:rsidSect="00FE65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51D" w:rsidP="00FE651D">
      <w:pPr>
        <w:pStyle w:val="SuperHeading"/>
      </w:pPr>
      <w:r w:rsidRPr="00FE651D">
        <w:t>FWPHAR3207 Conduct feller buncher operations</w:t>
      </w:r>
    </w:p>
    <w:p w:rsidR="00000000" w:rsidRPr="00FE651D" w:rsidP="00FE651D">
      <w:pPr>
        <w:pStyle w:val="Heading1"/>
      </w:pPr>
      <w:bookmarkStart w:id="1" w:name="O_915163"/>
      <w:bookmarkEnd w:id="1"/>
      <w:r w:rsidRPr="00FE651D">
        <w:t>Modification History</w:t>
      </w:r>
    </w:p>
    <w:tbl>
      <w:tblPr>
        <w:tblW w:w="0" w:type="auto"/>
        <w:tblCellMar>
          <w:left w:w="62" w:type="dxa"/>
          <w:right w:w="62" w:type="dxa"/>
        </w:tblCellMar>
        <w:tblLook w:val="0000"/>
      </w:tblPr>
      <w:tblGrid>
        <w:gridCol w:w="2007"/>
        <w:gridCol w:w="7189"/>
      </w:tblGrid>
      <w:tr w:rsidTr="00C278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51D" w:rsidP="00FE651D">
            <w:pPr>
              <w:pStyle w:val="BodyText"/>
            </w:pPr>
            <w:r w:rsidRPr="00FE651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BodyText"/>
              <w:rPr>
                <w:lang w:val="en-NZ"/>
              </w:rPr>
            </w:pPr>
            <w:r w:rsidRPr="00FE651D">
              <w:rPr>
                <w:rStyle w:val="SpecialBold"/>
              </w:rPr>
              <w:t>Comment</w:t>
            </w:r>
          </w:p>
        </w:tc>
      </w:tr>
      <w:tr w:rsidTr="00C278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BodyText"/>
              <w:rPr>
                <w:lang w:val="en-NZ"/>
              </w:rPr>
            </w:pPr>
            <w:r w:rsidRPr="00FE651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51D" w:rsidP="00FE651D">
            <w:pPr>
              <w:pStyle w:val="BodyText"/>
            </w:pPr>
            <w:r w:rsidRPr="00FE651D">
              <w:t>Replaces equivalent unit FPIHAR3207C Conduct feller buncher operations, which was first released with FPI11 Forest and Forest Products Training Package Version 1.</w:t>
            </w:r>
          </w:p>
          <w:p w:rsidR="00000000" w:rsidRPr="00FE651D" w:rsidP="00FE651D">
            <w:pPr>
              <w:pStyle w:val="BodyText"/>
            </w:pPr>
            <w:r w:rsidRPr="00FE651D">
              <w:t>This is the first release of this unit in the new sta</w:t>
            </w:r>
            <w:r w:rsidRPr="00FE651D">
              <w:t>ndards format.</w:t>
            </w:r>
          </w:p>
        </w:tc>
      </w:tr>
    </w:tbl>
    <w:p w:rsidR="00000000" w:rsidRPr="00FE651D" w:rsidP="00FE651D">
      <w:pPr>
        <w:pStyle w:val="BodyText"/>
      </w:pPr>
    </w:p>
    <w:p w:rsidR="00000000" w:rsidRPr="00FE651D" w:rsidP="00FE651D">
      <w:pPr>
        <w:pStyle w:val="AllowPageBreak"/>
      </w:pPr>
    </w:p>
    <w:p w:rsidR="00000000" w:rsidRPr="00FE651D" w:rsidP="00FE651D">
      <w:pPr>
        <w:pStyle w:val="Heading1"/>
      </w:pPr>
      <w:bookmarkStart w:id="2" w:name="O_915164"/>
      <w:bookmarkEnd w:id="2"/>
      <w:r w:rsidRPr="00FE651D">
        <w:t>Application</w:t>
      </w:r>
    </w:p>
    <w:p w:rsidR="00000000" w:rsidRPr="00FE651D" w:rsidP="00C27897">
      <w:pPr>
        <w:pStyle w:val="BodyText"/>
      </w:pPr>
      <w:r w:rsidRPr="00FE651D">
        <w:t>This unit of competency describes the outcomes required to operate a wheeled or tracked feller buncher in a forest environment. It requires functions of mechanically falling trees and pre-bunching logs and stem</w:t>
      </w:r>
      <w:r w:rsidRPr="00FE651D">
        <w:t>s, segregating and stacking logs, snigging and skidding logs, loading and unloading logs and shovel logging.</w:t>
      </w:r>
    </w:p>
    <w:p w:rsidR="00000000" w:rsidRPr="00FE651D" w:rsidP="00C27897">
      <w:pPr>
        <w:pStyle w:val="BodyText"/>
      </w:pPr>
      <w:r w:rsidRPr="00FE651D">
        <w:t>The unit applies to those who conduct feller buncher operations in a harvesting environment.</w:t>
      </w:r>
    </w:p>
    <w:p w:rsidR="00000000" w:rsidRPr="00FE651D" w:rsidP="00C27897">
      <w:pPr>
        <w:pStyle w:val="BodyText"/>
      </w:pPr>
      <w:r w:rsidRPr="00FE651D">
        <w:t>Licensing, legislative, regulatory, or certification r</w:t>
      </w:r>
      <w:r w:rsidRPr="00FE651D">
        <w:t>equirements apply to this unit in some states and territories at the time of publication, and may differ according to jurisdiction</w:t>
      </w:r>
    </w:p>
    <w:p w:rsidR="00000000" w:rsidRPr="00FE651D" w:rsidP="00FE651D">
      <w:pPr>
        <w:pStyle w:val="Heading1"/>
      </w:pPr>
      <w:bookmarkStart w:id="3" w:name="O_915165"/>
      <w:bookmarkEnd w:id="3"/>
      <w:r w:rsidRPr="00FE651D">
        <w:t>Pre-requisite Unit</w:t>
      </w:r>
    </w:p>
    <w:p w:rsidR="00000000" w:rsidRPr="00FE651D" w:rsidP="00C27897">
      <w:pPr>
        <w:pStyle w:val="BodyText"/>
      </w:pPr>
      <w:r w:rsidRPr="00FE651D">
        <w:t>Nil</w:t>
      </w:r>
    </w:p>
    <w:p w:rsidR="00000000" w:rsidRPr="00FE651D" w:rsidP="00FE651D">
      <w:pPr>
        <w:pStyle w:val="Heading1"/>
      </w:pPr>
      <w:bookmarkStart w:id="4" w:name="O_915167"/>
      <w:bookmarkEnd w:id="4"/>
      <w:r w:rsidRPr="00FE651D">
        <w:t>Unit Sector</w:t>
      </w:r>
    </w:p>
    <w:p w:rsidR="00000000" w:rsidRPr="00FE651D" w:rsidP="00C27897">
      <w:pPr>
        <w:pStyle w:val="BodyText"/>
      </w:pPr>
      <w:r w:rsidRPr="00FE651D">
        <w:t>Harvesting and Haulage</w:t>
      </w:r>
    </w:p>
    <w:p w:rsidR="00000000" w:rsidRPr="00FE651D" w:rsidP="00FE651D">
      <w:pPr>
        <w:pStyle w:val="Heading1"/>
      </w:pPr>
      <w:bookmarkStart w:id="5" w:name="O_915168"/>
      <w:bookmarkEnd w:id="5"/>
      <w:r w:rsidRPr="00FE651D">
        <w:t>Elements and Performance Criteria</w:t>
      </w:r>
    </w:p>
    <w:tbl>
      <w:tblPr>
        <w:tblW w:w="0" w:type="auto"/>
        <w:tblCellMar>
          <w:left w:w="62" w:type="dxa"/>
          <w:right w:w="62" w:type="dxa"/>
        </w:tblCellMar>
        <w:tblLook w:val="0000"/>
      </w:tblPr>
      <w:tblGrid>
        <w:gridCol w:w="2007"/>
        <w:gridCol w:w="7189"/>
      </w:tblGrid>
      <w:tr w:rsidTr="00C2789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E651D" w:rsidP="00FE651D">
            <w:pPr>
              <w:pStyle w:val="BodyText"/>
            </w:pPr>
            <w:r w:rsidRPr="00FE651D">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BodyText"/>
              <w:rPr>
                <w:lang w:val="en-NZ"/>
              </w:rPr>
            </w:pPr>
            <w:r w:rsidRPr="00FE651D">
              <w:rPr>
                <w:rStyle w:val="Emphasis"/>
              </w:rPr>
              <w:t xml:space="preserve">Performance criteria describe the performance needed to demonstrate achievement of the element. Where bold italicised text is used, further information is detailed in the range of </w:t>
            </w:r>
            <w:r w:rsidRPr="00FE651D">
              <w:rPr>
                <w:rStyle w:val="Emphasis"/>
              </w:rPr>
              <w:t>conditions.</w:t>
            </w:r>
          </w:p>
        </w:tc>
      </w:tr>
      <w:tr w:rsidTr="00C278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BodyText"/>
              <w:rPr>
                <w:lang w:val="en-NZ"/>
              </w:rPr>
            </w:pPr>
            <w:r w:rsidRPr="00FE651D">
              <w:t>1. Plan and prepare for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51D" w:rsidP="00FE651D">
            <w:pPr>
              <w:pStyle w:val="BodyText"/>
            </w:pPr>
            <w:r w:rsidRPr="00FE651D">
              <w:t>1.1 Prepare to work safely according to organisation and site requirements.</w:t>
            </w:r>
          </w:p>
          <w:p w:rsidR="00000000" w:rsidRPr="00FE651D" w:rsidP="00FE651D">
            <w:pPr>
              <w:pStyle w:val="BodyText"/>
            </w:pPr>
            <w:r w:rsidRPr="00FE651D">
              <w:t xml:space="preserve">1.2 Review work order and clarify with appropriate personnel. </w:t>
            </w:r>
          </w:p>
          <w:p w:rsidR="00000000" w:rsidRPr="00FE651D" w:rsidP="00FE651D">
            <w:pPr>
              <w:pStyle w:val="BodyText"/>
            </w:pPr>
            <w:r w:rsidRPr="00FE651D">
              <w:t>1.3 Select appropriate equipment for work and check for operational e</w:t>
            </w:r>
            <w:r w:rsidRPr="00FE651D">
              <w:t>ffectiveness.</w:t>
            </w:r>
          </w:p>
          <w:p w:rsidR="00000000" w:rsidRPr="00FE651D" w:rsidP="00FE651D">
            <w:pPr>
              <w:pStyle w:val="BodyText"/>
            </w:pPr>
            <w:r w:rsidRPr="00FE651D">
              <w:t xml:space="preserve">1.4 Plan feller buncher operations in line with site procedures, environmental </w:t>
            </w:r>
            <w:r w:rsidRPr="00FE651D">
              <w:t>and heritage concerns</w:t>
            </w:r>
          </w:p>
          <w:p w:rsidR="00000000" w:rsidRPr="00FE651D" w:rsidP="00FE651D">
            <w:pPr>
              <w:pStyle w:val="BodyText"/>
            </w:pPr>
            <w:r w:rsidRPr="00FE651D">
              <w:t>1.5 Identify access to tree or log to be extracted and assess working conditions for safety.</w:t>
            </w:r>
          </w:p>
          <w:p w:rsidR="00000000" w:rsidRPr="00FE651D" w:rsidP="00FE651D">
            <w:pPr>
              <w:pStyle w:val="BodyText"/>
            </w:pPr>
            <w:r w:rsidRPr="00FE651D">
              <w:t>1.6 Determine best placement of feller buncher a</w:t>
            </w:r>
            <w:r w:rsidRPr="00FE651D">
              <w:t>nd confirm level and/or suitable surface for stability of equipment.</w:t>
            </w:r>
          </w:p>
          <w:p w:rsidR="00000000" w:rsidP="00FE651D">
            <w:pPr>
              <w:pStyle w:val="BodyText"/>
              <w:rPr>
                <w:lang w:val="en-NZ"/>
              </w:rPr>
            </w:pPr>
            <w:r w:rsidRPr="00FE651D">
              <w:t>1.7 Plan cutting sequence to control direction of the fall and minimise damage to the tree and surrounding environment.</w:t>
            </w:r>
          </w:p>
        </w:tc>
      </w:tr>
      <w:tr w:rsidTr="00C278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BodyText"/>
              <w:rPr>
                <w:lang w:val="en-NZ"/>
              </w:rPr>
            </w:pPr>
            <w:r w:rsidRPr="00FE651D">
              <w:t>2. Operate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51D" w:rsidP="00FE651D">
            <w:pPr>
              <w:pStyle w:val="BodyText"/>
            </w:pPr>
            <w:r w:rsidRPr="00FE651D">
              <w:t>2.1 Conduct pre-operational checks on equipment and attachments in line with manufacturer</w:t>
            </w:r>
            <w:r>
              <w:t>’</w:t>
            </w:r>
            <w:r w:rsidRPr="00FE651D">
              <w:t>s recommendations and site procedures.</w:t>
            </w:r>
          </w:p>
          <w:p w:rsidR="00000000" w:rsidRPr="00FE651D" w:rsidP="00FE651D">
            <w:pPr>
              <w:pStyle w:val="BodyText"/>
            </w:pPr>
            <w:r w:rsidRPr="00FE651D">
              <w:t>2.2 Detect site hazards associated with feller buncher operations and use safe operating techniques to minimise risk.</w:t>
            </w:r>
          </w:p>
          <w:p w:rsidR="00000000" w:rsidRPr="00FE651D" w:rsidP="00FE651D">
            <w:pPr>
              <w:pStyle w:val="BodyText"/>
            </w:pPr>
            <w:r w:rsidRPr="00FE651D">
              <w:t>2.3 Opera</w:t>
            </w:r>
            <w:r w:rsidRPr="00FE651D">
              <w:t>te feller buncher within equipment capabilities and limitations and manoeuvre to ensure safe and efficient operations.</w:t>
            </w:r>
          </w:p>
          <w:p w:rsidR="00000000" w:rsidP="00FE651D">
            <w:pPr>
              <w:pStyle w:val="BodyText"/>
              <w:rPr>
                <w:lang w:val="en-NZ"/>
              </w:rPr>
            </w:pPr>
            <w:r w:rsidRPr="00FE651D">
              <w:t>2.4 Establish and maintain communication with other personnel to ensure safety in line with safety requirements.</w:t>
            </w:r>
          </w:p>
        </w:tc>
      </w:tr>
      <w:tr w:rsidTr="00C278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BodyText"/>
              <w:rPr>
                <w:lang w:val="en-NZ"/>
              </w:rPr>
            </w:pPr>
            <w:r w:rsidRPr="00FE651D">
              <w:t>3. Fall individual tree</w:t>
            </w:r>
            <w:r w:rsidRPr="00FE651D">
              <w:t>s mechanically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51D" w:rsidP="00FE651D">
            <w:pPr>
              <w:pStyle w:val="BodyText"/>
            </w:pPr>
            <w:r w:rsidRPr="00FE651D">
              <w:t>3.1 Monitor movement and whereabouts of other personnel to ensure safety.</w:t>
            </w:r>
          </w:p>
          <w:p w:rsidR="00000000" w:rsidRPr="00FE651D" w:rsidP="00FE651D">
            <w:pPr>
              <w:pStyle w:val="BodyText"/>
            </w:pPr>
            <w:r w:rsidRPr="00FE651D">
              <w:t>3.2 Progressively plan and communicate cutting sequence for individual trees to minimise tree damage and maximise falling and extraction efficiency.</w:t>
            </w:r>
          </w:p>
          <w:p w:rsidR="00000000" w:rsidRPr="00FE651D" w:rsidP="00FE651D">
            <w:pPr>
              <w:pStyle w:val="BodyText"/>
            </w:pPr>
            <w:r w:rsidRPr="00FE651D">
              <w:t>3.3 Position equip</w:t>
            </w:r>
            <w:r w:rsidRPr="00FE651D">
              <w:t>ment for stable and safe access to tree and to clamp and cut tree in line with industry and site standards.</w:t>
            </w:r>
          </w:p>
          <w:p w:rsidR="00000000" w:rsidRPr="00FE651D" w:rsidP="00FE651D">
            <w:pPr>
              <w:pStyle w:val="BodyText"/>
            </w:pPr>
            <w:r w:rsidRPr="00FE651D">
              <w:t>3.4 Adjust clamping and cutting techniques as required in response to movement and condition of tree.</w:t>
            </w:r>
          </w:p>
          <w:p w:rsidR="00000000" w:rsidRPr="00FE651D" w:rsidP="00FE651D">
            <w:pPr>
              <w:pStyle w:val="BodyText"/>
            </w:pPr>
            <w:r w:rsidRPr="00FE651D">
              <w:t>3.5 Mark trees that are too dangerous to be fe</w:t>
            </w:r>
            <w:r w:rsidRPr="00FE651D">
              <w:t>lled safely and refer to appropriate personnel.</w:t>
            </w:r>
          </w:p>
          <w:p w:rsidR="00000000" w:rsidRPr="00FE651D" w:rsidP="00FE651D">
            <w:pPr>
              <w:pStyle w:val="BodyText"/>
            </w:pPr>
            <w:r w:rsidRPr="00FE651D">
              <w:t>3.6 Diagnose unexpected characteristics of a tree and review cutting plan.</w:t>
            </w:r>
          </w:p>
          <w:p w:rsidR="00000000" w:rsidRPr="00FE651D" w:rsidP="00FE651D">
            <w:pPr>
              <w:pStyle w:val="BodyText"/>
            </w:pPr>
            <w:r w:rsidRPr="00FE651D">
              <w:t>3.7 Use controlled manipulation of equipment to free tree hang ups to ensure personnel safety and minimise damage to tree and surroun</w:t>
            </w:r>
            <w:r w:rsidRPr="00FE651D">
              <w:t>ding environment.</w:t>
            </w:r>
          </w:p>
          <w:p w:rsidR="00000000" w:rsidRPr="00FE651D" w:rsidP="00FE651D">
            <w:pPr>
              <w:pStyle w:val="BodyText"/>
            </w:pPr>
            <w:r w:rsidRPr="00FE651D">
              <w:t>3.8 Stack pre-bunched logs and stems to facilitate subsequent extraction operations.</w:t>
            </w:r>
          </w:p>
          <w:p w:rsidR="00000000" w:rsidP="00FE651D">
            <w:pPr>
              <w:pStyle w:val="BodyText"/>
              <w:rPr>
                <w:lang w:val="en-NZ"/>
              </w:rPr>
            </w:pPr>
            <w:r w:rsidRPr="00FE651D">
              <w:t>3.9 Move equipment over pre-arranged routes to ensure minimal damage to the environment.</w:t>
            </w:r>
          </w:p>
        </w:tc>
      </w:tr>
      <w:tr w:rsidTr="00C278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BodyText"/>
              <w:rPr>
                <w:lang w:val="en-NZ"/>
              </w:rPr>
            </w:pPr>
            <w:r w:rsidRPr="00FE651D">
              <w:t>4. Carry out machine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51D" w:rsidP="00FE651D">
            <w:pPr>
              <w:pStyle w:val="BodyText"/>
            </w:pPr>
            <w:r w:rsidRPr="00FE651D">
              <w:t xml:space="preserve">4.1 Follow equipment </w:t>
            </w:r>
            <w:r w:rsidRPr="00FE651D">
              <w:t>lock-out procedures in line with WHS requirements and site procedures.</w:t>
            </w:r>
          </w:p>
          <w:p w:rsidR="00000000" w:rsidRPr="00FE651D" w:rsidP="00FE651D">
            <w:pPr>
              <w:pStyle w:val="BodyText"/>
            </w:pPr>
            <w:r w:rsidRPr="00FE651D">
              <w:t>4.2 Conduct visual inspection and fault finding procedures are in line with manufacturer</w:t>
            </w:r>
            <w:r>
              <w:t>’</w:t>
            </w:r>
            <w:r w:rsidRPr="00FE651D">
              <w:t>s recommendations and site procedures.</w:t>
            </w:r>
          </w:p>
          <w:p w:rsidR="00000000" w:rsidRPr="00FE651D" w:rsidP="00FE651D">
            <w:pPr>
              <w:pStyle w:val="BodyText"/>
            </w:pPr>
            <w:r w:rsidRPr="00FE651D">
              <w:t>4.3 Conduct routine operational servicing to maintain opt</w:t>
            </w:r>
            <w:r w:rsidRPr="00FE651D">
              <w:t>imum operational performance of equipment.</w:t>
            </w:r>
          </w:p>
          <w:p w:rsidR="00000000" w:rsidRPr="00FE651D" w:rsidP="00FE651D">
            <w:pPr>
              <w:pStyle w:val="BodyText"/>
            </w:pPr>
            <w:r w:rsidRPr="00FE651D">
              <w:t xml:space="preserve">4.4 Diagnose faults, malfunctions or problems with equipment and report in </w:t>
            </w:r>
            <w:r w:rsidRPr="00FE651D">
              <w:t>line with site procedures.</w:t>
            </w:r>
          </w:p>
          <w:p w:rsidR="00000000" w:rsidRPr="00FE651D" w:rsidP="00FE651D">
            <w:pPr>
              <w:pStyle w:val="BodyText"/>
            </w:pPr>
            <w:r w:rsidRPr="00FE651D">
              <w:t xml:space="preserve">4.5 Clean and store equipment, attachments and other ancillary equipment. </w:t>
            </w:r>
          </w:p>
          <w:p w:rsidR="00000000" w:rsidRPr="00FE651D" w:rsidP="00FE651D">
            <w:pPr>
              <w:pStyle w:val="BodyText"/>
            </w:pPr>
            <w:r w:rsidRPr="00FE651D">
              <w:t>4.6 Record and report feller buncher</w:t>
            </w:r>
            <w:r w:rsidRPr="00FE651D">
              <w:t xml:space="preserve"> operation results in line with site procedures.</w:t>
            </w:r>
          </w:p>
        </w:tc>
      </w:tr>
    </w:tbl>
    <w:p w:rsidR="00000000" w:rsidRPr="00FE651D" w:rsidP="00FE651D">
      <w:pPr>
        <w:pStyle w:val="BodyText"/>
      </w:pPr>
    </w:p>
    <w:p w:rsidR="00000000" w:rsidRPr="00FE651D" w:rsidP="00FE651D">
      <w:pPr>
        <w:pStyle w:val="AllowPageBreak"/>
      </w:pPr>
    </w:p>
    <w:p w:rsidR="00000000" w:rsidRPr="00FE651D" w:rsidP="00FE651D">
      <w:pPr>
        <w:pStyle w:val="Heading1"/>
      </w:pPr>
      <w:bookmarkStart w:id="6" w:name="O_915169"/>
      <w:bookmarkEnd w:id="6"/>
      <w:r w:rsidRPr="00FE651D">
        <w:t>Foundation Skills</w:t>
      </w:r>
    </w:p>
    <w:tbl>
      <w:tblPr>
        <w:tblW w:w="0" w:type="auto"/>
        <w:tblCellMar>
          <w:left w:w="62" w:type="dxa"/>
          <w:right w:w="62" w:type="dxa"/>
        </w:tblCellMar>
        <w:tblLook w:val="0000"/>
      </w:tblPr>
      <w:tblGrid>
        <w:gridCol w:w="2007"/>
        <w:gridCol w:w="7189"/>
      </w:tblGrid>
      <w:tr w:rsidTr="00C27897">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BodyText"/>
              <w:rPr>
                <w:lang w:val="en-NZ"/>
              </w:rPr>
            </w:pPr>
            <w:r w:rsidRPr="00FE651D">
              <w:t>This section describes those core and employment skills that are essential to performance and are not explicit in the performance criteria.</w:t>
            </w:r>
          </w:p>
        </w:tc>
      </w:tr>
      <w:tr w:rsidTr="00C278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BodyText"/>
              <w:rPr>
                <w:lang w:val="en-NZ"/>
              </w:rPr>
            </w:pPr>
            <w:r w:rsidRPr="00FE651D">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ListBullet"/>
              <w:rPr>
                <w:lang w:val="en-NZ"/>
              </w:rPr>
            </w:pPr>
            <w:r w:rsidRPr="00FE651D">
              <w:t>determine the cutting sequence and the direction of fall to minimise damage on surrounding environment.</w:t>
            </w:r>
          </w:p>
        </w:tc>
      </w:tr>
      <w:tr w:rsidTr="00C278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BodyText"/>
              <w:rPr>
                <w:lang w:val="en-NZ"/>
              </w:rPr>
            </w:pPr>
            <w:r w:rsidRPr="00FE651D">
              <w:t>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ListBullet"/>
              <w:rPr>
                <w:lang w:val="en-NZ"/>
              </w:rPr>
            </w:pPr>
            <w:r w:rsidRPr="00FE651D">
              <w:t xml:space="preserve">interact verbally and non-verbally using hand signals and agreed gestures with others on site to </w:t>
            </w:r>
            <w:r w:rsidRPr="00FE651D">
              <w:t>ensure safe and effective feller bunch operations.</w:t>
            </w:r>
          </w:p>
        </w:tc>
      </w:tr>
      <w:tr w:rsidTr="00C278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BodyText"/>
              <w:rPr>
                <w:lang w:val="en-NZ"/>
              </w:rPr>
            </w:pPr>
            <w:r w:rsidRPr="00FE651D">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ListBullet"/>
              <w:rPr>
                <w:lang w:val="en-NZ"/>
              </w:rPr>
            </w:pPr>
            <w:r w:rsidRPr="00FE651D">
              <w:t>interpret site requirements, environmental information and manufacturer’s instructions.</w:t>
            </w:r>
          </w:p>
        </w:tc>
      </w:tr>
      <w:tr w:rsidTr="00C278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BodyText"/>
              <w:rPr>
                <w:lang w:val="en-NZ"/>
              </w:rPr>
            </w:pPr>
            <w:r w:rsidRPr="00FE651D">
              <w:t xml:space="preserve">Writing skills to: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51D" w:rsidP="00FE651D">
            <w:pPr>
              <w:pStyle w:val="ListBullet"/>
            </w:pPr>
            <w:r w:rsidRPr="00FE651D">
              <w:t>complete end of shift documentation, work logs, maintenance records.</w:t>
            </w:r>
          </w:p>
          <w:p w:rsidR="00000000" w:rsidRPr="00FE651D" w:rsidP="00FE651D">
            <w:pPr>
              <w:pStyle w:val="BodyText"/>
            </w:pPr>
          </w:p>
        </w:tc>
      </w:tr>
    </w:tbl>
    <w:p w:rsidR="00000000" w:rsidRPr="00FE651D" w:rsidP="00FE651D">
      <w:pPr>
        <w:pStyle w:val="BodyText"/>
      </w:pPr>
    </w:p>
    <w:p w:rsidR="00000000" w:rsidRPr="00FE651D" w:rsidP="00FE651D">
      <w:pPr>
        <w:pStyle w:val="AllowPageBreak"/>
      </w:pPr>
    </w:p>
    <w:p w:rsidR="00000000" w:rsidRPr="00FE651D" w:rsidP="00FE651D">
      <w:pPr>
        <w:pStyle w:val="Heading1"/>
      </w:pPr>
      <w:bookmarkStart w:id="7" w:name="O_915170"/>
      <w:bookmarkEnd w:id="7"/>
      <w:r w:rsidRPr="00FE651D">
        <w:t>Range of Conditions</w:t>
      </w:r>
    </w:p>
    <w:p w:rsidR="00000000" w:rsidRPr="00FE651D" w:rsidP="00C27897">
      <w:pPr>
        <w:pStyle w:val="BodyText"/>
      </w:pPr>
      <w:r w:rsidRPr="00FE651D">
        <w:t>Not Applicable</w:t>
      </w:r>
    </w:p>
    <w:p w:rsidR="00000000" w:rsidRPr="00FE651D" w:rsidP="00FE651D">
      <w:pPr>
        <w:pStyle w:val="Heading1"/>
      </w:pPr>
      <w:bookmarkStart w:id="8" w:name="O_915171"/>
      <w:bookmarkEnd w:id="8"/>
      <w:r w:rsidRPr="00FE651D">
        <w:t>Unit Mapping Information</w:t>
      </w:r>
    </w:p>
    <w:p w:rsidR="00000000" w:rsidRPr="00FE651D" w:rsidP="00C27897">
      <w:pPr>
        <w:pStyle w:val="BodyText"/>
      </w:pPr>
      <w:r w:rsidRPr="00FE651D">
        <w:t>FPIHAR3207C Conduct feller buncher operations</w:t>
      </w:r>
    </w:p>
    <w:p w:rsidR="00000000" w:rsidRPr="00FE651D" w:rsidP="00FE651D">
      <w:pPr>
        <w:pStyle w:val="Heading1"/>
      </w:pPr>
      <w:bookmarkStart w:id="9" w:name="O_915178"/>
      <w:bookmarkEnd w:id="9"/>
      <w:r w:rsidRPr="00FE651D">
        <w:t>Links</w:t>
      </w:r>
    </w:p>
    <w:p w:rsidR="00000000" w:rsidRPr="00FE651D" w:rsidP="00C27897">
      <w:pPr>
        <w:pStyle w:val="BodyText"/>
      </w:pPr>
      <w:r w:rsidRPr="00FE651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63310">
        <w:rPr>
          <w:rStyle w:val="Hyperlink"/>
        </w:rPr>
        <w:t>https://vetnet.gov.au/Pages/TrainingDocs.aspx?q=0d96fe23-5747-4c01-9d6f-3509ff8d3d47</w:t>
      </w:r>
      <w:r>
        <w:fldChar w:fldCharType="end"/>
      </w:r>
    </w:p>
    <w:p w:rsidR="00000000" w:rsidRPr="00FE651D" w:rsidP="00C27897">
      <w:pPr>
        <w:pStyle w:val="BodyText"/>
        <w:sectPr w:rsidSect="00FE651D">
          <w:headerReference w:type="default" r:id="rId10"/>
          <w:footerReference w:type="default" r:id="rId11"/>
          <w:pgSz w:w="11908" w:h="16833"/>
          <w:pgMar w:top="1702" w:right="1418" w:bottom="1702" w:left="1418" w:header="992" w:footer="992" w:gutter="0"/>
          <w:cols w:space="720"/>
          <w:noEndnote/>
          <w:docGrid w:linePitch="299"/>
        </w:sectPr>
      </w:pPr>
    </w:p>
    <w:p w:rsidR="00000000" w:rsidRPr="00FE651D" w:rsidP="00FE651D">
      <w:pPr>
        <w:pStyle w:val="SuperHeading"/>
      </w:pPr>
      <w:r w:rsidRPr="00FE651D">
        <w:t>Assessment Requirements for FWPHAR3207 Conduct feller buncher operations</w:t>
      </w:r>
    </w:p>
    <w:p w:rsidR="00000000" w:rsidRPr="00FE651D" w:rsidP="00FE651D">
      <w:pPr>
        <w:pStyle w:val="Heading1"/>
      </w:pPr>
      <w:bookmarkStart w:id="10" w:name="O_915173"/>
      <w:bookmarkEnd w:id="10"/>
      <w:r w:rsidRPr="00FE651D">
        <w:t>Modification History</w:t>
      </w:r>
    </w:p>
    <w:tbl>
      <w:tblPr>
        <w:tblW w:w="0" w:type="auto"/>
        <w:tblCellMar>
          <w:left w:w="62" w:type="dxa"/>
          <w:right w:w="62" w:type="dxa"/>
        </w:tblCellMar>
        <w:tblLook w:val="0000"/>
      </w:tblPr>
      <w:tblGrid>
        <w:gridCol w:w="2007"/>
        <w:gridCol w:w="7189"/>
      </w:tblGrid>
      <w:tr w:rsidTr="00C278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51D" w:rsidP="00FE651D">
            <w:pPr>
              <w:pStyle w:val="BodyText"/>
            </w:pPr>
            <w:r w:rsidRPr="00FE651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BodyText"/>
              <w:rPr>
                <w:lang w:val="en-NZ"/>
              </w:rPr>
            </w:pPr>
            <w:r w:rsidRPr="00FE651D">
              <w:rPr>
                <w:rStyle w:val="SpecialBold"/>
              </w:rPr>
              <w:t>Comment</w:t>
            </w:r>
          </w:p>
        </w:tc>
      </w:tr>
      <w:tr w:rsidTr="00C278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51D">
            <w:pPr>
              <w:pStyle w:val="BodyText"/>
              <w:rPr>
                <w:lang w:val="en-NZ"/>
              </w:rPr>
            </w:pPr>
            <w:r w:rsidRPr="00FE651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51D" w:rsidP="00FE651D">
            <w:pPr>
              <w:pStyle w:val="BodyText"/>
            </w:pPr>
            <w:r w:rsidRPr="00FE651D">
              <w:t>Replaces equivalent unit FPI</w:t>
            </w:r>
            <w:r w:rsidRPr="00FE651D">
              <w:t>HAR3207C Conduct feller buncher operations, which was first released with FPI11 Forest and Forest Products Training Package Version 2.2. This is the first release of this unit in the new standards format.</w:t>
            </w:r>
          </w:p>
          <w:p w:rsidR="00000000" w:rsidRPr="00FE651D" w:rsidP="00FE651D">
            <w:pPr>
              <w:pStyle w:val="BodyText"/>
            </w:pPr>
            <w:r w:rsidRPr="00FE651D">
              <w:t>Assessment requirements now specify the performance</w:t>
            </w:r>
            <w:r w:rsidRPr="00FE651D">
              <w:t xml:space="preserve"> and knowledge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FE651D" w:rsidP="00FE651D">
      <w:pPr>
        <w:pStyle w:val="BodyText"/>
      </w:pPr>
    </w:p>
    <w:p w:rsidR="00000000" w:rsidRPr="00FE651D" w:rsidP="00FE651D">
      <w:pPr>
        <w:pStyle w:val="AllowPageBreak"/>
      </w:pPr>
    </w:p>
    <w:p w:rsidR="00000000" w:rsidRPr="00FE651D" w:rsidP="00FE651D">
      <w:pPr>
        <w:pStyle w:val="Heading1"/>
      </w:pPr>
      <w:bookmarkStart w:id="11" w:name="O_915174"/>
      <w:bookmarkEnd w:id="11"/>
      <w:r w:rsidRPr="00FE651D">
        <w:t>Performance Evidence</w:t>
      </w:r>
    </w:p>
    <w:p w:rsidR="00000000" w:rsidRPr="00FE651D" w:rsidP="00C27897">
      <w:pPr>
        <w:pStyle w:val="BodyText"/>
      </w:pPr>
      <w:r w:rsidRPr="00FE651D">
        <w:t>A person demonstrating competency in this unit must satisfy all of the elements, performance criteria and foundation skills of this unit.  If a specific volume or frequency is not stated below, then evidence</w:t>
      </w:r>
      <w:r w:rsidRPr="00FE651D">
        <w:t xml:space="preserve"> must be provided that the following requirements have been performed on at least one occasion:</w:t>
      </w:r>
    </w:p>
    <w:p w:rsidR="00000000" w:rsidRPr="00FE651D" w:rsidP="00FE651D">
      <w:pPr>
        <w:pStyle w:val="ListBullet"/>
      </w:pPr>
      <w:r w:rsidRPr="00FE651D">
        <w:t>plan, prepare and operate a feller buncher to fell trees and pre-bunch of logs and stems, including:</w:t>
      </w:r>
    </w:p>
    <w:p w:rsidR="00000000" w:rsidRPr="00FE651D" w:rsidP="00FE651D">
      <w:pPr>
        <w:pStyle w:val="ListBullet2"/>
      </w:pPr>
      <w:r w:rsidRPr="00FE651D">
        <w:t>segregating and stacking logs</w:t>
      </w:r>
    </w:p>
    <w:p w:rsidR="00000000" w:rsidRPr="00FE651D" w:rsidP="00FE651D">
      <w:pPr>
        <w:pStyle w:val="ListBullet2"/>
      </w:pPr>
      <w:r w:rsidRPr="00FE651D">
        <w:t>snigging and skidding logs</w:t>
      </w:r>
    </w:p>
    <w:p w:rsidR="00000000" w:rsidRPr="00FE651D" w:rsidP="00FE651D">
      <w:pPr>
        <w:pStyle w:val="ListBullet2"/>
      </w:pPr>
      <w:r w:rsidRPr="00FE651D">
        <w:t>loading and unloading logs</w:t>
      </w:r>
    </w:p>
    <w:p w:rsidR="00000000" w:rsidRPr="00FE651D" w:rsidP="00FE651D">
      <w:pPr>
        <w:pStyle w:val="ListBullet2"/>
      </w:pPr>
      <w:r w:rsidRPr="00FE651D">
        <w:t>shovel logging</w:t>
      </w:r>
    </w:p>
    <w:p w:rsidR="00000000" w:rsidRPr="00FE651D" w:rsidP="00FE651D">
      <w:pPr>
        <w:pStyle w:val="ListBullet"/>
      </w:pPr>
      <w:r w:rsidRPr="00FE651D">
        <w:t>operate feller buncher safely and effectively within equipment capabilities and limitations including operating speed, duration of operation, weight and/or load limitations and other operating limitations.</w:t>
      </w:r>
    </w:p>
    <w:p w:rsidR="00000000" w:rsidRPr="00FE651D" w:rsidP="00FE651D">
      <w:pPr>
        <w:pStyle w:val="ListBullet"/>
      </w:pPr>
      <w:r w:rsidRPr="00FE651D">
        <w:t xml:space="preserve">follow </w:t>
      </w:r>
      <w:r w:rsidRPr="00FE651D">
        <w:t>work order for mechanical removal of trees</w:t>
      </w:r>
    </w:p>
    <w:p w:rsidR="00000000" w:rsidRPr="00FE651D" w:rsidP="00FE651D">
      <w:pPr>
        <w:pStyle w:val="ListBullet"/>
      </w:pPr>
      <w:r w:rsidRPr="00FE651D">
        <w:t>progressively plan cutting sequence to control the direction that trees fall and minimise damage to tree, equipment and surrounding environment</w:t>
      </w:r>
    </w:p>
    <w:p w:rsidR="00000000" w:rsidRPr="00FE651D" w:rsidP="00FE651D">
      <w:pPr>
        <w:pStyle w:val="ListBullet"/>
      </w:pPr>
      <w:r w:rsidRPr="00FE651D">
        <w:t>adjust operating techniques in response to site conditions</w:t>
      </w:r>
    </w:p>
    <w:p w:rsidR="00000000" w:rsidRPr="00FE651D" w:rsidP="00FE651D">
      <w:pPr>
        <w:pStyle w:val="ListBullet"/>
      </w:pPr>
      <w:r w:rsidRPr="00FE651D">
        <w:t>monitor tr</w:t>
      </w:r>
      <w:r w:rsidRPr="00FE651D">
        <w:t xml:space="preserve">ees for unexpected characteristics that may cause danger and refer to appropriate personnel </w:t>
      </w:r>
    </w:p>
    <w:p w:rsidR="00000000" w:rsidRPr="00FE651D" w:rsidP="00FE651D">
      <w:pPr>
        <w:pStyle w:val="ListBullet"/>
      </w:pPr>
      <w:r w:rsidRPr="00FE651D">
        <w:t>establish communication with other personnel and monitor their movements to maintain safety on site</w:t>
      </w:r>
    </w:p>
    <w:p w:rsidR="00C27897" w:rsidP="00FE651D">
      <w:pPr>
        <w:pStyle w:val="ListBullet"/>
      </w:pPr>
      <w:r w:rsidRPr="00FE651D">
        <w:t>carry out cleaning and operator maintenance of equipment, in li</w:t>
      </w:r>
      <w:r w:rsidRPr="00FE651D">
        <w:t>ne with manufacturer’s instructions and site procedures.</w:t>
      </w:r>
    </w:p>
    <w:p w:rsidR="00C27897" w:rsidP="00FE651D">
      <w:pPr>
        <w:pStyle w:val="ListBullet"/>
      </w:pPr>
    </w:p>
    <w:p w:rsidR="00000000" w:rsidRPr="00FE651D" w:rsidP="00FE651D">
      <w:pPr>
        <w:pStyle w:val="Heading1"/>
      </w:pPr>
      <w:bookmarkStart w:id="12" w:name="O_915175"/>
      <w:bookmarkEnd w:id="12"/>
      <w:r w:rsidRPr="00FE651D">
        <w:t>Knowledge Evidence</w:t>
      </w:r>
    </w:p>
    <w:p w:rsidR="00000000" w:rsidRPr="00FE651D" w:rsidP="00C27897">
      <w:pPr>
        <w:pStyle w:val="BodyText"/>
      </w:pPr>
      <w:r w:rsidRPr="00FE651D">
        <w:t>A person competent in this unit must be able to demonstrate knowledge of:</w:t>
      </w:r>
    </w:p>
    <w:p w:rsidR="00000000" w:rsidRPr="00FE651D" w:rsidP="00FE651D">
      <w:pPr>
        <w:pStyle w:val="ListBullet"/>
      </w:pPr>
      <w:r w:rsidRPr="00FE651D">
        <w:t>workplace requirements and site standards for carrying out feller buncher operations</w:t>
      </w:r>
    </w:p>
    <w:p w:rsidR="00000000" w:rsidRPr="00FE651D" w:rsidP="00FE651D">
      <w:pPr>
        <w:pStyle w:val="ListBullet"/>
      </w:pPr>
      <w:r w:rsidRPr="00FE651D">
        <w:t>state or territory logging code of practice</w:t>
      </w:r>
    </w:p>
    <w:p w:rsidR="00000000" w:rsidRPr="00FE651D" w:rsidP="00FE651D">
      <w:pPr>
        <w:pStyle w:val="ListBullet"/>
      </w:pPr>
      <w:r w:rsidRPr="00FE651D">
        <w:t>environmental protection requirements</w:t>
      </w:r>
    </w:p>
    <w:p w:rsidR="00000000" w:rsidRPr="00FE651D" w:rsidP="00FE651D">
      <w:pPr>
        <w:pStyle w:val="ListBullet"/>
      </w:pPr>
      <w:r w:rsidRPr="00FE651D">
        <w:t>operational procedures and checks including start-up and shut-down procedures</w:t>
      </w:r>
    </w:p>
    <w:p w:rsidR="00000000" w:rsidRPr="00FE651D" w:rsidP="00FE651D">
      <w:pPr>
        <w:pStyle w:val="ListBullet"/>
      </w:pPr>
      <w:r w:rsidRPr="00FE651D">
        <w:t>established communication channels and protocols to maintain safety</w:t>
      </w:r>
    </w:p>
    <w:p w:rsidR="00000000" w:rsidRPr="00FE651D" w:rsidP="00FE651D">
      <w:pPr>
        <w:pStyle w:val="ListBullet"/>
      </w:pPr>
      <w:r w:rsidRPr="00FE651D">
        <w:t>processes for managing risks</w:t>
      </w:r>
      <w:r w:rsidRPr="00FE651D">
        <w:t xml:space="preserve"> and hazards associated with feller bunching operations, including identifying and evaluating defects in trees</w:t>
      </w:r>
    </w:p>
    <w:p w:rsidR="00000000" w:rsidRPr="00FE651D" w:rsidP="00FE651D">
      <w:pPr>
        <w:pStyle w:val="ListBullet"/>
      </w:pPr>
      <w:r w:rsidRPr="00FE651D">
        <w:t>operating and maintaining feller bunchers, attachments and ancillary equipment, in line with manufacturer’s instructions</w:t>
      </w:r>
    </w:p>
    <w:p w:rsidR="00000000" w:rsidRPr="00FE651D" w:rsidP="00FE651D">
      <w:pPr>
        <w:pStyle w:val="ListBullet"/>
      </w:pPr>
      <w:r w:rsidRPr="00FE651D">
        <w:t>workplace health and saf</w:t>
      </w:r>
      <w:r w:rsidRPr="00FE651D">
        <w:t>ety requirements, fire protocols and emergency evacuation procedures.</w:t>
      </w:r>
    </w:p>
    <w:p w:rsidR="00000000" w:rsidRPr="00FE651D" w:rsidP="00FE651D">
      <w:pPr>
        <w:pStyle w:val="AllowPageBreak"/>
      </w:pPr>
    </w:p>
    <w:p w:rsidR="00000000" w:rsidRPr="00FE651D" w:rsidP="00FE651D">
      <w:pPr>
        <w:pStyle w:val="Heading1"/>
      </w:pPr>
      <w:bookmarkStart w:id="13" w:name="O_915176"/>
      <w:bookmarkEnd w:id="13"/>
      <w:r w:rsidRPr="00FE651D">
        <w:t>Assessment Conditions</w:t>
      </w:r>
    </w:p>
    <w:p w:rsidR="00000000" w:rsidRPr="00FE651D" w:rsidP="00C27897">
      <w:pPr>
        <w:pStyle w:val="BodyText"/>
      </w:pPr>
      <w:r w:rsidRPr="00FE651D">
        <w:t>The following resources must be made available:</w:t>
      </w:r>
    </w:p>
    <w:p w:rsidR="00000000" w:rsidRPr="00FE651D" w:rsidP="00FE651D">
      <w:pPr>
        <w:pStyle w:val="ListBullet"/>
      </w:pPr>
      <w:r w:rsidRPr="00FE651D">
        <w:t>a wheeled or tracked feller buncher and equipment necessary to mechanically fell trees and pre-bun</w:t>
      </w:r>
      <w:r w:rsidRPr="00FE651D">
        <w:t>ch of logs and stems</w:t>
      </w:r>
    </w:p>
    <w:p w:rsidR="00000000" w:rsidRPr="00FE651D" w:rsidP="00FE651D">
      <w:pPr>
        <w:pStyle w:val="ListBullet"/>
      </w:pPr>
      <w:r w:rsidRPr="00FE651D">
        <w:t>a site with trees to be felled</w:t>
      </w:r>
    </w:p>
    <w:p w:rsidR="00000000" w:rsidRPr="00FE651D" w:rsidP="00FE651D">
      <w:pPr>
        <w:pStyle w:val="ListBullet"/>
      </w:pPr>
      <w:r w:rsidRPr="00FE651D">
        <w:t>work order, workplace requirements and site standards for carrying out feller buncher operations</w:t>
      </w:r>
    </w:p>
    <w:p w:rsidR="00000000" w:rsidRPr="00FE651D" w:rsidP="00FE651D">
      <w:pPr>
        <w:pStyle w:val="ListBullet"/>
      </w:pPr>
      <w:r w:rsidRPr="00FE651D">
        <w:t>relevant personnel for the purposes of communicating information</w:t>
      </w:r>
    </w:p>
    <w:p w:rsidR="00000000" w:rsidRPr="00FE651D" w:rsidP="00FE651D">
      <w:pPr>
        <w:pStyle w:val="ListBullet"/>
      </w:pPr>
      <w:r w:rsidRPr="00FE651D">
        <w:t>personal protective equipment required for</w:t>
      </w:r>
      <w:r w:rsidRPr="00FE651D">
        <w:t xml:space="preserve"> conducting feller buncher operations.</w:t>
      </w:r>
    </w:p>
    <w:p w:rsidR="00000000" w:rsidRPr="00FE651D" w:rsidP="00FE651D">
      <w:pPr>
        <w:pStyle w:val="BodyText"/>
      </w:pPr>
    </w:p>
    <w:p w:rsidR="00000000" w:rsidRPr="00FE651D" w:rsidP="00C27897">
      <w:pPr>
        <w:pStyle w:val="BodyText"/>
      </w:pPr>
      <w:r w:rsidRPr="00FE651D">
        <w:t xml:space="preserve">Competency is to be assessed in the workplace or a simulated environment that accurately reflects performance in a real workplace setting. </w:t>
      </w:r>
    </w:p>
    <w:p w:rsidR="00000000" w:rsidRPr="00FE651D" w:rsidP="00C27897">
      <w:pPr>
        <w:pStyle w:val="Heading3"/>
      </w:pPr>
      <w:r w:rsidRPr="00FE651D">
        <w:rPr>
          <w:rStyle w:val="SpecialBold"/>
        </w:rPr>
        <w:t>Assessor requirements</w:t>
      </w:r>
    </w:p>
    <w:p w:rsidR="00000000" w:rsidRPr="00FE651D" w:rsidP="00C27897">
      <w:pPr>
        <w:pStyle w:val="BodyText"/>
      </w:pPr>
      <w:r w:rsidRPr="00FE651D">
        <w:t>Assessors must:</w:t>
      </w:r>
    </w:p>
    <w:p w:rsidR="00000000" w:rsidRPr="00FE651D" w:rsidP="00FE651D">
      <w:pPr>
        <w:pStyle w:val="ListBullet"/>
      </w:pPr>
      <w:r w:rsidRPr="00FE651D">
        <w:t>hold the appropriate assessor competency standards as outlined in regulations; and</w:t>
      </w:r>
    </w:p>
    <w:p w:rsidR="00000000" w:rsidRPr="00FE651D" w:rsidP="00FE651D">
      <w:pPr>
        <w:pStyle w:val="ListBullet"/>
      </w:pPr>
      <w:r w:rsidRPr="00FE651D">
        <w:t>be able to demonstrate vocational competencies at least to the level being assessed; and</w:t>
      </w:r>
    </w:p>
    <w:p w:rsidR="00000000" w:rsidRPr="00FE651D" w:rsidP="00FE651D">
      <w:pPr>
        <w:pStyle w:val="ListBullet"/>
      </w:pPr>
      <w:r w:rsidRPr="00FE651D">
        <w:t>be able to demonstrate how they are continuing to develop their VET knowledge and sk</w:t>
      </w:r>
      <w:r w:rsidRPr="00FE651D">
        <w:t>ills as well as maintaining their industry currency and assessor competence.</w:t>
      </w:r>
    </w:p>
    <w:p w:rsidR="00000000" w:rsidRPr="00FE651D" w:rsidP="00FE651D">
      <w:pPr>
        <w:pStyle w:val="AllowPageBreak"/>
      </w:pPr>
    </w:p>
    <w:p w:rsidR="00000000" w:rsidRPr="00FE651D" w:rsidP="00FE651D">
      <w:pPr>
        <w:pStyle w:val="Heading1"/>
      </w:pPr>
      <w:bookmarkStart w:id="14" w:name="O_915179"/>
      <w:bookmarkEnd w:id="14"/>
      <w:r w:rsidRPr="00FE651D">
        <w:t>Links</w:t>
      </w:r>
    </w:p>
    <w:p w:rsidR="00000000" w:rsidRPr="00FE651D" w:rsidP="00C27897">
      <w:pPr>
        <w:pStyle w:val="BodyText"/>
      </w:pPr>
      <w:r w:rsidRPr="00FE651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63310">
        <w:rPr>
          <w:rStyle w:val="Hyperlink"/>
        </w:rPr>
        <w:t>https://vetnet.gov.au/Pages/TrainingDocs.aspx?q=0d96fe23-5747-4c01-9d6f-3509ff8d3d47</w:t>
      </w:r>
      <w:r>
        <w:fldChar w:fldCharType="end"/>
      </w:r>
    </w:p>
    <w:p w:rsidR="00000000" w:rsidRPr="00FE651D" w:rsidP="00FE651D"/>
    <w:sectPr w:rsidSect="00FE65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1D" w:rsidRPr="00C27897" w:rsidP="00C27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897" w:rsidP="00FE6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7897" w:rsidP="00FE65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27897" w:rsidP="00FE65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1D" w:rsidP="00FE651D">
    <w:pPr>
      <w:pStyle w:val="Footer"/>
      <w:framePr w:wrap="around"/>
    </w:pPr>
    <w:r>
      <w:fldChar w:fldCharType="begin"/>
    </w:r>
    <w:r>
      <w:instrText xml:space="preserve"> DOCPROPERTY  Subject  \* MERGEFORMAT </w:instrText>
    </w:r>
    <w:r>
      <w:fldChar w:fldCharType="separate"/>
    </w:r>
    <w:r w:rsidR="00C27897">
      <w:t>Approved</w:t>
    </w:r>
    <w:r w:rsidR="00C27897">
      <w:fldChar w:fldCharType="end"/>
    </w:r>
    <w:r>
      <w:tab/>
      <w:t xml:space="preserve">Page </w:t>
    </w:r>
    <w:r>
      <w:fldChar w:fldCharType="begin"/>
    </w:r>
    <w:r>
      <w:instrText xml:space="preserve"> PAGE  \* Arabic  \* MERGEFORMAT </w:instrText>
    </w:r>
    <w:r>
      <w:fldChar w:fldCharType="separate"/>
    </w:r>
    <w:r w:rsidR="00C278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7897">
      <w:rPr>
        <w:noProof/>
      </w:rPr>
      <w:t>4</w:t>
    </w:r>
    <w:r>
      <w:rPr>
        <w:noProof/>
      </w:rPr>
      <w:fldChar w:fldCharType="end"/>
    </w:r>
  </w:p>
  <w:p w:rsidR="00FE651D" w:rsidP="00FE651D">
    <w:pPr>
      <w:pStyle w:val="Footer"/>
      <w:framePr w:wrap="around"/>
    </w:pPr>
    <w:r>
      <w:t xml:space="preserve">© Commonwealth of Australia, </w:t>
    </w:r>
    <w:r>
      <w:fldChar w:fldCharType="begin"/>
    </w:r>
    <w:r>
      <w:instrText xml:space="preserve"> DATE  \@ "yyyy"  \* MERGEFORMAT </w:instrText>
    </w:r>
    <w:r>
      <w:fldChar w:fldCharType="separate"/>
    </w:r>
    <w:r w:rsidR="00C27897">
      <w:rPr>
        <w:noProof/>
      </w:rPr>
      <w:t>2025</w:t>
    </w:r>
    <w:r>
      <w:fldChar w:fldCharType="end"/>
    </w:r>
    <w:r>
      <w:tab/>
    </w:r>
    <w:r>
      <w:fldChar w:fldCharType="begin"/>
    </w:r>
    <w:r>
      <w:instrText xml:space="preserve"> DOCPROPERTY  Author  \* MERGEFORMAT </w:instrText>
    </w:r>
    <w:r>
      <w:fldChar w:fldCharType="separate"/>
    </w:r>
    <w:r w:rsidR="00C27897">
      <w:t>Skills Insight</w:t>
    </w:r>
    <w:r w:rsidR="00C27897">
      <w:fldChar w:fldCharType="end"/>
    </w:r>
  </w:p>
  <w:p w:rsidR="00FE651D" w:rsidP="00FE65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8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651D" w:rsidRPr="00C27897" w:rsidP="00C278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897" w:rsidRPr="002D2AF8" w:rsidP="00FE651D">
    <w:pPr>
      <w:pStyle w:val="Header"/>
      <w:framePr w:wrap="around"/>
    </w:pPr>
    <w:r>
      <w:fldChar w:fldCharType="begin"/>
    </w:r>
    <w:r>
      <w:instrText xml:space="preserve"> TITLE   \* MERGEFORMAT </w:instrText>
    </w:r>
    <w:r>
      <w:fldChar w:fldCharType="separate"/>
    </w:r>
    <w:r>
      <w:t>FWPHAR3207 Conduct feller buncher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7897" w:rsidP="00FE65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1D" w:rsidRPr="002D2AF8" w:rsidP="00FE651D">
    <w:pPr>
      <w:pStyle w:val="Header"/>
      <w:framePr w:wrap="around"/>
    </w:pPr>
    <w:r>
      <w:fldChar w:fldCharType="begin"/>
    </w:r>
    <w:r>
      <w:instrText xml:space="preserve"> TITLE   \* MERGEFORMAT </w:instrText>
    </w:r>
    <w:r>
      <w:fldChar w:fldCharType="separate"/>
    </w:r>
    <w:r w:rsidR="00C27897">
      <w:t>FWPHAR3207 Conduct feller buncher operations</w:t>
    </w:r>
    <w:r w:rsidR="00C27897">
      <w:fldChar w:fldCharType="end"/>
    </w:r>
    <w:r>
      <w:tab/>
      <w:t xml:space="preserve">Date this document was generated: </w:t>
    </w:r>
    <w:r>
      <w:fldChar w:fldCharType="begin"/>
    </w:r>
    <w:r>
      <w:instrText xml:space="preserve"> CREATEDATE  \@ "d MMMM yyyy"  \* MERGEFORMAT </w:instrText>
    </w:r>
    <w:r>
      <w:fldChar w:fldCharType="separate"/>
    </w:r>
    <w:r w:rsidR="00C27897">
      <w:rPr>
        <w:noProof/>
      </w:rPr>
      <w:t>2 March 2025</w:t>
    </w:r>
    <w:r>
      <w:fldChar w:fldCharType="end"/>
    </w:r>
  </w:p>
  <w:p w:rsidR="00FE651D" w:rsidP="00FE65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E4DE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EA35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989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5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51D"/>
    <w:pPr>
      <w:spacing w:before="360" w:after="60"/>
      <w:outlineLvl w:val="0"/>
    </w:pPr>
    <w:rPr>
      <w:sz w:val="32"/>
    </w:rPr>
  </w:style>
  <w:style w:type="paragraph" w:styleId="Heading2">
    <w:name w:val="heading 2"/>
    <w:basedOn w:val="HeadingBase"/>
    <w:next w:val="BodyText"/>
    <w:link w:val="Heading2Char"/>
    <w:qFormat/>
    <w:rsid w:val="00FE651D"/>
    <w:pPr>
      <w:keepLines/>
      <w:spacing w:before="240" w:after="120"/>
      <w:outlineLvl w:val="1"/>
    </w:pPr>
    <w:rPr>
      <w:sz w:val="28"/>
      <w:szCs w:val="40"/>
    </w:rPr>
  </w:style>
  <w:style w:type="paragraph" w:styleId="Heading3">
    <w:name w:val="heading 3"/>
    <w:basedOn w:val="HeadingBase"/>
    <w:next w:val="BodyText"/>
    <w:link w:val="Heading3Char"/>
    <w:qFormat/>
    <w:rsid w:val="00FE651D"/>
    <w:pPr>
      <w:spacing w:before="180" w:after="120"/>
      <w:outlineLvl w:val="2"/>
    </w:pPr>
    <w:rPr>
      <w:spacing w:val="-10"/>
      <w:kern w:val="32"/>
    </w:rPr>
  </w:style>
  <w:style w:type="paragraph" w:styleId="Heading4">
    <w:name w:val="heading 4"/>
    <w:basedOn w:val="HeadingBase"/>
    <w:next w:val="BodyText"/>
    <w:link w:val="Heading4Char"/>
    <w:qFormat/>
    <w:rsid w:val="00FE651D"/>
    <w:pPr>
      <w:spacing w:before="160" w:after="120"/>
      <w:outlineLvl w:val="3"/>
    </w:pPr>
    <w:rPr>
      <w:sz w:val="22"/>
    </w:rPr>
  </w:style>
  <w:style w:type="paragraph" w:styleId="Heading5">
    <w:name w:val="heading 5"/>
    <w:basedOn w:val="HeadingBase"/>
    <w:next w:val="Normal"/>
    <w:link w:val="Heading5Char"/>
    <w:qFormat/>
    <w:rsid w:val="00FE651D"/>
    <w:pPr>
      <w:spacing w:before="80"/>
      <w:outlineLvl w:val="4"/>
    </w:pPr>
    <w:rPr>
      <w:color w:val="918585"/>
      <w:sz w:val="20"/>
    </w:rPr>
  </w:style>
  <w:style w:type="paragraph" w:styleId="Heading6">
    <w:name w:val="heading 6"/>
    <w:basedOn w:val="HeadingBase"/>
    <w:next w:val="Normal"/>
    <w:link w:val="Heading6Char"/>
    <w:qFormat/>
    <w:rsid w:val="00FE651D"/>
    <w:pPr>
      <w:spacing w:before="60"/>
      <w:outlineLvl w:val="5"/>
    </w:pPr>
    <w:rPr>
      <w:color w:val="918585"/>
      <w:sz w:val="20"/>
    </w:rPr>
  </w:style>
  <w:style w:type="paragraph" w:styleId="Heading7">
    <w:name w:val="heading 7"/>
    <w:basedOn w:val="Normal"/>
    <w:next w:val="Normal"/>
    <w:link w:val="Heading7Char"/>
    <w:qFormat/>
    <w:rsid w:val="00FE651D"/>
    <w:pPr>
      <w:ind w:left="720"/>
      <w:outlineLvl w:val="6"/>
    </w:pPr>
    <w:rPr>
      <w:i/>
    </w:rPr>
  </w:style>
  <w:style w:type="paragraph" w:styleId="Heading8">
    <w:name w:val="heading 8"/>
    <w:basedOn w:val="Normal"/>
    <w:next w:val="Normal"/>
    <w:link w:val="Heading8Char"/>
    <w:qFormat/>
    <w:rsid w:val="00FE651D"/>
    <w:pPr>
      <w:ind w:left="720"/>
      <w:outlineLvl w:val="7"/>
    </w:pPr>
    <w:rPr>
      <w:i/>
    </w:rPr>
  </w:style>
  <w:style w:type="paragraph" w:styleId="Heading9">
    <w:name w:val="heading 9"/>
    <w:basedOn w:val="Normal"/>
    <w:next w:val="Normal"/>
    <w:link w:val="Heading9Char"/>
    <w:qFormat/>
    <w:rsid w:val="00FE651D"/>
    <w:pPr>
      <w:ind w:left="720"/>
      <w:outlineLvl w:val="8"/>
    </w:pPr>
    <w:rPr>
      <w:i/>
    </w:rPr>
  </w:style>
  <w:style w:type="character" w:default="1" w:styleId="DefaultParagraphFont">
    <w:name w:val="Default Paragraph Font"/>
    <w:uiPriority w:val="1"/>
    <w:unhideWhenUsed/>
    <w:rsid w:val="00FE6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51D"/>
  </w:style>
  <w:style w:type="character" w:customStyle="1" w:styleId="Heading1Char">
    <w:name w:val="Heading 1 Char"/>
    <w:basedOn w:val="DefaultParagraphFont"/>
    <w:link w:val="Heading1"/>
    <w:rsid w:val="00FE651D"/>
    <w:rPr>
      <w:rFonts w:ascii="Times New Roman" w:eastAsia="Times New Roman" w:hAnsi="Times New Roman" w:cs="Times New Roman"/>
      <w:b/>
      <w:sz w:val="32"/>
      <w:szCs w:val="20"/>
      <w:lang w:eastAsia="en-US"/>
    </w:rPr>
  </w:style>
  <w:style w:type="paragraph" w:styleId="BodyText">
    <w:name w:val="Body Text"/>
    <w:basedOn w:val="Normal"/>
    <w:link w:val="BodyTextChar"/>
    <w:rsid w:val="00FE65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651D"/>
    <w:rPr>
      <w:rFonts w:ascii="Times New Roman" w:eastAsia="Times New Roman" w:hAnsi="Times New Roman" w:cs="Times New Roman"/>
      <w:sz w:val="24"/>
      <w:lang w:eastAsia="en-US"/>
    </w:rPr>
  </w:style>
  <w:style w:type="paragraph" w:styleId="ListBullet">
    <w:name w:val="List Bullet"/>
    <w:basedOn w:val="List"/>
    <w:rsid w:val="00FE651D"/>
    <w:pPr>
      <w:numPr>
        <w:numId w:val="12"/>
      </w:numPr>
      <w:tabs>
        <w:tab w:val="clear" w:pos="340"/>
      </w:tabs>
      <w:spacing w:before="40" w:after="40"/>
    </w:pPr>
  </w:style>
  <w:style w:type="character" w:customStyle="1" w:styleId="SpecialBold">
    <w:name w:val="Special Bold"/>
    <w:basedOn w:val="DefaultParagraphFont"/>
    <w:rsid w:val="00FE651D"/>
    <w:rPr>
      <w:b/>
      <w:spacing w:val="0"/>
    </w:rPr>
  </w:style>
  <w:style w:type="paragraph" w:styleId="ListBullet2">
    <w:name w:val="List Bullet 2"/>
    <w:basedOn w:val="List2"/>
    <w:rsid w:val="00FE651D"/>
    <w:pPr>
      <w:numPr>
        <w:numId w:val="13"/>
      </w:numPr>
      <w:tabs>
        <w:tab w:val="clear" w:pos="680"/>
      </w:tabs>
    </w:pPr>
  </w:style>
  <w:style w:type="character" w:styleId="Emphasis">
    <w:name w:val="Emphasis"/>
    <w:basedOn w:val="DefaultParagraphFont"/>
    <w:qFormat/>
    <w:rsid w:val="00FE651D"/>
    <w:rPr>
      <w:i/>
    </w:rPr>
  </w:style>
  <w:style w:type="paragraph" w:customStyle="1" w:styleId="SuperHeading">
    <w:name w:val="SuperHeading"/>
    <w:basedOn w:val="Normal"/>
    <w:rsid w:val="00FE651D"/>
    <w:pPr>
      <w:spacing w:before="240" w:after="120"/>
      <w:outlineLvl w:val="0"/>
    </w:pPr>
    <w:rPr>
      <w:rFonts w:ascii="Times New Roman" w:hAnsi="Times New Roman"/>
      <w:b/>
      <w:sz w:val="32"/>
    </w:rPr>
  </w:style>
  <w:style w:type="paragraph" w:customStyle="1" w:styleId="AllowPageBreak">
    <w:name w:val="AllowPageBreak"/>
    <w:rsid w:val="00FE65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6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5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5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51D"/>
    <w:rPr>
      <w:rFonts w:ascii="Courier New" w:eastAsia="Times New Roman" w:hAnsi="Courier New" w:cs="Times New Roman"/>
      <w:i/>
      <w:szCs w:val="20"/>
      <w:lang w:eastAsia="en-US"/>
    </w:rPr>
  </w:style>
  <w:style w:type="paragraph" w:customStyle="1" w:styleId="HeadingBase">
    <w:name w:val="Heading Base"/>
    <w:rsid w:val="00FE6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51D"/>
    <w:pPr>
      <w:tabs>
        <w:tab w:val="right" w:leader="dot" w:pos="9072"/>
      </w:tabs>
      <w:ind w:left="567"/>
    </w:pPr>
    <w:rPr>
      <w:szCs w:val="22"/>
    </w:rPr>
  </w:style>
  <w:style w:type="paragraph" w:customStyle="1" w:styleId="TOCBase">
    <w:name w:val="TOC Base"/>
    <w:rsid w:val="00FE6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51D"/>
    <w:pPr>
      <w:tabs>
        <w:tab w:val="right" w:leader="dot" w:pos="9072"/>
      </w:tabs>
      <w:spacing w:before="40" w:after="40"/>
      <w:ind w:left="284"/>
    </w:pPr>
    <w:rPr>
      <w:rFonts w:ascii="Times New Roman" w:hAnsi="Times New Roman"/>
    </w:rPr>
  </w:style>
  <w:style w:type="paragraph" w:styleId="TOC1">
    <w:name w:val="toc 1"/>
    <w:basedOn w:val="TOCBase"/>
    <w:next w:val="Normal"/>
    <w:rsid w:val="00FE65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51D"/>
    <w:rPr>
      <w:rFonts w:ascii="Times New Roman" w:eastAsia="Times New Roman" w:hAnsi="Times New Roman" w:cs="Times New Roman"/>
      <w:sz w:val="16"/>
      <w:lang w:eastAsia="en-US"/>
    </w:rPr>
  </w:style>
  <w:style w:type="paragraph" w:styleId="Title">
    <w:name w:val="Title"/>
    <w:basedOn w:val="HeadingBase"/>
    <w:link w:val="TitleChar"/>
    <w:qFormat/>
    <w:rsid w:val="00FE651D"/>
    <w:pPr>
      <w:spacing w:before="5040"/>
      <w:jc w:val="center"/>
    </w:pPr>
    <w:rPr>
      <w:sz w:val="48"/>
      <w:szCs w:val="72"/>
      <w:lang w:val="en-US"/>
    </w:rPr>
  </w:style>
  <w:style w:type="character" w:customStyle="1" w:styleId="TitleChar">
    <w:name w:val="Title Char"/>
    <w:basedOn w:val="DefaultParagraphFont"/>
    <w:link w:val="Title"/>
    <w:rsid w:val="00FE6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51D"/>
    <w:pPr>
      <w:tabs>
        <w:tab w:val="left" w:pos="3600"/>
        <w:tab w:val="left" w:pos="3958"/>
      </w:tabs>
    </w:pPr>
  </w:style>
  <w:style w:type="paragraph" w:styleId="List">
    <w:name w:val="List"/>
    <w:basedOn w:val="BodyText"/>
    <w:next w:val="BodyText"/>
    <w:rsid w:val="00FE651D"/>
    <w:pPr>
      <w:tabs>
        <w:tab w:val="left" w:pos="340"/>
      </w:tabs>
      <w:spacing w:before="60" w:after="60"/>
      <w:ind w:left="340" w:hanging="340"/>
    </w:pPr>
  </w:style>
  <w:style w:type="paragraph" w:customStyle="1" w:styleId="Note">
    <w:name w:val="Note"/>
    <w:basedOn w:val="BodyText"/>
    <w:rsid w:val="00FE6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51D"/>
    <w:pPr>
      <w:framePr w:wrap="auto" w:hAnchor="text" w:y="6049"/>
    </w:pPr>
    <w:rPr>
      <w:color w:val="000000"/>
      <w:sz w:val="40"/>
    </w:rPr>
  </w:style>
  <w:style w:type="paragraph" w:customStyle="1" w:styleId="TOCTitle">
    <w:name w:val="TOCTitle"/>
    <w:basedOn w:val="Heading1"/>
    <w:rsid w:val="00FE651D"/>
    <w:pPr>
      <w:spacing w:after="240"/>
      <w:jc w:val="center"/>
      <w:outlineLvl w:val="9"/>
    </w:pPr>
    <w:rPr>
      <w:caps/>
    </w:rPr>
  </w:style>
  <w:style w:type="paragraph" w:customStyle="1" w:styleId="Version">
    <w:name w:val="Version"/>
    <w:rsid w:val="00FE65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51D"/>
    <w:pPr>
      <w:keepNext w:val="0"/>
      <w:tabs>
        <w:tab w:val="right" w:pos="4176"/>
      </w:tabs>
      <w:ind w:left="198" w:hanging="198"/>
    </w:pPr>
    <w:rPr>
      <w:rFonts w:ascii="Garamond" w:hAnsi="Garamond"/>
    </w:rPr>
  </w:style>
  <w:style w:type="paragraph" w:styleId="IndexHeading">
    <w:name w:val="index heading"/>
    <w:basedOn w:val="Normal"/>
    <w:next w:val="Index1"/>
    <w:semiHidden/>
    <w:rsid w:val="00FE651D"/>
    <w:pPr>
      <w:spacing w:before="120" w:after="120"/>
    </w:pPr>
    <w:rPr>
      <w:rFonts w:ascii="Arial" w:hAnsi="Arial"/>
      <w:b/>
      <w:color w:val="918585"/>
      <w:sz w:val="24"/>
    </w:rPr>
  </w:style>
  <w:style w:type="paragraph" w:styleId="Header">
    <w:name w:val="header"/>
    <w:basedOn w:val="Normal"/>
    <w:link w:val="HeaderChar"/>
    <w:rsid w:val="00FE6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51D"/>
    <w:rPr>
      <w:rFonts w:ascii="Times New Roman" w:eastAsia="Times New Roman" w:hAnsi="Times New Roman" w:cs="Times New Roman"/>
      <w:sz w:val="16"/>
      <w:szCs w:val="20"/>
      <w:lang w:val="en-GB" w:eastAsia="en-US"/>
    </w:rPr>
  </w:style>
  <w:style w:type="paragraph" w:customStyle="1" w:styleId="Chapter">
    <w:name w:val="Chapter"/>
    <w:basedOn w:val="Normal"/>
    <w:rsid w:val="00FE651D"/>
    <w:pPr>
      <w:spacing w:before="240"/>
    </w:pPr>
    <w:rPr>
      <w:rFonts w:ascii="Times New Roman" w:hAnsi="Times New Roman"/>
      <w:smallCaps/>
      <w:spacing w:val="80"/>
      <w:sz w:val="28"/>
    </w:rPr>
  </w:style>
  <w:style w:type="paragraph" w:customStyle="1" w:styleId="InChapter">
    <w:name w:val="InChapter"/>
    <w:basedOn w:val="Heading3"/>
    <w:rsid w:val="00FE651D"/>
    <w:pPr>
      <w:spacing w:after="240"/>
      <w:outlineLvl w:val="9"/>
    </w:pPr>
    <w:rPr>
      <w:noProof/>
    </w:rPr>
  </w:style>
  <w:style w:type="paragraph" w:styleId="Index2">
    <w:name w:val="index 2"/>
    <w:basedOn w:val="Normal"/>
    <w:next w:val="Normal"/>
    <w:semiHidden/>
    <w:rsid w:val="00FE651D"/>
    <w:pPr>
      <w:tabs>
        <w:tab w:val="right" w:pos="4176"/>
      </w:tabs>
      <w:ind w:left="568" w:hanging="284"/>
    </w:pPr>
    <w:rPr>
      <w:rFonts w:ascii="Garamond" w:hAnsi="Garamond"/>
    </w:rPr>
  </w:style>
  <w:style w:type="paragraph" w:customStyle="1" w:styleId="Byline">
    <w:name w:val="Byline"/>
    <w:rsid w:val="00FE6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51D"/>
    <w:pPr>
      <w:tabs>
        <w:tab w:val="clear" w:pos="3600"/>
        <w:tab w:val="clear" w:pos="3958"/>
      </w:tabs>
      <w:jc w:val="right"/>
    </w:pPr>
  </w:style>
  <w:style w:type="paragraph" w:styleId="Caption">
    <w:name w:val="caption"/>
    <w:basedOn w:val="BodyText"/>
    <w:next w:val="Normal"/>
    <w:qFormat/>
    <w:rsid w:val="00FE651D"/>
    <w:pPr>
      <w:framePr w:w="2268" w:hSpace="181" w:vSpace="181" w:wrap="around" w:vAnchor="text" w:hAnchor="page" w:x="1135" w:y="285" w:anchorLock="1"/>
    </w:pPr>
    <w:rPr>
      <w:i/>
    </w:rPr>
  </w:style>
  <w:style w:type="paragraph" w:customStyle="1" w:styleId="MiniTOCTitle">
    <w:name w:val="MiniTOCTitle"/>
    <w:basedOn w:val="Heading4"/>
    <w:rsid w:val="00FE651D"/>
    <w:pPr>
      <w:spacing w:before="240"/>
      <w:outlineLvl w:val="9"/>
    </w:pPr>
    <w:rPr>
      <w:noProof/>
      <w:sz w:val="24"/>
    </w:rPr>
  </w:style>
  <w:style w:type="paragraph" w:customStyle="1" w:styleId="MiniTOCItem">
    <w:name w:val="MiniTOCItem"/>
    <w:basedOn w:val="ListBullet"/>
    <w:rsid w:val="00FE651D"/>
    <w:pPr>
      <w:numPr>
        <w:numId w:val="0"/>
      </w:numPr>
      <w:tabs>
        <w:tab w:val="right" w:leader="dot" w:pos="6521"/>
      </w:tabs>
      <w:spacing w:before="0" w:after="0"/>
    </w:pPr>
  </w:style>
  <w:style w:type="paragraph" w:customStyle="1" w:styleId="TOFTitle">
    <w:name w:val="TOFTitle"/>
    <w:basedOn w:val="TOCTitle"/>
    <w:rsid w:val="00FE651D"/>
  </w:style>
  <w:style w:type="paragraph" w:styleId="TableofFigures">
    <w:name w:val="table of figures"/>
    <w:basedOn w:val="Normal"/>
    <w:next w:val="Normal"/>
    <w:semiHidden/>
    <w:rsid w:val="00FE651D"/>
    <w:pPr>
      <w:tabs>
        <w:tab w:val="right" w:leader="dot" w:pos="9072"/>
      </w:tabs>
      <w:ind w:left="970" w:hanging="403"/>
    </w:pPr>
    <w:rPr>
      <w:rFonts w:ascii="Times New Roman" w:hAnsi="Times New Roman"/>
      <w:b/>
    </w:rPr>
  </w:style>
  <w:style w:type="paragraph" w:styleId="ListNumber">
    <w:name w:val="List Number"/>
    <w:basedOn w:val="List"/>
    <w:rsid w:val="00FE651D"/>
    <w:pPr>
      <w:numPr>
        <w:numId w:val="15"/>
      </w:numPr>
      <w:tabs>
        <w:tab w:val="clear" w:pos="340"/>
      </w:tabs>
    </w:pPr>
  </w:style>
  <w:style w:type="character" w:customStyle="1" w:styleId="WingdingSymbols">
    <w:name w:val="Wingding Symbols"/>
    <w:rsid w:val="00FE651D"/>
    <w:rPr>
      <w:rFonts w:ascii="Wingdings" w:hAnsi="Wingdings"/>
    </w:rPr>
  </w:style>
  <w:style w:type="paragraph" w:customStyle="1" w:styleId="TableHeading">
    <w:name w:val="Table Heading"/>
    <w:basedOn w:val="HeadingBase"/>
    <w:rsid w:val="00FE651D"/>
    <w:pPr>
      <w:keepLines/>
      <w:pBdr>
        <w:bottom w:val="single" w:sz="6" w:space="1" w:color="918585"/>
      </w:pBdr>
      <w:spacing w:before="240"/>
    </w:pPr>
  </w:style>
  <w:style w:type="character" w:customStyle="1" w:styleId="HotSpot">
    <w:name w:val="HotSpot"/>
    <w:rsid w:val="00FE651D"/>
    <w:rPr>
      <w:color w:val="0033CC"/>
      <w:u w:val="none"/>
    </w:rPr>
  </w:style>
  <w:style w:type="paragraph" w:customStyle="1" w:styleId="BodyTextRight">
    <w:name w:val="Body Text Right"/>
    <w:basedOn w:val="BodyText"/>
    <w:rsid w:val="00FE651D"/>
    <w:pPr>
      <w:spacing w:before="0" w:after="0"/>
      <w:jc w:val="right"/>
    </w:pPr>
  </w:style>
  <w:style w:type="paragraph" w:styleId="Index3">
    <w:name w:val="index 3"/>
    <w:basedOn w:val="ListNumber2"/>
    <w:next w:val="Normal"/>
    <w:semiHidden/>
    <w:rsid w:val="00FE651D"/>
    <w:pPr>
      <w:numPr>
        <w:numId w:val="0"/>
      </w:numPr>
      <w:tabs>
        <w:tab w:val="right" w:leader="dot" w:pos="4176"/>
      </w:tabs>
    </w:pPr>
  </w:style>
  <w:style w:type="paragraph" w:styleId="ListNumber2">
    <w:name w:val="List Number 2"/>
    <w:basedOn w:val="List2"/>
    <w:rsid w:val="00FE651D"/>
    <w:pPr>
      <w:numPr>
        <w:numId w:val="10"/>
      </w:numPr>
      <w:tabs>
        <w:tab w:val="clear" w:pos="1060"/>
      </w:tabs>
    </w:pPr>
  </w:style>
  <w:style w:type="paragraph" w:customStyle="1" w:styleId="MarginNote">
    <w:name w:val="Margin Note"/>
    <w:basedOn w:val="BodyText"/>
    <w:rsid w:val="00FE6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5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51D"/>
    <w:rPr>
      <w:sz w:val="32"/>
    </w:rPr>
  </w:style>
  <w:style w:type="paragraph" w:customStyle="1" w:styleId="HeadingProcedure">
    <w:name w:val="Heading Procedure"/>
    <w:basedOn w:val="HeadingBase"/>
    <w:next w:val="Normal"/>
    <w:rsid w:val="00FE651D"/>
    <w:pPr>
      <w:tabs>
        <w:tab w:val="left" w:pos="0"/>
      </w:tabs>
      <w:spacing w:before="120" w:after="60"/>
    </w:pPr>
    <w:rPr>
      <w:i/>
      <w:color w:val="918585"/>
      <w:sz w:val="22"/>
    </w:rPr>
  </w:style>
  <w:style w:type="paragraph" w:customStyle="1" w:styleId="TableBodyText">
    <w:name w:val="Table Body Text"/>
    <w:basedOn w:val="BodyText"/>
    <w:rsid w:val="00FE651D"/>
    <w:pPr>
      <w:spacing w:before="60" w:after="60"/>
    </w:pPr>
  </w:style>
  <w:style w:type="paragraph" w:styleId="ListContinue">
    <w:name w:val="List Continue"/>
    <w:basedOn w:val="List"/>
    <w:rsid w:val="00FE651D"/>
    <w:pPr>
      <w:ind w:firstLine="0"/>
    </w:pPr>
  </w:style>
  <w:style w:type="paragraph" w:customStyle="1" w:styleId="ListNote">
    <w:name w:val="List Note"/>
    <w:basedOn w:val="List"/>
    <w:rsid w:val="00FE651D"/>
    <w:pPr>
      <w:pBdr>
        <w:top w:val="single" w:sz="6" w:space="2" w:color="918585"/>
        <w:bottom w:val="single" w:sz="6" w:space="2" w:color="918585"/>
      </w:pBdr>
      <w:tabs>
        <w:tab w:val="left" w:pos="1021"/>
      </w:tabs>
      <w:ind w:firstLine="0"/>
    </w:pPr>
  </w:style>
  <w:style w:type="paragraph" w:customStyle="1" w:styleId="Warning">
    <w:name w:val="Warning"/>
    <w:basedOn w:val="BodyText"/>
    <w:rsid w:val="00FE651D"/>
    <w:pPr>
      <w:shd w:val="clear" w:color="auto" w:fill="D9D9D9"/>
      <w:tabs>
        <w:tab w:val="left" w:pos="992"/>
      </w:tabs>
      <w:ind w:left="119" w:right="119"/>
    </w:pPr>
    <w:rPr>
      <w:sz w:val="20"/>
    </w:rPr>
  </w:style>
  <w:style w:type="paragraph" w:customStyle="1" w:styleId="MarginIcons">
    <w:name w:val="Margin Icons"/>
    <w:basedOn w:val="BodyText"/>
    <w:rsid w:val="00FE6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51D"/>
    <w:rPr>
      <w:rFonts w:ascii="Courier New" w:hAnsi="Courier New"/>
    </w:rPr>
  </w:style>
  <w:style w:type="paragraph" w:customStyle="1" w:styleId="NoteBullet">
    <w:name w:val="Note Bullet"/>
    <w:basedOn w:val="Note"/>
    <w:rsid w:val="00FE651D"/>
    <w:pPr>
      <w:tabs>
        <w:tab w:val="clear" w:pos="680"/>
      </w:tabs>
      <w:spacing w:before="60" w:after="60"/>
    </w:pPr>
  </w:style>
  <w:style w:type="paragraph" w:customStyle="1" w:styleId="SubHeading2">
    <w:name w:val="SubHeading2"/>
    <w:basedOn w:val="HeadingBase"/>
    <w:rsid w:val="00FE651D"/>
    <w:pPr>
      <w:spacing w:before="240" w:after="60"/>
    </w:pPr>
    <w:rPr>
      <w:sz w:val="20"/>
    </w:rPr>
  </w:style>
  <w:style w:type="paragraph" w:customStyle="1" w:styleId="SubHeading1">
    <w:name w:val="SubHeading1"/>
    <w:basedOn w:val="HeadingBase"/>
    <w:rsid w:val="00FE651D"/>
    <w:pPr>
      <w:spacing w:before="240" w:after="60"/>
    </w:pPr>
    <w:rPr>
      <w:color w:val="918585"/>
      <w:sz w:val="22"/>
    </w:rPr>
  </w:style>
  <w:style w:type="paragraph" w:customStyle="1" w:styleId="SideHeading">
    <w:name w:val="Side Heading"/>
    <w:basedOn w:val="HeadingBase"/>
    <w:rsid w:val="00FE6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51D"/>
    <w:pPr>
      <w:tabs>
        <w:tab w:val="num" w:pos="360"/>
      </w:tabs>
    </w:pPr>
  </w:style>
  <w:style w:type="paragraph" w:styleId="PlainText">
    <w:name w:val="Plain Text"/>
    <w:basedOn w:val="Normal"/>
    <w:link w:val="PlainTextChar"/>
    <w:rsid w:val="00FE651D"/>
    <w:rPr>
      <w:sz w:val="20"/>
    </w:rPr>
  </w:style>
  <w:style w:type="character" w:customStyle="1" w:styleId="PlainTextChar">
    <w:name w:val="Plain Text Char"/>
    <w:basedOn w:val="DefaultParagraphFont"/>
    <w:link w:val="PlainText"/>
    <w:rsid w:val="00FE651D"/>
    <w:rPr>
      <w:rFonts w:ascii="Courier New" w:eastAsia="Times New Roman" w:hAnsi="Courier New" w:cs="Times New Roman"/>
      <w:sz w:val="20"/>
      <w:szCs w:val="20"/>
      <w:lang w:eastAsia="en-US"/>
    </w:rPr>
  </w:style>
  <w:style w:type="character" w:customStyle="1" w:styleId="MenuOption">
    <w:name w:val="Menu Option"/>
    <w:basedOn w:val="DefaultParagraphFont"/>
    <w:rsid w:val="00FE651D"/>
    <w:rPr>
      <w:b/>
      <w:smallCaps/>
    </w:rPr>
  </w:style>
  <w:style w:type="paragraph" w:customStyle="1" w:styleId="TableListNumber">
    <w:name w:val="Table List Number"/>
    <w:basedOn w:val="ListNumber"/>
    <w:rsid w:val="00FE651D"/>
    <w:pPr>
      <w:numPr>
        <w:numId w:val="0"/>
      </w:numPr>
    </w:pPr>
  </w:style>
  <w:style w:type="paragraph" w:styleId="TOC4">
    <w:name w:val="toc 4"/>
    <w:basedOn w:val="TOCBase"/>
    <w:next w:val="Normal"/>
    <w:semiHidden/>
    <w:rsid w:val="00FE651D"/>
    <w:pPr>
      <w:tabs>
        <w:tab w:val="right" w:leader="dot" w:pos="9071"/>
      </w:tabs>
      <w:ind w:left="1701"/>
    </w:pPr>
  </w:style>
  <w:style w:type="paragraph" w:customStyle="1" w:styleId="ListAlpha">
    <w:name w:val="List Alpha"/>
    <w:basedOn w:val="List"/>
    <w:rsid w:val="00FE651D"/>
    <w:pPr>
      <w:numPr>
        <w:numId w:val="9"/>
      </w:numPr>
    </w:pPr>
  </w:style>
  <w:style w:type="paragraph" w:customStyle="1" w:styleId="ListAlpha2">
    <w:name w:val="List Alpha 2"/>
    <w:basedOn w:val="List2"/>
    <w:rsid w:val="00FE651D"/>
    <w:pPr>
      <w:numPr>
        <w:numId w:val="8"/>
      </w:numPr>
    </w:pPr>
  </w:style>
  <w:style w:type="paragraph" w:styleId="List2">
    <w:name w:val="List 2"/>
    <w:basedOn w:val="BodyText"/>
    <w:rsid w:val="00FE651D"/>
    <w:pPr>
      <w:tabs>
        <w:tab w:val="left" w:pos="680"/>
      </w:tabs>
      <w:spacing w:before="60" w:after="60"/>
      <w:ind w:left="680" w:hanging="340"/>
    </w:pPr>
  </w:style>
  <w:style w:type="paragraph" w:styleId="List3">
    <w:name w:val="List 3"/>
    <w:basedOn w:val="BodyText"/>
    <w:rsid w:val="00FE651D"/>
    <w:pPr>
      <w:tabs>
        <w:tab w:val="left" w:pos="1021"/>
      </w:tabs>
      <w:spacing w:before="60" w:after="60"/>
      <w:ind w:left="1020" w:hanging="340"/>
    </w:pPr>
  </w:style>
  <w:style w:type="paragraph" w:styleId="List4">
    <w:name w:val="List 4"/>
    <w:basedOn w:val="BodyText"/>
    <w:rsid w:val="00FE651D"/>
    <w:pPr>
      <w:tabs>
        <w:tab w:val="left" w:pos="1361"/>
      </w:tabs>
      <w:spacing w:before="60" w:after="60"/>
      <w:ind w:left="1361" w:hanging="340"/>
    </w:pPr>
  </w:style>
  <w:style w:type="paragraph" w:styleId="List5">
    <w:name w:val="List 5"/>
    <w:basedOn w:val="BodyText"/>
    <w:rsid w:val="00FE651D"/>
    <w:pPr>
      <w:tabs>
        <w:tab w:val="left" w:pos="1701"/>
      </w:tabs>
      <w:spacing w:before="60" w:after="60"/>
      <w:ind w:left="1701" w:hanging="340"/>
    </w:pPr>
  </w:style>
  <w:style w:type="paragraph" w:styleId="ListBullet3">
    <w:name w:val="List Bullet 3"/>
    <w:basedOn w:val="List3"/>
    <w:rsid w:val="00FE651D"/>
    <w:pPr>
      <w:numPr>
        <w:numId w:val="14"/>
      </w:numPr>
      <w:tabs>
        <w:tab w:val="clear" w:pos="1021"/>
      </w:tabs>
      <w:ind w:left="1037" w:hanging="357"/>
    </w:pPr>
  </w:style>
  <w:style w:type="paragraph" w:styleId="ListBullet4">
    <w:name w:val="List Bullet 4"/>
    <w:basedOn w:val="List4"/>
    <w:rsid w:val="00FE651D"/>
    <w:pPr>
      <w:numPr>
        <w:numId w:val="3"/>
      </w:numPr>
      <w:tabs>
        <w:tab w:val="clear" w:pos="1361"/>
      </w:tabs>
    </w:pPr>
  </w:style>
  <w:style w:type="paragraph" w:styleId="ListBullet5">
    <w:name w:val="List Bullet 5"/>
    <w:basedOn w:val="List5"/>
    <w:rsid w:val="00FE651D"/>
    <w:pPr>
      <w:numPr>
        <w:numId w:val="4"/>
      </w:numPr>
    </w:pPr>
  </w:style>
  <w:style w:type="paragraph" w:styleId="ListContinue2">
    <w:name w:val="List Continue 2"/>
    <w:basedOn w:val="List2"/>
    <w:rsid w:val="00FE651D"/>
    <w:pPr>
      <w:ind w:firstLine="0"/>
    </w:pPr>
  </w:style>
  <w:style w:type="paragraph" w:styleId="ListContinue3">
    <w:name w:val="List Continue 3"/>
    <w:basedOn w:val="List3"/>
    <w:rsid w:val="00FE651D"/>
    <w:pPr>
      <w:ind w:left="1021" w:firstLine="0"/>
    </w:pPr>
  </w:style>
  <w:style w:type="paragraph" w:styleId="ListContinue4">
    <w:name w:val="List Continue 4"/>
    <w:basedOn w:val="List4"/>
    <w:rsid w:val="00FE651D"/>
    <w:pPr>
      <w:ind w:firstLine="0"/>
    </w:pPr>
  </w:style>
  <w:style w:type="paragraph" w:styleId="ListContinue5">
    <w:name w:val="List Continue 5"/>
    <w:basedOn w:val="List5"/>
    <w:rsid w:val="00FE651D"/>
    <w:pPr>
      <w:ind w:firstLine="0"/>
    </w:pPr>
  </w:style>
  <w:style w:type="paragraph" w:styleId="ListNumber3">
    <w:name w:val="List Number 3"/>
    <w:basedOn w:val="List3"/>
    <w:rsid w:val="00FE651D"/>
    <w:pPr>
      <w:numPr>
        <w:numId w:val="5"/>
      </w:numPr>
    </w:pPr>
  </w:style>
  <w:style w:type="paragraph" w:styleId="ListNumber4">
    <w:name w:val="List Number 4"/>
    <w:basedOn w:val="List4"/>
    <w:rsid w:val="00FE651D"/>
    <w:pPr>
      <w:numPr>
        <w:numId w:val="6"/>
      </w:numPr>
    </w:pPr>
  </w:style>
  <w:style w:type="paragraph" w:styleId="ListNumber5">
    <w:name w:val="List Number 5"/>
    <w:basedOn w:val="List5"/>
    <w:rsid w:val="00FE651D"/>
    <w:pPr>
      <w:numPr>
        <w:numId w:val="7"/>
      </w:numPr>
    </w:pPr>
  </w:style>
  <w:style w:type="paragraph" w:styleId="BlockText">
    <w:name w:val="Block Text"/>
    <w:basedOn w:val="Normal"/>
    <w:rsid w:val="00FE651D"/>
    <w:pPr>
      <w:spacing w:after="120"/>
      <w:ind w:left="1440" w:right="1440"/>
    </w:pPr>
  </w:style>
  <w:style w:type="character" w:customStyle="1" w:styleId="Subscript">
    <w:name w:val="Subscript"/>
    <w:basedOn w:val="DefaultParagraphFont"/>
    <w:rsid w:val="00FE651D"/>
    <w:rPr>
      <w:sz w:val="16"/>
      <w:vertAlign w:val="subscript"/>
    </w:rPr>
  </w:style>
  <w:style w:type="character" w:customStyle="1" w:styleId="Superscript">
    <w:name w:val="Superscript"/>
    <w:basedOn w:val="DefaultParagraphFont"/>
    <w:rsid w:val="00FE651D"/>
    <w:rPr>
      <w:sz w:val="16"/>
      <w:vertAlign w:val="superscript"/>
    </w:rPr>
  </w:style>
  <w:style w:type="character" w:customStyle="1" w:styleId="Symbols">
    <w:name w:val="Symbols"/>
    <w:basedOn w:val="DefaultParagraphFont"/>
    <w:rsid w:val="00FE651D"/>
    <w:rPr>
      <w:rFonts w:ascii="Symbol" w:hAnsi="Symbol"/>
    </w:rPr>
  </w:style>
  <w:style w:type="character" w:customStyle="1" w:styleId="MenuOptions">
    <w:name w:val="Menu Options"/>
    <w:basedOn w:val="DefaultParagraphFont"/>
    <w:rsid w:val="00FE651D"/>
    <w:rPr>
      <w:rFonts w:ascii="Arial Narrow" w:hAnsi="Arial Narrow"/>
      <w:smallCaps/>
    </w:rPr>
  </w:style>
  <w:style w:type="character" w:customStyle="1" w:styleId="Buttons">
    <w:name w:val="Buttons"/>
    <w:basedOn w:val="DefaultParagraphFont"/>
    <w:rsid w:val="00FE651D"/>
    <w:rPr>
      <w:b/>
    </w:rPr>
  </w:style>
  <w:style w:type="character" w:customStyle="1" w:styleId="Underlined">
    <w:name w:val="Underlined"/>
    <w:basedOn w:val="DefaultParagraphFont"/>
    <w:rsid w:val="00FE651D"/>
    <w:rPr>
      <w:u w:val="single"/>
    </w:rPr>
  </w:style>
  <w:style w:type="paragraph" w:customStyle="1" w:styleId="TableBodyTextRight">
    <w:name w:val="Table Body Text Right"/>
    <w:basedOn w:val="TableBodyText"/>
    <w:rsid w:val="00FE651D"/>
    <w:pPr>
      <w:widowControl w:val="0"/>
      <w:autoSpaceDE w:val="0"/>
      <w:autoSpaceDN w:val="0"/>
      <w:adjustRightInd w:val="0"/>
      <w:jc w:val="right"/>
    </w:pPr>
    <w:rPr>
      <w:rFonts w:cs="Arial"/>
      <w:szCs w:val="18"/>
    </w:rPr>
  </w:style>
  <w:style w:type="paragraph" w:customStyle="1" w:styleId="CopyrightText">
    <w:name w:val="Copyright Text"/>
    <w:basedOn w:val="BodyText"/>
    <w:rsid w:val="00FE651D"/>
    <w:rPr>
      <w:sz w:val="18"/>
    </w:rPr>
  </w:style>
  <w:style w:type="paragraph" w:customStyle="1" w:styleId="BodySmallRight">
    <w:name w:val="Body Small Right"/>
    <w:basedOn w:val="BodyTextRight"/>
    <w:rsid w:val="00FE651D"/>
    <w:rPr>
      <w:sz w:val="18"/>
      <w:szCs w:val="18"/>
    </w:rPr>
  </w:style>
  <w:style w:type="paragraph" w:customStyle="1" w:styleId="MarginEdition">
    <w:name w:val="Margin Edition"/>
    <w:basedOn w:val="MarginNote"/>
    <w:rsid w:val="00FE651D"/>
    <w:pPr>
      <w:spacing w:before="0" w:after="0"/>
    </w:pPr>
    <w:rPr>
      <w:rFonts w:ascii="Times New Roman" w:hAnsi="Times New Roman"/>
      <w:color w:val="999999"/>
    </w:rPr>
  </w:style>
  <w:style w:type="paragraph" w:customStyle="1" w:styleId="Spacer">
    <w:name w:val="Spacer"/>
    <w:basedOn w:val="Normal"/>
    <w:rsid w:val="00FE651D"/>
    <w:rPr>
      <w:sz w:val="2"/>
      <w:szCs w:val="2"/>
    </w:rPr>
  </w:style>
  <w:style w:type="character" w:customStyle="1" w:styleId="Small">
    <w:name w:val="Small"/>
    <w:basedOn w:val="DefaultParagraphFont"/>
    <w:rsid w:val="00FE651D"/>
    <w:rPr>
      <w:sz w:val="16"/>
    </w:rPr>
  </w:style>
  <w:style w:type="paragraph" w:customStyle="1" w:styleId="WideTable">
    <w:name w:val="Wide Table"/>
    <w:basedOn w:val="Normal"/>
    <w:rsid w:val="00FE651D"/>
    <w:pPr>
      <w:ind w:left="-1418"/>
    </w:pPr>
    <w:rPr>
      <w:sz w:val="2"/>
      <w:szCs w:val="2"/>
    </w:rPr>
  </w:style>
  <w:style w:type="character" w:styleId="PageNumber">
    <w:name w:val="page number"/>
    <w:basedOn w:val="DefaultParagraphFont"/>
    <w:rsid w:val="00FE651D"/>
  </w:style>
  <w:style w:type="paragraph" w:styleId="Quote">
    <w:name w:val="Quote"/>
    <w:basedOn w:val="Heading1"/>
    <w:link w:val="QuoteChar"/>
    <w:qFormat/>
    <w:rsid w:val="00FE651D"/>
    <w:rPr>
      <w:b w:val="0"/>
      <w:sz w:val="72"/>
      <w:szCs w:val="72"/>
      <w:lang w:val="en-NZ"/>
    </w:rPr>
  </w:style>
  <w:style w:type="character" w:customStyle="1" w:styleId="QuoteChar">
    <w:name w:val="Quote Char"/>
    <w:basedOn w:val="DefaultParagraphFont"/>
    <w:link w:val="Quote"/>
    <w:rsid w:val="00FE6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51D"/>
    <w:pPr>
      <w:pageBreakBefore/>
    </w:pPr>
  </w:style>
  <w:style w:type="paragraph" w:customStyle="1" w:styleId="Border">
    <w:name w:val="Border"/>
    <w:basedOn w:val="Normal"/>
    <w:qFormat/>
    <w:rsid w:val="00FE6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51D"/>
    <w:rPr>
      <w:b/>
      <w:bCs/>
      <w:i/>
      <w:iCs/>
      <w:color w:val="auto"/>
    </w:rPr>
  </w:style>
  <w:style w:type="paragraph" w:styleId="IntenseQuote">
    <w:name w:val="Intense Quote"/>
    <w:basedOn w:val="Normal"/>
    <w:next w:val="Normal"/>
    <w:link w:val="IntenseQuoteChar"/>
    <w:uiPriority w:val="30"/>
    <w:qFormat/>
    <w:rsid w:val="00FE6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5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51D"/>
    <w:rPr>
      <w:smallCaps/>
      <w:color w:val="auto"/>
      <w:u w:val="single"/>
    </w:rPr>
  </w:style>
  <w:style w:type="character" w:styleId="IntenseReference">
    <w:name w:val="Intense Reference"/>
    <w:basedOn w:val="DefaultParagraphFont"/>
    <w:uiPriority w:val="32"/>
    <w:qFormat/>
    <w:rsid w:val="00FE651D"/>
    <w:rPr>
      <w:b/>
      <w:bCs/>
      <w:smallCaps/>
      <w:color w:val="auto"/>
      <w:spacing w:val="5"/>
      <w:u w:val="single"/>
    </w:rPr>
  </w:style>
  <w:style w:type="paragraph" w:customStyle="1" w:styleId="2ColumnHeading">
    <w:name w:val="2Column Heading"/>
    <w:basedOn w:val="BodyText"/>
    <w:qFormat/>
    <w:rsid w:val="00FE651D"/>
    <w:pPr>
      <w:spacing w:after="60"/>
      <w:ind w:left="-2268"/>
    </w:pPr>
    <w:rPr>
      <w:b/>
    </w:rPr>
  </w:style>
  <w:style w:type="paragraph" w:customStyle="1" w:styleId="Heading1TOC">
    <w:name w:val="Heading1 TOC"/>
    <w:basedOn w:val="Normal"/>
    <w:qFormat/>
    <w:rsid w:val="00FE651D"/>
    <w:pPr>
      <w:spacing w:before="240" w:after="120"/>
    </w:pPr>
    <w:rPr>
      <w:rFonts w:ascii="Times New Roman" w:hAnsi="Times New Roman"/>
      <w:b/>
      <w:sz w:val="32"/>
    </w:rPr>
  </w:style>
  <w:style w:type="paragraph" w:customStyle="1" w:styleId="Heading2TOC">
    <w:name w:val="Heading2 TOC"/>
    <w:basedOn w:val="Normal"/>
    <w:qFormat/>
    <w:rsid w:val="00FE651D"/>
    <w:pPr>
      <w:spacing w:before="240" w:after="60"/>
    </w:pPr>
    <w:rPr>
      <w:rFonts w:ascii="Times New Roman" w:hAnsi="Times New Roman"/>
      <w:b/>
      <w:sz w:val="28"/>
    </w:rPr>
  </w:style>
  <w:style w:type="character" w:customStyle="1" w:styleId="Underline">
    <w:name w:val="Underline"/>
    <w:basedOn w:val="DefaultParagraphFont"/>
    <w:qFormat/>
    <w:rsid w:val="00FE651D"/>
    <w:rPr>
      <w:u w:val="single"/>
    </w:rPr>
  </w:style>
  <w:style w:type="character" w:customStyle="1" w:styleId="BoldandItalics">
    <w:name w:val="Bold and Italics"/>
    <w:qFormat/>
    <w:rsid w:val="00FE651D"/>
    <w:rPr>
      <w:b/>
      <w:i/>
      <w:u w:val="none"/>
    </w:rPr>
  </w:style>
  <w:style w:type="paragraph" w:styleId="BalloonText">
    <w:name w:val="Balloon Text"/>
    <w:basedOn w:val="Normal"/>
    <w:link w:val="BalloonTextChar"/>
    <w:rsid w:val="00FE651D"/>
    <w:rPr>
      <w:rFonts w:ascii="Tahoma" w:hAnsi="Tahoma" w:cs="Tahoma"/>
      <w:sz w:val="16"/>
      <w:szCs w:val="16"/>
    </w:rPr>
  </w:style>
  <w:style w:type="character" w:customStyle="1" w:styleId="BalloonTextChar">
    <w:name w:val="Balloon Text Char"/>
    <w:basedOn w:val="DefaultParagraphFont"/>
    <w:link w:val="BalloonText"/>
    <w:rsid w:val="00FE65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5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65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51D"/>
    <w:rPr>
      <w:b/>
      <w:color w:val="660033"/>
      <w:spacing w:val="0"/>
    </w:rPr>
  </w:style>
  <w:style w:type="paragraph" w:customStyle="1" w:styleId="Nameditemlist">
    <w:name w:val="Named item list"/>
    <w:basedOn w:val="BodyText"/>
    <w:qFormat/>
    <w:rsid w:val="00FE651D"/>
    <w:pPr>
      <w:tabs>
        <w:tab w:val="left" w:pos="2835"/>
      </w:tabs>
      <w:ind w:left="2835" w:hanging="2835"/>
    </w:pPr>
  </w:style>
  <w:style w:type="paragraph" w:customStyle="1" w:styleId="BodyTextnopadding">
    <w:name w:val="Body Text no padding"/>
    <w:basedOn w:val="BodyText"/>
    <w:qFormat/>
    <w:rsid w:val="00FE651D"/>
    <w:pPr>
      <w:spacing w:before="0" w:after="0"/>
    </w:pPr>
  </w:style>
  <w:style w:type="paragraph" w:customStyle="1" w:styleId="BodyTextBold">
    <w:name w:val="Body Text Bold"/>
    <w:basedOn w:val="BodyText"/>
    <w:qFormat/>
    <w:rsid w:val="00FE651D"/>
    <w:rPr>
      <w:b/>
    </w:rPr>
  </w:style>
  <w:style w:type="character" w:styleId="Hyperlink">
    <w:name w:val="Hyperlink"/>
    <w:basedOn w:val="DefaultParagraphFont"/>
    <w:uiPriority w:val="99"/>
    <w:unhideWhenUsed/>
    <w:rsid w:val="00C278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1264</Words>
  <Characters>7889</Characters>
  <Application>Microsoft Office Word</Application>
  <DocSecurity>0</DocSecurity>
  <Lines>213</Lines>
  <Paragraphs>132</Paragraphs>
  <ScaleCrop>false</ScaleCrop>
  <Company>Author-it Software Corporation Ltd.</Company>
  <LinksUpToDate>false</LinksUpToDate>
  <CharactersWithSpaces>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FWPHAR3207 Conduct feller buncher operations</dc:title>
  <dc:subject>Approved</dc:subject>
  <dc:creator>Skills Insight</dc:creator>
  <cp:keywords>Release: 1</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