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F1B" w:rsidP="00855F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FWPHAR2210 Operate a forest machine simulator in a virtual environment</w:t>
      </w:r>
      <w:r>
        <w:fldChar w:fldCharType="end"/>
      </w:r>
    </w:p>
    <w:p w:rsidR="00855F1B" w:rsidP="00855F1B">
      <w:pPr>
        <w:pStyle w:val="Version"/>
        <w:sectPr w:rsidSect="00094A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4A61" w:rsidP="00094A61">
      <w:pPr>
        <w:pStyle w:val="SuperHeading"/>
      </w:pPr>
      <w:r w:rsidRPr="00094A61">
        <w:t>FWPHAR2210 Operate a forest machine simulator in a virtual environment</w:t>
      </w:r>
    </w:p>
    <w:p w:rsidR="00000000" w:rsidRPr="00094A61" w:rsidP="00094A61">
      <w:pPr>
        <w:pStyle w:val="Heading1"/>
      </w:pPr>
      <w:bookmarkStart w:id="1" w:name="O_1209640"/>
      <w:bookmarkEnd w:id="1"/>
      <w:r w:rsidRPr="00094A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4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61">
            <w:pPr>
              <w:pStyle w:val="BodyTextBold"/>
              <w:rPr>
                <w:lang w:val="en-NZ"/>
              </w:rPr>
            </w:pPr>
            <w:r w:rsidRPr="00094A6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61">
            <w:pPr>
              <w:pStyle w:val="BodyTextBold"/>
              <w:rPr>
                <w:lang w:val="en-NZ"/>
              </w:rPr>
            </w:pPr>
            <w:r w:rsidRPr="00094A61">
              <w:t>Comments</w:t>
            </w:r>
          </w:p>
        </w:tc>
      </w:tr>
      <w:tr w:rsidTr="00094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61">
            <w:pPr>
              <w:pStyle w:val="BodyText"/>
              <w:rPr>
                <w:lang w:val="en-NZ"/>
              </w:rPr>
            </w:pPr>
            <w:r w:rsidRPr="00094A6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61" w:rsidP="00094A61">
            <w:pPr>
              <w:pStyle w:val="BodyText"/>
            </w:pPr>
            <w:r w:rsidRPr="00094A61">
              <w:t>This version released with FWP Forest and Wood Products Training Package Version 7.0.</w:t>
            </w:r>
          </w:p>
        </w:tc>
      </w:tr>
    </w:tbl>
    <w:p w:rsidR="00000000" w:rsidRPr="00094A61" w:rsidP="00094A61">
      <w:pPr>
        <w:pStyle w:val="BodyText"/>
      </w:pPr>
    </w:p>
    <w:p w:rsidR="00000000" w:rsidRPr="00094A61" w:rsidP="00094A61">
      <w:pPr>
        <w:pStyle w:val="AllowPageBreak"/>
      </w:pPr>
    </w:p>
    <w:p w:rsidR="00000000" w:rsidRPr="00094A61" w:rsidP="00094A61">
      <w:pPr>
        <w:pStyle w:val="Heading1"/>
      </w:pPr>
      <w:bookmarkStart w:id="2" w:name="O_1209641"/>
      <w:bookmarkEnd w:id="2"/>
      <w:r w:rsidRPr="00094A61">
        <w:t>Application</w:t>
      </w:r>
    </w:p>
    <w:p w:rsidR="00000000" w:rsidRPr="00094A61" w:rsidP="00855F1B">
      <w:pPr>
        <w:pStyle w:val="BodyText"/>
      </w:pPr>
      <w:r w:rsidRPr="00094A61">
        <w:t>This unit of competency describes the skills and knowledge required to use a forestry machine simulator in a virtual forest environment for practicing work methods before learning to operate real equipment.</w:t>
      </w:r>
    </w:p>
    <w:p w:rsidR="00000000" w:rsidRPr="00094A61" w:rsidP="00855F1B">
      <w:pPr>
        <w:pStyle w:val="BodyText"/>
      </w:pPr>
      <w:r w:rsidRPr="00094A61">
        <w:t xml:space="preserve">This unit does not provide technical </w:t>
      </w:r>
      <w:r w:rsidRPr="00094A61">
        <w:t>skills and knowledge that enable a person to operate a forestry machine in the workplace, but rather provides foundation skills in forestry machine operations.</w:t>
      </w:r>
    </w:p>
    <w:p w:rsidR="00000000" w:rsidRPr="00094A61" w:rsidP="00855F1B">
      <w:pPr>
        <w:pStyle w:val="BodyText"/>
      </w:pPr>
      <w:r w:rsidRPr="00094A61">
        <w:t>This unit does not include the use of on-board computing functions.</w:t>
      </w:r>
    </w:p>
    <w:p w:rsidR="00000000" w:rsidRPr="00094A61" w:rsidP="00855F1B">
      <w:pPr>
        <w:pStyle w:val="BodyText"/>
      </w:pPr>
      <w:r w:rsidRPr="00094A61">
        <w:t>The unit applies to entry le</w:t>
      </w:r>
      <w:r w:rsidRPr="00094A61">
        <w:t xml:space="preserve">vel workers who intend to pursue further training and work as forest machine operators in a forest or plantation setting. </w:t>
      </w:r>
    </w:p>
    <w:p w:rsidR="00000000" w:rsidRPr="00094A61" w:rsidP="00855F1B">
      <w:pPr>
        <w:pStyle w:val="BodyText"/>
      </w:pPr>
      <w:r w:rsidRPr="00094A61">
        <w:t>No licensing, legislative or certification requirements apply to this unit at the time of publication.</w:t>
      </w:r>
    </w:p>
    <w:p w:rsidR="00000000" w:rsidRPr="00094A61" w:rsidP="00094A61">
      <w:pPr>
        <w:pStyle w:val="Heading1"/>
      </w:pPr>
      <w:bookmarkStart w:id="3" w:name="O_1209642"/>
      <w:bookmarkEnd w:id="3"/>
      <w:r w:rsidRPr="00094A61">
        <w:t>Pre-requisi</w:t>
      </w:r>
      <w:r w:rsidRPr="00094A61">
        <w:t>te Unit</w:t>
      </w:r>
    </w:p>
    <w:p w:rsidR="00000000" w:rsidRPr="00094A61" w:rsidP="00855F1B">
      <w:pPr>
        <w:pStyle w:val="BodyText"/>
      </w:pPr>
      <w:r w:rsidRPr="00094A61">
        <w:t>Nil</w:t>
      </w:r>
    </w:p>
    <w:p w:rsidR="00000000" w:rsidRPr="00094A61" w:rsidP="00094A61">
      <w:pPr>
        <w:pStyle w:val="Heading1"/>
      </w:pPr>
      <w:bookmarkStart w:id="4" w:name="O_1209644"/>
      <w:bookmarkEnd w:id="4"/>
      <w:r w:rsidRPr="00094A61">
        <w:t>Unit Sector</w:t>
      </w:r>
    </w:p>
    <w:p w:rsidR="00000000" w:rsidRPr="00094A61" w:rsidP="00855F1B">
      <w:pPr>
        <w:pStyle w:val="BodyText"/>
      </w:pPr>
      <w:r w:rsidRPr="00094A61">
        <w:t>Harvesting and Haulage (HAR)</w:t>
      </w:r>
    </w:p>
    <w:p w:rsidR="00000000" w:rsidRPr="00094A61" w:rsidP="00094A61">
      <w:pPr>
        <w:pStyle w:val="Heading1"/>
      </w:pPr>
      <w:bookmarkStart w:id="5" w:name="O_1209645"/>
      <w:bookmarkEnd w:id="5"/>
      <w:r w:rsidRPr="00094A6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5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61">
            <w:pPr>
              <w:pStyle w:val="BodyTextBold"/>
              <w:rPr>
                <w:lang w:val="en-NZ"/>
              </w:rPr>
            </w:pPr>
            <w:r w:rsidRPr="00094A6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61">
            <w:pPr>
              <w:pStyle w:val="BodyTextBold"/>
              <w:rPr>
                <w:lang w:val="en-NZ"/>
              </w:rPr>
            </w:pPr>
            <w:r w:rsidRPr="00094A61">
              <w:t>Performance Criteria</w:t>
            </w:r>
          </w:p>
        </w:tc>
      </w:tr>
      <w:tr w:rsidTr="00855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61" w:rsidP="00094A61">
            <w:pPr>
              <w:pStyle w:val="BodyText"/>
            </w:pPr>
            <w:r w:rsidRPr="00094A6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61">
            <w:pPr>
              <w:pStyle w:val="BodyText"/>
              <w:rPr>
                <w:lang w:val="en-NZ"/>
              </w:rPr>
            </w:pPr>
            <w:r w:rsidRPr="00094A61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855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61">
            <w:pPr>
              <w:pStyle w:val="BodyText"/>
              <w:rPr>
                <w:lang w:val="en-NZ"/>
              </w:rPr>
            </w:pPr>
            <w:r w:rsidRPr="00094A61">
              <w:t xml:space="preserve">1. Prepare to operate a </w:t>
            </w:r>
            <w:r w:rsidRPr="00094A61">
              <w:t xml:space="preserve">forest machine simulator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61" w:rsidP="00094A61">
            <w:pPr>
              <w:pStyle w:val="BodyText"/>
            </w:pPr>
            <w:r w:rsidRPr="00094A61">
              <w:t xml:space="preserve">1.1 Review simulator activity requirements and, where required, seek </w:t>
            </w:r>
            <w:r w:rsidRPr="00094A61">
              <w:t>clarification from simulator supervisor</w:t>
            </w:r>
          </w:p>
          <w:p w:rsidR="00000000" w:rsidP="00094A61">
            <w:pPr>
              <w:pStyle w:val="BodyText"/>
              <w:rPr>
                <w:lang w:val="en-NZ"/>
              </w:rPr>
            </w:pPr>
            <w:r w:rsidRPr="00094A61">
              <w:t xml:space="preserve">1.2 Complete operator log-in </w:t>
            </w:r>
          </w:p>
        </w:tc>
      </w:tr>
      <w:tr w:rsidTr="00855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61">
            <w:pPr>
              <w:pStyle w:val="BodyText"/>
              <w:rPr>
                <w:lang w:val="en-NZ"/>
              </w:rPr>
            </w:pPr>
            <w:r w:rsidRPr="00094A61">
              <w:t xml:space="preserve">2. Conduct pre-operational service and safety checks on a forest machine simulator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61" w:rsidP="00094A61">
            <w:pPr>
              <w:pStyle w:val="BodyText"/>
            </w:pPr>
            <w:r w:rsidRPr="00094A61">
              <w:t>2.1 Assess personal, machine and site hazards in virtual forest work site and need for personal protective equipment and effective communication procedures in real life work sites</w:t>
            </w:r>
          </w:p>
          <w:p w:rsidR="00000000" w:rsidRPr="00094A61" w:rsidP="00094A61">
            <w:pPr>
              <w:pStyle w:val="BodyText"/>
            </w:pPr>
            <w:r w:rsidRPr="00094A61">
              <w:t>2.2 Complete virtual walk-round and inspection of forest machine to identify</w:t>
            </w:r>
            <w:r w:rsidRPr="00094A61">
              <w:t xml:space="preserve"> forest machine components, service points and faults</w:t>
            </w:r>
          </w:p>
          <w:p w:rsidR="00000000" w:rsidP="00094A61">
            <w:pPr>
              <w:pStyle w:val="BodyText"/>
              <w:rPr>
                <w:lang w:val="en-NZ"/>
              </w:rPr>
            </w:pPr>
            <w:r w:rsidRPr="00094A61">
              <w:t>2.3 Confirm setup for base machine in virtual forest environment to meet activity requirements</w:t>
            </w:r>
          </w:p>
        </w:tc>
      </w:tr>
      <w:tr w:rsidTr="00855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61">
            <w:pPr>
              <w:pStyle w:val="BodyText"/>
              <w:rPr>
                <w:lang w:val="en-NZ"/>
              </w:rPr>
            </w:pPr>
            <w:r w:rsidRPr="00094A61">
              <w:t>3. Operate a forest machine simulator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61" w:rsidP="00094A61">
            <w:pPr>
              <w:pStyle w:val="BodyText"/>
            </w:pPr>
            <w:r w:rsidRPr="00094A61">
              <w:t>3.1 Identify forest machine simulator controls and functions</w:t>
            </w:r>
          </w:p>
          <w:p w:rsidR="00000000" w:rsidRPr="00094A61" w:rsidP="00094A61">
            <w:pPr>
              <w:pStyle w:val="BodyText"/>
            </w:pPr>
            <w:r w:rsidRPr="00094A61">
              <w:t>3.2 Sel</w:t>
            </w:r>
            <w:r w:rsidRPr="00094A61">
              <w:t xml:space="preserve">ect and use simulator controls to drive forest machine, including gear selection, steering, acceleration and reversing </w:t>
            </w:r>
          </w:p>
          <w:p w:rsidR="00000000" w:rsidRPr="00094A61" w:rsidP="00094A61">
            <w:pPr>
              <w:pStyle w:val="BodyText"/>
            </w:pPr>
            <w:r w:rsidRPr="00094A61">
              <w:t>3.3 Use simulator controls to demonstrate basic machine crane functions according to simulator activity requirements</w:t>
            </w:r>
          </w:p>
          <w:p w:rsidR="00000000" w:rsidRPr="00094A61" w:rsidP="00094A61">
            <w:pPr>
              <w:pStyle w:val="BodyText"/>
            </w:pPr>
            <w:r w:rsidRPr="00094A61">
              <w:t>3.4 Demonstrate use</w:t>
            </w:r>
            <w:r w:rsidRPr="00094A61">
              <w:t xml:space="preserve"> of forest machine attachments and functions in virtual forest environment as required</w:t>
            </w:r>
          </w:p>
          <w:p w:rsidR="00000000" w:rsidRPr="00094A61" w:rsidP="00094A61">
            <w:pPr>
              <w:pStyle w:val="BodyText"/>
            </w:pPr>
            <w:r w:rsidRPr="00094A61">
              <w:t xml:space="preserve">3.5 Optimise position of forest machine in virtual forest environment and select the correct angle and alignment of boom and attachments during simulated operation </w:t>
            </w:r>
          </w:p>
          <w:p w:rsidR="00000000" w:rsidRPr="00094A61" w:rsidP="00094A61">
            <w:pPr>
              <w:pStyle w:val="BodyText"/>
            </w:pPr>
            <w:r w:rsidRPr="00094A61">
              <w:t xml:space="preserve">3.6 </w:t>
            </w:r>
            <w:r w:rsidRPr="00094A61">
              <w:t xml:space="preserve">Respond to variation in production targets, tree type, slope and terrain characteristics during simulation </w:t>
            </w:r>
          </w:p>
          <w:p w:rsidR="00000000" w:rsidP="00094A61">
            <w:pPr>
              <w:pStyle w:val="BodyText"/>
              <w:rPr>
                <w:lang w:val="en-NZ"/>
              </w:rPr>
            </w:pPr>
            <w:r w:rsidRPr="00094A61">
              <w:t>3.7 Respond to on-screen and instructor advice and take corrective actions as required</w:t>
            </w:r>
          </w:p>
        </w:tc>
      </w:tr>
      <w:tr w:rsidTr="00855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61">
            <w:pPr>
              <w:pStyle w:val="BodyText"/>
              <w:rPr>
                <w:lang w:val="en-NZ"/>
              </w:rPr>
            </w:pPr>
            <w:r w:rsidRPr="00094A61">
              <w:t xml:space="preserve">4. Review personal use of a forest machine simulator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61" w:rsidP="00094A61">
            <w:pPr>
              <w:pStyle w:val="BodyText"/>
            </w:pPr>
            <w:r w:rsidRPr="00094A61">
              <w:t>4.1 Re</w:t>
            </w:r>
            <w:r w:rsidRPr="00094A61">
              <w:t>view personal performance data on operation of forest machine simulator </w:t>
            </w:r>
          </w:p>
          <w:p w:rsidR="00000000" w:rsidRPr="00094A61" w:rsidP="00094A61">
            <w:pPr>
              <w:pStyle w:val="BodyText"/>
            </w:pPr>
            <w:r w:rsidRPr="00094A61">
              <w:t>4.2 Participate in debriefing on operation of forest machine simulator with simulator supervisor</w:t>
            </w:r>
          </w:p>
        </w:tc>
      </w:tr>
    </w:tbl>
    <w:p w:rsidR="00000000" w:rsidRPr="00094A61" w:rsidP="00094A61">
      <w:pPr>
        <w:pStyle w:val="BodyText"/>
      </w:pPr>
    </w:p>
    <w:p w:rsidR="00000000" w:rsidRPr="00094A61" w:rsidP="00094A61">
      <w:pPr>
        <w:pStyle w:val="AllowPageBreak"/>
      </w:pPr>
    </w:p>
    <w:p w:rsidR="00000000" w:rsidRPr="00094A61" w:rsidP="00094A61">
      <w:pPr>
        <w:pStyle w:val="Heading1"/>
      </w:pPr>
      <w:bookmarkStart w:id="6" w:name="O_1209646"/>
      <w:bookmarkEnd w:id="6"/>
      <w:r w:rsidRPr="00094A61">
        <w:t>Foundation Skills</w:t>
      </w:r>
    </w:p>
    <w:p w:rsidR="00000000" w:rsidRPr="00855F1B" w:rsidP="00855F1B">
      <w:pPr>
        <w:pStyle w:val="BodyText"/>
        <w:rPr>
          <w:i/>
        </w:rPr>
      </w:pPr>
      <w:r w:rsidRPr="00855F1B">
        <w:rPr>
          <w:rStyle w:val="Emphasis"/>
        </w:rPr>
        <w:t>This section describes those language, literacy</w:t>
      </w:r>
      <w:r w:rsidRPr="00855F1B">
        <w:rPr>
          <w:rStyle w:val="Emphasis"/>
        </w:rPr>
        <w:t>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4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61">
            <w:pPr>
              <w:pStyle w:val="BodyTextBold"/>
              <w:rPr>
                <w:lang w:val="en-NZ"/>
              </w:rPr>
            </w:pPr>
            <w:r w:rsidRPr="00094A6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61">
            <w:pPr>
              <w:pStyle w:val="BodyTextBold"/>
              <w:rPr>
                <w:lang w:val="en-NZ"/>
              </w:rPr>
            </w:pPr>
            <w:r w:rsidRPr="00094A61">
              <w:t>Description</w:t>
            </w:r>
          </w:p>
        </w:tc>
      </w:tr>
      <w:tr w:rsidTr="00094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61">
            <w:pPr>
              <w:pStyle w:val="BodyText"/>
              <w:rPr>
                <w:lang w:val="en-NZ"/>
              </w:rPr>
            </w:pPr>
            <w:r w:rsidRPr="00094A6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61">
            <w:pPr>
              <w:pStyle w:val="ListBullet"/>
              <w:rPr>
                <w:lang w:val="en-NZ"/>
              </w:rPr>
            </w:pPr>
            <w:r w:rsidRPr="00094A61">
              <w:t>Use appropriate vocabulary, including technical language directly relevant to role</w:t>
            </w:r>
          </w:p>
        </w:tc>
      </w:tr>
      <w:tr w:rsidTr="00094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61">
            <w:pPr>
              <w:pStyle w:val="BodyText"/>
              <w:rPr>
                <w:lang w:val="en-NZ"/>
              </w:rPr>
            </w:pPr>
            <w:r w:rsidRPr="00094A6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61" w:rsidP="00094A61">
            <w:pPr>
              <w:pStyle w:val="ListBullet"/>
            </w:pPr>
            <w:r w:rsidRPr="00094A61">
              <w:t>Recognise and respond to basic symbols, numerical and graphical information shown on forest machine simulator displays</w:t>
            </w:r>
          </w:p>
        </w:tc>
      </w:tr>
    </w:tbl>
    <w:p w:rsidR="00000000" w:rsidRPr="00094A61" w:rsidP="00094A61">
      <w:pPr>
        <w:pStyle w:val="BodyText"/>
      </w:pPr>
    </w:p>
    <w:p w:rsidR="00000000" w:rsidRPr="00094A61" w:rsidP="00094A61">
      <w:pPr>
        <w:pStyle w:val="AllowPageBreak"/>
      </w:pPr>
    </w:p>
    <w:p w:rsidR="00000000" w:rsidRPr="00094A61" w:rsidP="00094A61">
      <w:pPr>
        <w:pStyle w:val="Heading1"/>
      </w:pPr>
      <w:bookmarkStart w:id="7" w:name="O_1209648"/>
      <w:bookmarkEnd w:id="7"/>
      <w:r w:rsidRPr="00094A6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94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61">
            <w:pPr>
              <w:pStyle w:val="BodyTextBold"/>
              <w:rPr>
                <w:lang w:val="en-NZ"/>
              </w:rPr>
            </w:pPr>
            <w:r w:rsidRPr="00094A6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61">
            <w:pPr>
              <w:pStyle w:val="BodyTextBold"/>
              <w:rPr>
                <w:lang w:val="en-NZ"/>
              </w:rPr>
            </w:pPr>
            <w:r w:rsidRPr="00094A6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61">
            <w:pPr>
              <w:pStyle w:val="BodyTextBold"/>
              <w:rPr>
                <w:lang w:val="en-NZ"/>
              </w:rPr>
            </w:pPr>
            <w:r w:rsidRPr="00094A6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61">
            <w:pPr>
              <w:pStyle w:val="BodyTextBold"/>
              <w:rPr>
                <w:lang w:val="en-NZ"/>
              </w:rPr>
            </w:pPr>
            <w:r w:rsidRPr="00094A61">
              <w:t>Equivalence status</w:t>
            </w:r>
          </w:p>
        </w:tc>
      </w:tr>
      <w:tr w:rsidTr="00094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61">
            <w:pPr>
              <w:pStyle w:val="BodyText"/>
              <w:rPr>
                <w:lang w:val="en-NZ"/>
              </w:rPr>
            </w:pPr>
            <w:r w:rsidRPr="00094A61">
              <w:t>FWPHAR2210 Operate a forest machine simulator in a virtual environment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61">
            <w:pPr>
              <w:pStyle w:val="BodyText"/>
              <w:rPr>
                <w:lang w:val="en-NZ"/>
              </w:rPr>
            </w:pPr>
            <w:r w:rsidRPr="00094A6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61">
            <w:pPr>
              <w:pStyle w:val="BodyText"/>
              <w:rPr>
                <w:lang w:val="en-NZ"/>
              </w:rPr>
            </w:pPr>
            <w:r w:rsidRPr="00094A61">
              <w:t xml:space="preserve">The unit has been created to address a skill or task </w:t>
            </w:r>
            <w:r w:rsidRPr="00094A61">
              <w:t>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61" w:rsidP="00094A61">
            <w:pPr>
              <w:pStyle w:val="BodyText"/>
            </w:pPr>
            <w:r w:rsidRPr="00094A61">
              <w:t>Newly created</w:t>
            </w:r>
          </w:p>
        </w:tc>
      </w:tr>
    </w:tbl>
    <w:p w:rsidR="00000000" w:rsidRPr="00094A61" w:rsidP="00094A61">
      <w:pPr>
        <w:pStyle w:val="BodyText"/>
      </w:pPr>
    </w:p>
    <w:p w:rsidR="00000000" w:rsidRPr="00094A61" w:rsidP="00094A61">
      <w:pPr>
        <w:pStyle w:val="AllowPageBreak"/>
      </w:pPr>
    </w:p>
    <w:p w:rsidR="00000000" w:rsidRPr="00094A61" w:rsidP="00094A61">
      <w:pPr>
        <w:pStyle w:val="Heading1"/>
      </w:pPr>
      <w:bookmarkStart w:id="8" w:name="O_1209655"/>
      <w:bookmarkEnd w:id="8"/>
      <w:r w:rsidRPr="00094A61">
        <w:t>Links</w:t>
      </w:r>
    </w:p>
    <w:p w:rsidR="00000000" w:rsidRPr="00094A61" w:rsidP="00855F1B">
      <w:pPr>
        <w:pStyle w:val="BodyText"/>
      </w:pPr>
      <w:r w:rsidRPr="00094A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06EE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94A61" w:rsidP="00094A61"/>
    <w:sectPr w:rsidSect="00094A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61" w:rsidRPr="00855F1B" w:rsidP="00855F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F1B" w:rsidP="00094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5F1B" w:rsidP="00094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55F1B" w:rsidP="00094A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F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A61" w:rsidRPr="00855F1B" w:rsidP="00855F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F1B" w:rsidRPr="002D2AF8" w:rsidP="00094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FWPHAR2210 Operate a forest machine simulator in a virtual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855F1B" w:rsidP="00094A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6EDC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3E87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A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4A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4A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4A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4A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4A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4A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4A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4A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4A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4A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4A61"/>
  </w:style>
  <w:style w:type="character" w:customStyle="1" w:styleId="Heading1Char">
    <w:name w:val="Heading 1 Char"/>
    <w:basedOn w:val="DefaultParagraphFont"/>
    <w:link w:val="Heading1"/>
    <w:rsid w:val="00094A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4A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4A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4A6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94A61"/>
    <w:rPr>
      <w:i/>
    </w:rPr>
  </w:style>
  <w:style w:type="paragraph" w:customStyle="1" w:styleId="SuperHeading">
    <w:name w:val="SuperHeading"/>
    <w:basedOn w:val="Normal"/>
    <w:rsid w:val="00094A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4A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94A61"/>
    <w:rPr>
      <w:b/>
    </w:rPr>
  </w:style>
  <w:style w:type="character" w:customStyle="1" w:styleId="Heading2Char">
    <w:name w:val="Heading 2 Char"/>
    <w:basedOn w:val="DefaultParagraphFont"/>
    <w:link w:val="Heading2"/>
    <w:rsid w:val="00094A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4A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4A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4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4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4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4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4A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4A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4A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4A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4A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4A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4A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4A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4A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4A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4A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4A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4A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4A61"/>
    <w:rPr>
      <w:b/>
      <w:spacing w:val="0"/>
    </w:rPr>
  </w:style>
  <w:style w:type="paragraph" w:customStyle="1" w:styleId="SuperTitle">
    <w:name w:val="SuperTitle"/>
    <w:basedOn w:val="Title"/>
    <w:rsid w:val="00094A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4A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4A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4A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4A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4A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4A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4A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4A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4A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4A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4A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4A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4A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4A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4A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4A61"/>
  </w:style>
  <w:style w:type="paragraph" w:styleId="TableofFigures">
    <w:name w:val="table of figures"/>
    <w:basedOn w:val="Normal"/>
    <w:next w:val="Normal"/>
    <w:semiHidden/>
    <w:rsid w:val="00094A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4A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4A61"/>
    <w:rPr>
      <w:rFonts w:ascii="Wingdings" w:hAnsi="Wingdings"/>
    </w:rPr>
  </w:style>
  <w:style w:type="paragraph" w:customStyle="1" w:styleId="TableHeading">
    <w:name w:val="Table Heading"/>
    <w:basedOn w:val="HeadingBase"/>
    <w:rsid w:val="00094A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4A61"/>
    <w:rPr>
      <w:color w:val="0033CC"/>
      <w:u w:val="none"/>
    </w:rPr>
  </w:style>
  <w:style w:type="paragraph" w:customStyle="1" w:styleId="BodyTextRight">
    <w:name w:val="Body Text Right"/>
    <w:basedOn w:val="BodyText"/>
    <w:rsid w:val="00094A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4A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4A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4A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4A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4A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4A61"/>
    <w:rPr>
      <w:sz w:val="32"/>
    </w:rPr>
  </w:style>
  <w:style w:type="paragraph" w:customStyle="1" w:styleId="HeadingProcedure">
    <w:name w:val="Heading Procedure"/>
    <w:basedOn w:val="HeadingBase"/>
    <w:next w:val="Normal"/>
    <w:rsid w:val="00094A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4A61"/>
    <w:pPr>
      <w:spacing w:before="60" w:after="60"/>
    </w:pPr>
  </w:style>
  <w:style w:type="paragraph" w:styleId="ListContinue">
    <w:name w:val="List Continue"/>
    <w:basedOn w:val="List"/>
    <w:rsid w:val="00094A61"/>
    <w:pPr>
      <w:ind w:firstLine="0"/>
    </w:pPr>
  </w:style>
  <w:style w:type="paragraph" w:customStyle="1" w:styleId="ListNote">
    <w:name w:val="List Note"/>
    <w:basedOn w:val="List"/>
    <w:rsid w:val="00094A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4A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4A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4A61"/>
    <w:rPr>
      <w:rFonts w:ascii="Courier New" w:hAnsi="Courier New"/>
    </w:rPr>
  </w:style>
  <w:style w:type="paragraph" w:customStyle="1" w:styleId="NoteBullet">
    <w:name w:val="Note Bullet"/>
    <w:basedOn w:val="Note"/>
    <w:rsid w:val="00094A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4A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4A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4A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4A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4A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4A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4A61"/>
    <w:rPr>
      <w:b/>
      <w:smallCaps/>
    </w:rPr>
  </w:style>
  <w:style w:type="paragraph" w:customStyle="1" w:styleId="TableListNumber">
    <w:name w:val="Table List Number"/>
    <w:basedOn w:val="ListNumber"/>
    <w:rsid w:val="00094A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4A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4A61"/>
    <w:pPr>
      <w:numPr>
        <w:numId w:val="8"/>
      </w:numPr>
    </w:pPr>
  </w:style>
  <w:style w:type="paragraph" w:customStyle="1" w:styleId="ListAlpha2">
    <w:name w:val="List Alpha 2"/>
    <w:basedOn w:val="List2"/>
    <w:rsid w:val="00094A61"/>
    <w:pPr>
      <w:numPr>
        <w:numId w:val="7"/>
      </w:numPr>
    </w:pPr>
  </w:style>
  <w:style w:type="paragraph" w:styleId="List2">
    <w:name w:val="List 2"/>
    <w:basedOn w:val="BodyText"/>
    <w:rsid w:val="00094A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4A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4A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4A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4A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4A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4A61"/>
    <w:pPr>
      <w:numPr>
        <w:numId w:val="3"/>
      </w:numPr>
    </w:pPr>
  </w:style>
  <w:style w:type="paragraph" w:styleId="ListContinue2">
    <w:name w:val="List Continue 2"/>
    <w:basedOn w:val="List2"/>
    <w:rsid w:val="00094A61"/>
    <w:pPr>
      <w:ind w:firstLine="0"/>
    </w:pPr>
  </w:style>
  <w:style w:type="paragraph" w:styleId="ListContinue3">
    <w:name w:val="List Continue 3"/>
    <w:basedOn w:val="List3"/>
    <w:rsid w:val="00094A61"/>
    <w:pPr>
      <w:ind w:left="1021" w:firstLine="0"/>
    </w:pPr>
  </w:style>
  <w:style w:type="paragraph" w:styleId="ListContinue4">
    <w:name w:val="List Continue 4"/>
    <w:basedOn w:val="List4"/>
    <w:rsid w:val="00094A61"/>
    <w:pPr>
      <w:ind w:firstLine="0"/>
    </w:pPr>
  </w:style>
  <w:style w:type="paragraph" w:styleId="ListContinue5">
    <w:name w:val="List Continue 5"/>
    <w:basedOn w:val="List5"/>
    <w:rsid w:val="00094A61"/>
    <w:pPr>
      <w:ind w:firstLine="0"/>
    </w:pPr>
  </w:style>
  <w:style w:type="paragraph" w:styleId="ListNumber3">
    <w:name w:val="List Number 3"/>
    <w:basedOn w:val="List3"/>
    <w:rsid w:val="00094A61"/>
    <w:pPr>
      <w:numPr>
        <w:numId w:val="4"/>
      </w:numPr>
    </w:pPr>
  </w:style>
  <w:style w:type="paragraph" w:styleId="ListNumber4">
    <w:name w:val="List Number 4"/>
    <w:basedOn w:val="List4"/>
    <w:rsid w:val="00094A61"/>
    <w:pPr>
      <w:numPr>
        <w:numId w:val="5"/>
      </w:numPr>
    </w:pPr>
  </w:style>
  <w:style w:type="paragraph" w:styleId="ListNumber5">
    <w:name w:val="List Number 5"/>
    <w:basedOn w:val="List5"/>
    <w:rsid w:val="00094A61"/>
    <w:pPr>
      <w:numPr>
        <w:numId w:val="6"/>
      </w:numPr>
    </w:pPr>
  </w:style>
  <w:style w:type="paragraph" w:styleId="BlockText">
    <w:name w:val="Block Text"/>
    <w:basedOn w:val="Normal"/>
    <w:rsid w:val="00094A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4A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4A61"/>
    <w:rPr>
      <w:sz w:val="16"/>
      <w:vertAlign w:val="superscript"/>
    </w:rPr>
  </w:style>
  <w:style w:type="character" w:customStyle="1" w:styleId="Symbols">
    <w:name w:val="Symbols"/>
    <w:basedOn w:val="DefaultParagraphFont"/>
    <w:rsid w:val="00094A61"/>
    <w:rPr>
      <w:rFonts w:ascii="Symbol" w:hAnsi="Symbol"/>
    </w:rPr>
  </w:style>
  <w:style w:type="character" w:customStyle="1" w:styleId="MenuOptions">
    <w:name w:val="Menu Options"/>
    <w:basedOn w:val="DefaultParagraphFont"/>
    <w:rsid w:val="00094A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4A61"/>
    <w:rPr>
      <w:b/>
    </w:rPr>
  </w:style>
  <w:style w:type="character" w:customStyle="1" w:styleId="Underlined">
    <w:name w:val="Underlined"/>
    <w:basedOn w:val="DefaultParagraphFont"/>
    <w:rsid w:val="00094A61"/>
    <w:rPr>
      <w:u w:val="single"/>
    </w:rPr>
  </w:style>
  <w:style w:type="paragraph" w:customStyle="1" w:styleId="TableBodyTextRight">
    <w:name w:val="Table Body Text Right"/>
    <w:basedOn w:val="TableBodyText"/>
    <w:rsid w:val="00094A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4A61"/>
    <w:rPr>
      <w:sz w:val="18"/>
    </w:rPr>
  </w:style>
  <w:style w:type="paragraph" w:customStyle="1" w:styleId="BodySmallRight">
    <w:name w:val="Body Small Right"/>
    <w:basedOn w:val="BodyTextRight"/>
    <w:rsid w:val="00094A61"/>
    <w:rPr>
      <w:sz w:val="18"/>
      <w:szCs w:val="18"/>
    </w:rPr>
  </w:style>
  <w:style w:type="paragraph" w:customStyle="1" w:styleId="MarginEdition">
    <w:name w:val="Margin Edition"/>
    <w:basedOn w:val="MarginNote"/>
    <w:rsid w:val="00094A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4A61"/>
    <w:rPr>
      <w:sz w:val="2"/>
      <w:szCs w:val="2"/>
    </w:rPr>
  </w:style>
  <w:style w:type="character" w:customStyle="1" w:styleId="Small">
    <w:name w:val="Small"/>
    <w:basedOn w:val="DefaultParagraphFont"/>
    <w:rsid w:val="00094A61"/>
    <w:rPr>
      <w:sz w:val="16"/>
    </w:rPr>
  </w:style>
  <w:style w:type="paragraph" w:customStyle="1" w:styleId="WideTable">
    <w:name w:val="Wide Table"/>
    <w:basedOn w:val="Normal"/>
    <w:rsid w:val="00094A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4A61"/>
  </w:style>
  <w:style w:type="paragraph" w:styleId="Quote">
    <w:name w:val="Quote"/>
    <w:basedOn w:val="Heading1"/>
    <w:link w:val="QuoteChar"/>
    <w:qFormat/>
    <w:rsid w:val="00094A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4A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4A61"/>
    <w:pPr>
      <w:pageBreakBefore/>
    </w:pPr>
  </w:style>
  <w:style w:type="paragraph" w:customStyle="1" w:styleId="Border">
    <w:name w:val="Border"/>
    <w:basedOn w:val="Normal"/>
    <w:qFormat/>
    <w:rsid w:val="00094A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4A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A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A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4A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4A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4A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4A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4A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4A61"/>
    <w:rPr>
      <w:u w:val="single"/>
    </w:rPr>
  </w:style>
  <w:style w:type="character" w:customStyle="1" w:styleId="BoldandItalics">
    <w:name w:val="Bold and Italics"/>
    <w:qFormat/>
    <w:rsid w:val="00094A61"/>
    <w:rPr>
      <w:b/>
      <w:i/>
      <w:u w:val="none"/>
    </w:rPr>
  </w:style>
  <w:style w:type="paragraph" w:styleId="BalloonText">
    <w:name w:val="Balloon Text"/>
    <w:basedOn w:val="Normal"/>
    <w:link w:val="BalloonTextChar"/>
    <w:rsid w:val="00094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4A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4A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4A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4A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4A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4A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5F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582</Words>
  <Characters>3581</Characters>
  <Application>Microsoft Office Word</Application>
  <DocSecurity>0</DocSecurity>
  <Lines>127</Lines>
  <Paragraphs>73</Paragraphs>
  <ScaleCrop>false</ScaleCrop>
  <Company>Author-it Software Corporation Ltd.</Company>
  <LinksUpToDate>false</LinksUpToDate>
  <CharactersWithSpaces>4090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FWPHAR2210 Operate a forest machine simulator in a virtual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2024-04-26T01:53:00Z</dcterms:created>
  <dcterms:modified xsi:type="dcterms:W3CDTF">2024-04-26T01:53:00Z</dcterms:modified>
</cp:coreProperties>
</file>