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8A9" w:rsidP="00B338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FWPFRM5009 Create cutting instruction files for forestry harvesters</w:t>
      </w:r>
      <w:r>
        <w:fldChar w:fldCharType="end"/>
      </w:r>
    </w:p>
    <w:p w:rsidR="00B338A9" w:rsidP="00B338A9">
      <w:pPr>
        <w:pStyle w:val="Version"/>
        <w:sectPr w:rsidSect="004A0E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0E40" w:rsidP="004A0E40">
      <w:pPr>
        <w:pStyle w:val="SuperHeading"/>
      </w:pPr>
      <w:r w:rsidRPr="004A0E40">
        <w:t>Assessment Requirements for FWPFRM5009 Create cutting instruction files for forestry harvesters</w:t>
      </w:r>
    </w:p>
    <w:p w:rsidR="00000000" w:rsidRPr="004A0E40" w:rsidP="004A0E40">
      <w:pPr>
        <w:pStyle w:val="Heading1"/>
      </w:pPr>
      <w:bookmarkStart w:id="1" w:name="O_1209593"/>
      <w:bookmarkEnd w:id="1"/>
      <w:r w:rsidRPr="004A0E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0E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40">
            <w:pPr>
              <w:pStyle w:val="BodyTextBold"/>
              <w:rPr>
                <w:lang w:val="en-NZ"/>
              </w:rPr>
            </w:pPr>
            <w:r w:rsidRPr="004A0E4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40">
            <w:pPr>
              <w:pStyle w:val="BodyTextBold"/>
              <w:rPr>
                <w:lang w:val="en-NZ"/>
              </w:rPr>
            </w:pPr>
            <w:r w:rsidRPr="004A0E40">
              <w:t>Comments</w:t>
            </w:r>
          </w:p>
        </w:tc>
      </w:tr>
      <w:tr w:rsidTr="004A0E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40">
            <w:pPr>
              <w:pStyle w:val="BodyText"/>
              <w:rPr>
                <w:lang w:val="en-NZ"/>
              </w:rPr>
            </w:pPr>
            <w:r w:rsidRPr="004A0E4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E40" w:rsidP="004A0E40">
            <w:pPr>
              <w:pStyle w:val="BodyText"/>
            </w:pPr>
            <w:r w:rsidRPr="004A0E40">
              <w:t>This version released with FWP Forest and Wood Products Training Package Version 7.0.</w:t>
            </w:r>
          </w:p>
        </w:tc>
      </w:tr>
    </w:tbl>
    <w:p w:rsidR="00000000" w:rsidRPr="004A0E40" w:rsidP="004A0E40">
      <w:pPr>
        <w:pStyle w:val="BodyText"/>
      </w:pPr>
    </w:p>
    <w:p w:rsidR="00000000" w:rsidRPr="004A0E40" w:rsidP="004A0E40">
      <w:pPr>
        <w:pStyle w:val="AllowPageBreak"/>
      </w:pPr>
    </w:p>
    <w:p w:rsidR="00000000" w:rsidRPr="004A0E40" w:rsidP="004A0E40">
      <w:pPr>
        <w:pStyle w:val="Heading1"/>
      </w:pPr>
      <w:bookmarkStart w:id="2" w:name="O_1209594"/>
      <w:bookmarkEnd w:id="2"/>
      <w:r w:rsidRPr="004A0E40">
        <w:t>Performance Evidence</w:t>
      </w:r>
    </w:p>
    <w:p w:rsidR="00000000" w:rsidRPr="004A0E40" w:rsidP="00B338A9">
      <w:pPr>
        <w:pStyle w:val="BodyText"/>
      </w:pPr>
      <w:r w:rsidRPr="004A0E40">
        <w:t xml:space="preserve">An individual demonstrating competency must satisfy all of the elements and performance criteria in this unit. </w:t>
      </w:r>
    </w:p>
    <w:p w:rsidR="00000000" w:rsidRPr="004A0E40" w:rsidP="00B338A9">
      <w:pPr>
        <w:pStyle w:val="BodyText"/>
      </w:pPr>
      <w:r w:rsidRPr="004A0E40">
        <w:t>There must be evidence that , on two occasions, the individual has created two sets of cutting instructio</w:t>
      </w:r>
      <w:r w:rsidRPr="004A0E40">
        <w:t xml:space="preserve">ns. </w:t>
      </w:r>
    </w:p>
    <w:p w:rsidR="00000000" w:rsidRPr="004A0E40" w:rsidP="00B338A9">
      <w:pPr>
        <w:pStyle w:val="BodyText"/>
      </w:pPr>
      <w:r w:rsidRPr="004A0E40">
        <w:t>In performing this work,undertaking this activity, the individual has:</w:t>
      </w:r>
    </w:p>
    <w:p w:rsidR="00000000" w:rsidRPr="004A0E40" w:rsidP="004A0E40">
      <w:pPr>
        <w:pStyle w:val="ListBullet"/>
      </w:pPr>
      <w:r w:rsidRPr="004A0E40">
        <w:t>collected relevant data sets for the two sets of cutting instructions</w:t>
      </w:r>
    </w:p>
    <w:p w:rsidR="00000000" w:rsidRPr="004A0E40" w:rsidP="004A0E40">
      <w:pPr>
        <w:pStyle w:val="ListBullet"/>
      </w:pPr>
      <w:r w:rsidRPr="004A0E40">
        <w:t>used a software program to create cutting instructions for a forestry harvester for:</w:t>
      </w:r>
    </w:p>
    <w:p w:rsidR="00000000" w:rsidRPr="004A0E40" w:rsidP="004A0E40">
      <w:pPr>
        <w:pStyle w:val="ListBullet2"/>
      </w:pPr>
      <w:r w:rsidRPr="004A0E40">
        <w:t xml:space="preserve">onea single assortment of log product </w:t>
      </w:r>
    </w:p>
    <w:p w:rsidR="00000000" w:rsidRPr="004A0E40" w:rsidP="004A0E40">
      <w:pPr>
        <w:pStyle w:val="ListBullet2"/>
      </w:pPr>
      <w:r w:rsidRPr="004A0E40">
        <w:t>onea multiple assortment of log products</w:t>
      </w:r>
    </w:p>
    <w:p w:rsidR="00000000" w:rsidRPr="004A0E40" w:rsidP="004A0E40">
      <w:pPr>
        <w:pStyle w:val="ListBullet"/>
      </w:pPr>
      <w:r w:rsidRPr="004A0E40">
        <w:t>trialled both sets of cutting instructions</w:t>
      </w:r>
    </w:p>
    <w:p w:rsidR="00000000" w:rsidRPr="004A0E40" w:rsidP="004A0E40">
      <w:pPr>
        <w:pStyle w:val="ListBullet"/>
      </w:pPr>
      <w:r w:rsidRPr="004A0E40">
        <w:t>evaluated trial results and edited cutting instructions according to outcomes of trial</w:t>
      </w:r>
    </w:p>
    <w:p w:rsidR="00000000" w:rsidRPr="004A0E40" w:rsidP="004A0E40">
      <w:pPr>
        <w:pStyle w:val="ListBullet"/>
      </w:pPr>
      <w:r w:rsidRPr="004A0E40">
        <w:t>disseminated both sets of cutting instruction</w:t>
      </w:r>
      <w:r w:rsidRPr="004A0E40">
        <w:t>s to relevant end-users</w:t>
      </w:r>
    </w:p>
    <w:p w:rsidR="00000000" w:rsidRPr="004A0E40" w:rsidP="004A0E40">
      <w:pPr>
        <w:pStyle w:val="ListBullet"/>
      </w:pPr>
      <w:r w:rsidRPr="004A0E40">
        <w:t xml:space="preserve">evaluated feedback on cutting instructions from users, responded to issues and problems consistent with own scope of responsibility, and recorded potential improvements to cutting instructions. </w:t>
      </w:r>
    </w:p>
    <w:p w:rsidR="00000000" w:rsidRPr="004A0E40" w:rsidP="004A0E40">
      <w:pPr>
        <w:pStyle w:val="AllowPageBreak"/>
      </w:pPr>
    </w:p>
    <w:p w:rsidR="00000000" w:rsidRPr="004A0E40" w:rsidP="004A0E40">
      <w:pPr>
        <w:pStyle w:val="Heading1"/>
      </w:pPr>
      <w:bookmarkStart w:id="3" w:name="O_1209595"/>
      <w:bookmarkEnd w:id="3"/>
      <w:r w:rsidRPr="004A0E40">
        <w:t>Knowledge Evidence</w:t>
      </w:r>
    </w:p>
    <w:p w:rsidR="00000000" w:rsidRPr="004A0E40" w:rsidP="00B338A9">
      <w:pPr>
        <w:pStyle w:val="BodyText"/>
      </w:pPr>
      <w:r w:rsidRPr="004A0E40">
        <w:t>An individual must be able to demonstrate the knowledge required to perform the tasks outlined in the elements and performance criteria of this unit. This includes knowledge of:</w:t>
      </w:r>
    </w:p>
    <w:p w:rsidR="00000000" w:rsidRPr="004A0E40" w:rsidP="004A0E40">
      <w:pPr>
        <w:pStyle w:val="ListBullet"/>
      </w:pPr>
      <w:r w:rsidRPr="004A0E40">
        <w:t>Standard for Forest Machine Data and Communication (StanForD) data standards</w:t>
      </w:r>
      <w:r w:rsidRPr="004A0E40">
        <w:t>, machine types and their capability</w:t>
      </w:r>
    </w:p>
    <w:p w:rsidR="00000000" w:rsidRPr="004A0E40" w:rsidP="004A0E40">
      <w:pPr>
        <w:pStyle w:val="ListBullet"/>
      </w:pPr>
      <w:r w:rsidRPr="004A0E40">
        <w:t>data sets:</w:t>
      </w:r>
    </w:p>
    <w:p w:rsidR="00000000" w:rsidRPr="004A0E40" w:rsidP="004A0E40">
      <w:pPr>
        <w:pStyle w:val="ListBullet2"/>
      </w:pPr>
      <w:r w:rsidRPr="004A0E40">
        <w:t>log specifications</w:t>
      </w:r>
    </w:p>
    <w:p w:rsidR="00000000" w:rsidRPr="004A0E40" w:rsidP="004A0E40">
      <w:pPr>
        <w:pStyle w:val="ListBullet2"/>
      </w:pPr>
      <w:r w:rsidRPr="004A0E40">
        <w:t>product value</w:t>
      </w:r>
    </w:p>
    <w:p w:rsidR="00000000" w:rsidRPr="004A0E40" w:rsidP="004A0E40">
      <w:pPr>
        <w:pStyle w:val="ListBullet2"/>
      </w:pPr>
      <w:r w:rsidRPr="004A0E40">
        <w:t>machine type</w:t>
      </w:r>
    </w:p>
    <w:p w:rsidR="00000000" w:rsidRPr="004A0E40" w:rsidP="004A0E40">
      <w:pPr>
        <w:pStyle w:val="ListBullet"/>
      </w:pPr>
      <w:r w:rsidRPr="004A0E40">
        <w:t>product limitations:</w:t>
      </w:r>
    </w:p>
    <w:p w:rsidR="00000000" w:rsidRPr="004A0E40" w:rsidP="004A0E40">
      <w:pPr>
        <w:pStyle w:val="ListBullet2"/>
      </w:pPr>
      <w:r w:rsidRPr="004A0E40">
        <w:t>small end diameter (SED)</w:t>
      </w:r>
    </w:p>
    <w:p w:rsidR="00000000" w:rsidRPr="004A0E40" w:rsidP="004A0E40">
      <w:pPr>
        <w:pStyle w:val="ListBullet2"/>
      </w:pPr>
      <w:r w:rsidRPr="004A0E40">
        <w:t>large end diameter (LED)</w:t>
      </w:r>
    </w:p>
    <w:p w:rsidR="00000000" w:rsidRPr="004A0E40" w:rsidP="004A0E40">
      <w:pPr>
        <w:pStyle w:val="ListBullet2"/>
      </w:pPr>
      <w:r w:rsidRPr="004A0E40">
        <w:t>stem length</w:t>
      </w:r>
    </w:p>
    <w:p w:rsidR="00000000" w:rsidRPr="004A0E40" w:rsidP="004A0E40">
      <w:pPr>
        <w:pStyle w:val="ListBullet2"/>
      </w:pPr>
      <w:r w:rsidRPr="004A0E40">
        <w:t>overcuts</w:t>
      </w:r>
    </w:p>
    <w:p w:rsidR="00000000" w:rsidRPr="004A0E40" w:rsidP="004A0E40">
      <w:pPr>
        <w:pStyle w:val="ListBullet"/>
      </w:pPr>
      <w:r w:rsidRPr="004A0E40">
        <w:t>principles of value and value recovery in timber harvesting</w:t>
      </w:r>
    </w:p>
    <w:p w:rsidR="00000000" w:rsidRPr="004A0E40" w:rsidP="004A0E40">
      <w:pPr>
        <w:pStyle w:val="ListBullet"/>
      </w:pPr>
      <w:r w:rsidRPr="004A0E40">
        <w:t>StanForD harvester standards and files</w:t>
      </w:r>
    </w:p>
    <w:p w:rsidR="00000000" w:rsidRPr="004A0E40" w:rsidP="004A0E40">
      <w:pPr>
        <w:pStyle w:val="ListBullet"/>
      </w:pPr>
      <w:r w:rsidRPr="004A0E40">
        <w:t>purpose of cutting instructions or bucking files (APT files)</w:t>
      </w:r>
    </w:p>
    <w:p w:rsidR="00000000" w:rsidRPr="004A0E40" w:rsidP="004A0E40">
      <w:pPr>
        <w:pStyle w:val="ListBullet"/>
      </w:pPr>
      <w:r w:rsidRPr="004A0E40">
        <w:t>software used to create cutting instructions</w:t>
      </w:r>
    </w:p>
    <w:p w:rsidR="00000000" w:rsidRPr="004A0E40" w:rsidP="004A0E40">
      <w:pPr>
        <w:pStyle w:val="ListBullet"/>
      </w:pPr>
      <w:r w:rsidRPr="004A0E40">
        <w:t>different approaches to bucking:</w:t>
      </w:r>
    </w:p>
    <w:p w:rsidR="00000000" w:rsidRPr="004A0E40" w:rsidP="004A0E40">
      <w:pPr>
        <w:pStyle w:val="ListBullet2"/>
      </w:pPr>
      <w:r w:rsidRPr="004A0E40">
        <w:t>profit-based bucking</w:t>
      </w:r>
    </w:p>
    <w:p w:rsidR="00000000" w:rsidRPr="004A0E40" w:rsidP="004A0E40">
      <w:pPr>
        <w:pStyle w:val="ListBullet2"/>
      </w:pPr>
      <w:r w:rsidRPr="004A0E40">
        <w:t>demand bucking</w:t>
      </w:r>
    </w:p>
    <w:p w:rsidR="00000000" w:rsidRPr="004A0E40" w:rsidP="004A0E40">
      <w:pPr>
        <w:pStyle w:val="ListBullet"/>
      </w:pPr>
      <w:r w:rsidRPr="004A0E40">
        <w:t>sources of data sets required for creati</w:t>
      </w:r>
      <w:r w:rsidRPr="004A0E40">
        <w:t>on of cutting instructions:</w:t>
      </w:r>
    </w:p>
    <w:p w:rsidR="00000000" w:rsidRPr="004A0E40" w:rsidP="004A0E40">
      <w:pPr>
        <w:pStyle w:val="ListBullet2"/>
      </w:pPr>
      <w:r w:rsidRPr="004A0E40">
        <w:t>log specifications manual</w:t>
      </w:r>
    </w:p>
    <w:p w:rsidR="00000000" w:rsidRPr="004A0E40" w:rsidP="004A0E40">
      <w:pPr>
        <w:pStyle w:val="ListBullet2"/>
      </w:pPr>
      <w:r w:rsidRPr="004A0E40">
        <w:t>company data on log pricing</w:t>
      </w:r>
    </w:p>
    <w:p w:rsidR="00000000" w:rsidRPr="004A0E40" w:rsidP="004A0E40">
      <w:pPr>
        <w:pStyle w:val="ListBullet2"/>
      </w:pPr>
      <w:r w:rsidRPr="004A0E40">
        <w:t>company protocols for naming conventions</w:t>
      </w:r>
    </w:p>
    <w:p w:rsidR="00000000" w:rsidRPr="004A0E40" w:rsidP="004A0E40">
      <w:pPr>
        <w:pStyle w:val="ListBullet2"/>
      </w:pPr>
      <w:r w:rsidRPr="004A0E40">
        <w:t>forest operation plan for site details</w:t>
      </w:r>
    </w:p>
    <w:p w:rsidR="00000000" w:rsidRPr="004A0E40" w:rsidP="004A0E40">
      <w:pPr>
        <w:pStyle w:val="ListBullet"/>
      </w:pPr>
      <w:r w:rsidRPr="004A0E40">
        <w:t>methods for confirming accuracy and format of data required for creation of cutting instructions</w:t>
      </w:r>
    </w:p>
    <w:p w:rsidR="00000000" w:rsidRPr="004A0E40" w:rsidP="004A0E40">
      <w:pPr>
        <w:pStyle w:val="ListBullet"/>
      </w:pPr>
      <w:r w:rsidRPr="004A0E40">
        <w:t>methods of opening cutting instructions template for the relevant harvester and checking the version type</w:t>
      </w:r>
    </w:p>
    <w:p w:rsidR="00000000" w:rsidRPr="004A0E40" w:rsidP="004A0E40">
      <w:pPr>
        <w:pStyle w:val="ListBullet"/>
      </w:pPr>
      <w:r w:rsidRPr="004A0E40">
        <w:t>reasons for selecting correct cutting instructions te</w:t>
      </w:r>
      <w:r w:rsidRPr="004A0E40">
        <w:t xml:space="preserve">mplate for harvester </w:t>
      </w:r>
    </w:p>
    <w:p w:rsidR="00000000" w:rsidRPr="004A0E40" w:rsidP="004A0E40">
      <w:pPr>
        <w:pStyle w:val="ListBullet"/>
      </w:pPr>
      <w:r w:rsidRPr="004A0E40">
        <w:t>methods for naming and saving cutting instructions</w:t>
      </w:r>
    </w:p>
    <w:p w:rsidR="00000000" w:rsidRPr="004A0E40" w:rsidP="004A0E40">
      <w:pPr>
        <w:pStyle w:val="ListBullet"/>
      </w:pPr>
      <w:r w:rsidRPr="004A0E40">
        <w:t>value/product matrix:</w:t>
      </w:r>
    </w:p>
    <w:p w:rsidR="00000000" w:rsidRPr="004A0E40" w:rsidP="004A0E40">
      <w:pPr>
        <w:pStyle w:val="ListBullet2"/>
      </w:pPr>
      <w:r w:rsidRPr="004A0E40">
        <w:t xml:space="preserve">methods for creating </w:t>
      </w:r>
    </w:p>
    <w:p w:rsidR="00000000" w:rsidRPr="004A0E40" w:rsidP="004A0E40">
      <w:pPr>
        <w:pStyle w:val="ListBullet2"/>
      </w:pPr>
      <w:r w:rsidRPr="004A0E40">
        <w:t>methods for entering data</w:t>
      </w:r>
    </w:p>
    <w:p w:rsidR="00000000" w:rsidRPr="004A0E40" w:rsidP="004A0E40">
      <w:pPr>
        <w:pStyle w:val="ListBullet"/>
      </w:pPr>
      <w:r w:rsidRPr="004A0E40">
        <w:t>procedures for trialling and editing draft cutting instructions</w:t>
      </w:r>
    </w:p>
    <w:p w:rsidR="00000000" w:rsidRPr="004A0E40" w:rsidP="004A0E40">
      <w:pPr>
        <w:pStyle w:val="ListBullet"/>
      </w:pPr>
      <w:r w:rsidRPr="004A0E40">
        <w:t>reasons for trialling cutting instructions</w:t>
      </w:r>
    </w:p>
    <w:p w:rsidR="00000000" w:rsidRPr="004A0E40" w:rsidP="004A0E40">
      <w:pPr>
        <w:pStyle w:val="ListBullet"/>
      </w:pPr>
      <w:r w:rsidRPr="004A0E40">
        <w:t>reas</w:t>
      </w:r>
      <w:r w:rsidRPr="004A0E40">
        <w:t xml:space="preserve">ons and procedures for using simulation software in trialling cutting lists </w:t>
      </w:r>
    </w:p>
    <w:p w:rsidR="00000000" w:rsidRPr="004A0E40" w:rsidP="004A0E40">
      <w:pPr>
        <w:pStyle w:val="ListBullet"/>
      </w:pPr>
      <w:r w:rsidRPr="004A0E40">
        <w:t>procedures for transmitting cutting instructions to end-users</w:t>
      </w:r>
    </w:p>
    <w:p w:rsidR="00000000" w:rsidRPr="004A0E40" w:rsidP="004A0E40">
      <w:pPr>
        <w:pStyle w:val="ListBullet"/>
      </w:pPr>
      <w:r w:rsidRPr="004A0E40">
        <w:t xml:space="preserve">terminology associated with software package </w:t>
      </w:r>
    </w:p>
    <w:p w:rsidR="00000000" w:rsidRPr="004A0E40" w:rsidP="004A0E40">
      <w:pPr>
        <w:pStyle w:val="ListBullet"/>
      </w:pPr>
      <w:r w:rsidRPr="004A0E40">
        <w:t>file and record maintenance procedures</w:t>
      </w:r>
    </w:p>
    <w:p w:rsidR="00000000" w:rsidRPr="004A0E40" w:rsidP="004A0E40">
      <w:pPr>
        <w:pStyle w:val="ListBullet"/>
      </w:pPr>
      <w:r w:rsidRPr="004A0E40">
        <w:t>antivirus software procedures.</w:t>
      </w:r>
    </w:p>
    <w:p w:rsidR="00000000" w:rsidRPr="004A0E40" w:rsidP="004A0E40">
      <w:pPr>
        <w:pStyle w:val="AllowPageBreak"/>
      </w:pPr>
    </w:p>
    <w:p w:rsidR="00000000" w:rsidRPr="004A0E40" w:rsidP="004A0E40">
      <w:pPr>
        <w:pStyle w:val="Heading1"/>
      </w:pPr>
      <w:bookmarkStart w:id="4" w:name="O_1209596"/>
      <w:bookmarkEnd w:id="4"/>
      <w:r w:rsidRPr="004A0E40">
        <w:t>Assessment Conditions</w:t>
      </w:r>
    </w:p>
    <w:p w:rsidR="00000000" w:rsidRPr="004A0E40" w:rsidP="00B338A9">
      <w:pPr>
        <w:pStyle w:val="BodyText"/>
      </w:pPr>
      <w:r w:rsidRPr="004A0E40">
        <w:t xml:space="preserve">Assessment of the skills in this unit of competency must take place under the following conditions: </w:t>
      </w:r>
    </w:p>
    <w:p w:rsidR="00000000" w:rsidRPr="004A0E40" w:rsidP="004A0E40">
      <w:pPr>
        <w:pStyle w:val="ListBullet"/>
      </w:pPr>
      <w:r w:rsidRPr="004A0E40">
        <w:t>physical conditions:</w:t>
      </w:r>
    </w:p>
    <w:p w:rsidR="00000000" w:rsidRPr="004A0E40" w:rsidP="004A0E40">
      <w:pPr>
        <w:pStyle w:val="ListBullet2"/>
      </w:pPr>
      <w:r w:rsidRPr="004A0E40">
        <w:t>skills must be demonstrated in a real or simulated forestry work environmentforest work envi</w:t>
      </w:r>
      <w:r w:rsidRPr="004A0E40">
        <w:t>ronment or an environment that accurately represents workplace conditions</w:t>
      </w:r>
    </w:p>
    <w:p w:rsidR="00000000" w:rsidRPr="004A0E40" w:rsidP="004A0E40">
      <w:pPr>
        <w:pStyle w:val="ListBullet"/>
      </w:pPr>
      <w:r w:rsidRPr="004A0E40">
        <w:t>resources, equipment and materials:</w:t>
      </w:r>
    </w:p>
    <w:p w:rsidR="00000000" w:rsidRPr="004A0E40" w:rsidP="004A0E40">
      <w:pPr>
        <w:pStyle w:val="ListBullet2"/>
      </w:pPr>
      <w:r w:rsidRPr="004A0E40">
        <w:t xml:space="preserve">computer software for creating cutting instructions for harvester </w:t>
      </w:r>
    </w:p>
    <w:p w:rsidR="00000000" w:rsidRPr="004A0E40" w:rsidP="004A0E40">
      <w:pPr>
        <w:pStyle w:val="ListBullet2"/>
      </w:pPr>
      <w:r w:rsidRPr="004A0E40">
        <w:t>computer hardware</w:t>
      </w:r>
    </w:p>
    <w:p w:rsidR="00000000" w:rsidRPr="004A0E40" w:rsidP="004A0E40">
      <w:pPr>
        <w:pStyle w:val="ListBullet2"/>
      </w:pPr>
      <w:r w:rsidRPr="004A0E40">
        <w:t>internet access</w:t>
      </w:r>
    </w:p>
    <w:p w:rsidR="00000000" w:rsidRPr="004A0E40" w:rsidP="004A0E40">
      <w:pPr>
        <w:pStyle w:val="ListBullet2"/>
      </w:pPr>
      <w:r w:rsidRPr="004A0E40">
        <w:t xml:space="preserve">data sets required for creation of cutting </w:t>
      </w:r>
      <w:r w:rsidRPr="004A0E40">
        <w:t>instructions</w:t>
      </w:r>
    </w:p>
    <w:p w:rsidR="00000000" w:rsidRPr="004A0E40" w:rsidP="004A0E40">
      <w:pPr>
        <w:pStyle w:val="ListBullet"/>
      </w:pPr>
      <w:r w:rsidRPr="004A0E40">
        <w:t>specifications:</w:t>
      </w:r>
    </w:p>
    <w:p w:rsidR="00000000" w:rsidRPr="004A0E40" w:rsidP="004A0E40">
      <w:pPr>
        <w:pStyle w:val="ListBullet2"/>
      </w:pPr>
      <w:r w:rsidRPr="004A0E40">
        <w:t>workplace policies and procedures applicable to using computer software and hardware</w:t>
      </w:r>
    </w:p>
    <w:p w:rsidR="00000000" w:rsidRPr="004A0E40" w:rsidP="004A0E40">
      <w:pPr>
        <w:pStyle w:val="ListBullet2"/>
      </w:pPr>
      <w:r w:rsidRPr="004A0E40">
        <w:t>production plan</w:t>
      </w:r>
    </w:p>
    <w:p w:rsidR="00000000" w:rsidRPr="004A0E40" w:rsidP="004A0E40">
      <w:pPr>
        <w:pStyle w:val="ListBullet2"/>
      </w:pPr>
      <w:r w:rsidRPr="004A0E40">
        <w:t>workplace safe operating procedures for using computer software and hardware</w:t>
      </w:r>
    </w:p>
    <w:p w:rsidR="00000000" w:rsidRPr="004A0E40" w:rsidP="004A0E40">
      <w:pPr>
        <w:pStyle w:val="ListBullet2"/>
      </w:pPr>
      <w:r w:rsidRPr="004A0E40">
        <w:t>user manual for computer software and hardware.</w:t>
      </w:r>
    </w:p>
    <w:p w:rsidR="00000000" w:rsidRPr="004A0E40" w:rsidP="00B338A9">
      <w:pPr>
        <w:pStyle w:val="BodyText"/>
      </w:pPr>
      <w:r w:rsidRPr="004A0E40">
        <w:t>Assessors of this unit must satisfy the requirements for assessors in applicable vocational education and training legislation, frameworks and/or standards.</w:t>
      </w:r>
    </w:p>
    <w:p w:rsidR="00000000" w:rsidRPr="004A0E40" w:rsidP="004A0E40">
      <w:pPr>
        <w:pStyle w:val="Heading1"/>
      </w:pPr>
      <w:bookmarkStart w:id="5" w:name="O_1209599"/>
      <w:bookmarkEnd w:id="5"/>
      <w:r w:rsidRPr="004A0E40">
        <w:t>Links</w:t>
      </w:r>
    </w:p>
    <w:p w:rsidR="00000000" w:rsidRPr="004A0E40" w:rsidP="00B338A9">
      <w:pPr>
        <w:pStyle w:val="BodyText"/>
      </w:pPr>
      <w:r w:rsidRPr="004A0E40">
        <w:t>Companion Volumes, including Implementation Guides, are available at VETN</w:t>
      </w:r>
      <w:r w:rsidRPr="004A0E40">
        <w:t xml:space="preserve">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7094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A0E40" w:rsidP="004A0E40"/>
    <w:sectPr w:rsidSect="004A0E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40" w:rsidRPr="00B338A9" w:rsidP="00B338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8A9" w:rsidP="004A0E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38A9" w:rsidP="004A0E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338A9" w:rsidP="004A0E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8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E40" w:rsidRPr="00B338A9" w:rsidP="00B338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8A9" w:rsidRPr="002D2AF8" w:rsidP="004A0E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FWPFRM5009 Create cutting instruction files for forestry harvesters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B338A9" w:rsidP="004A0E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5E82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80F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7434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E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E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E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E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E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E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E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E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E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E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E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E40"/>
  </w:style>
  <w:style w:type="character" w:customStyle="1" w:styleId="Heading1Char">
    <w:name w:val="Heading 1 Char"/>
    <w:basedOn w:val="DefaultParagraphFont"/>
    <w:link w:val="Heading1"/>
    <w:rsid w:val="004A0E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E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E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0E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0E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0E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E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0E40"/>
    <w:rPr>
      <w:b/>
    </w:rPr>
  </w:style>
  <w:style w:type="character" w:customStyle="1" w:styleId="Heading2Char">
    <w:name w:val="Heading 2 Char"/>
    <w:basedOn w:val="DefaultParagraphFont"/>
    <w:link w:val="Heading2"/>
    <w:rsid w:val="004A0E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E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E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E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E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E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E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E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E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E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E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E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E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E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0E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0E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0E40"/>
    <w:rPr>
      <w:b/>
      <w:spacing w:val="0"/>
    </w:rPr>
  </w:style>
  <w:style w:type="paragraph" w:customStyle="1" w:styleId="SuperTitle">
    <w:name w:val="SuperTitle"/>
    <w:basedOn w:val="Title"/>
    <w:rsid w:val="004A0E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E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E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0E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E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E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E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E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E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E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E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E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0E40"/>
    <w:rPr>
      <w:i/>
    </w:rPr>
  </w:style>
  <w:style w:type="paragraph" w:styleId="Caption">
    <w:name w:val="caption"/>
    <w:basedOn w:val="BodyText"/>
    <w:next w:val="Normal"/>
    <w:qFormat/>
    <w:rsid w:val="004A0E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E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E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E40"/>
  </w:style>
  <w:style w:type="paragraph" w:styleId="TableofFigures">
    <w:name w:val="table of figures"/>
    <w:basedOn w:val="Normal"/>
    <w:next w:val="Normal"/>
    <w:semiHidden/>
    <w:rsid w:val="004A0E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E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0E40"/>
    <w:rPr>
      <w:rFonts w:ascii="Wingdings" w:hAnsi="Wingdings"/>
    </w:rPr>
  </w:style>
  <w:style w:type="paragraph" w:customStyle="1" w:styleId="TableHeading">
    <w:name w:val="Table Heading"/>
    <w:basedOn w:val="HeadingBase"/>
    <w:rsid w:val="004A0E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E40"/>
    <w:rPr>
      <w:color w:val="0033CC"/>
      <w:u w:val="none"/>
    </w:rPr>
  </w:style>
  <w:style w:type="paragraph" w:customStyle="1" w:styleId="BodyTextRight">
    <w:name w:val="Body Text Right"/>
    <w:basedOn w:val="BodyText"/>
    <w:rsid w:val="004A0E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E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E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E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E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E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E40"/>
    <w:rPr>
      <w:sz w:val="32"/>
    </w:rPr>
  </w:style>
  <w:style w:type="paragraph" w:customStyle="1" w:styleId="HeadingProcedure">
    <w:name w:val="Heading Procedure"/>
    <w:basedOn w:val="HeadingBase"/>
    <w:next w:val="Normal"/>
    <w:rsid w:val="004A0E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E40"/>
    <w:pPr>
      <w:spacing w:before="60" w:after="60"/>
    </w:pPr>
  </w:style>
  <w:style w:type="paragraph" w:styleId="ListContinue">
    <w:name w:val="List Continue"/>
    <w:basedOn w:val="List"/>
    <w:rsid w:val="004A0E40"/>
    <w:pPr>
      <w:ind w:firstLine="0"/>
    </w:pPr>
  </w:style>
  <w:style w:type="paragraph" w:customStyle="1" w:styleId="ListNote">
    <w:name w:val="List Note"/>
    <w:basedOn w:val="List"/>
    <w:rsid w:val="004A0E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E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E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E40"/>
    <w:rPr>
      <w:rFonts w:ascii="Courier New" w:hAnsi="Courier New"/>
    </w:rPr>
  </w:style>
  <w:style w:type="paragraph" w:customStyle="1" w:styleId="NoteBullet">
    <w:name w:val="Note Bullet"/>
    <w:basedOn w:val="Note"/>
    <w:rsid w:val="004A0E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E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E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E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E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0E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E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E40"/>
    <w:rPr>
      <w:b/>
      <w:smallCaps/>
    </w:rPr>
  </w:style>
  <w:style w:type="paragraph" w:customStyle="1" w:styleId="TableListNumber">
    <w:name w:val="Table List Number"/>
    <w:basedOn w:val="ListNumber"/>
    <w:rsid w:val="004A0E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E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E40"/>
    <w:pPr>
      <w:numPr>
        <w:numId w:val="9"/>
      </w:numPr>
    </w:pPr>
  </w:style>
  <w:style w:type="paragraph" w:customStyle="1" w:styleId="ListAlpha2">
    <w:name w:val="List Alpha 2"/>
    <w:basedOn w:val="List2"/>
    <w:rsid w:val="004A0E40"/>
    <w:pPr>
      <w:numPr>
        <w:numId w:val="8"/>
      </w:numPr>
    </w:pPr>
  </w:style>
  <w:style w:type="paragraph" w:styleId="List2">
    <w:name w:val="List 2"/>
    <w:basedOn w:val="BodyText"/>
    <w:rsid w:val="004A0E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E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E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E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E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E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0E40"/>
    <w:pPr>
      <w:numPr>
        <w:numId w:val="4"/>
      </w:numPr>
    </w:pPr>
  </w:style>
  <w:style w:type="paragraph" w:styleId="ListContinue2">
    <w:name w:val="List Continue 2"/>
    <w:basedOn w:val="List2"/>
    <w:rsid w:val="004A0E40"/>
    <w:pPr>
      <w:ind w:firstLine="0"/>
    </w:pPr>
  </w:style>
  <w:style w:type="paragraph" w:styleId="ListContinue3">
    <w:name w:val="List Continue 3"/>
    <w:basedOn w:val="List3"/>
    <w:rsid w:val="004A0E40"/>
    <w:pPr>
      <w:ind w:left="1021" w:firstLine="0"/>
    </w:pPr>
  </w:style>
  <w:style w:type="paragraph" w:styleId="ListContinue4">
    <w:name w:val="List Continue 4"/>
    <w:basedOn w:val="List4"/>
    <w:rsid w:val="004A0E40"/>
    <w:pPr>
      <w:ind w:firstLine="0"/>
    </w:pPr>
  </w:style>
  <w:style w:type="paragraph" w:styleId="ListContinue5">
    <w:name w:val="List Continue 5"/>
    <w:basedOn w:val="List5"/>
    <w:rsid w:val="004A0E40"/>
    <w:pPr>
      <w:ind w:firstLine="0"/>
    </w:pPr>
  </w:style>
  <w:style w:type="paragraph" w:styleId="ListNumber3">
    <w:name w:val="List Number 3"/>
    <w:basedOn w:val="List3"/>
    <w:rsid w:val="004A0E40"/>
    <w:pPr>
      <w:numPr>
        <w:numId w:val="5"/>
      </w:numPr>
    </w:pPr>
  </w:style>
  <w:style w:type="paragraph" w:styleId="ListNumber4">
    <w:name w:val="List Number 4"/>
    <w:basedOn w:val="List4"/>
    <w:rsid w:val="004A0E40"/>
    <w:pPr>
      <w:numPr>
        <w:numId w:val="6"/>
      </w:numPr>
    </w:pPr>
  </w:style>
  <w:style w:type="paragraph" w:styleId="ListNumber5">
    <w:name w:val="List Number 5"/>
    <w:basedOn w:val="List5"/>
    <w:rsid w:val="004A0E40"/>
    <w:pPr>
      <w:numPr>
        <w:numId w:val="7"/>
      </w:numPr>
    </w:pPr>
  </w:style>
  <w:style w:type="paragraph" w:styleId="BlockText">
    <w:name w:val="Block Text"/>
    <w:basedOn w:val="Normal"/>
    <w:rsid w:val="004A0E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E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E40"/>
    <w:rPr>
      <w:sz w:val="16"/>
      <w:vertAlign w:val="superscript"/>
    </w:rPr>
  </w:style>
  <w:style w:type="character" w:customStyle="1" w:styleId="Symbols">
    <w:name w:val="Symbols"/>
    <w:basedOn w:val="DefaultParagraphFont"/>
    <w:rsid w:val="004A0E40"/>
    <w:rPr>
      <w:rFonts w:ascii="Symbol" w:hAnsi="Symbol"/>
    </w:rPr>
  </w:style>
  <w:style w:type="character" w:customStyle="1" w:styleId="MenuOptions">
    <w:name w:val="Menu Options"/>
    <w:basedOn w:val="DefaultParagraphFont"/>
    <w:rsid w:val="004A0E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E40"/>
    <w:rPr>
      <w:b/>
    </w:rPr>
  </w:style>
  <w:style w:type="character" w:customStyle="1" w:styleId="Underlined">
    <w:name w:val="Underlined"/>
    <w:basedOn w:val="DefaultParagraphFont"/>
    <w:rsid w:val="004A0E40"/>
    <w:rPr>
      <w:u w:val="single"/>
    </w:rPr>
  </w:style>
  <w:style w:type="paragraph" w:customStyle="1" w:styleId="TableBodyTextRight">
    <w:name w:val="Table Body Text Right"/>
    <w:basedOn w:val="TableBodyText"/>
    <w:rsid w:val="004A0E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E40"/>
    <w:rPr>
      <w:sz w:val="18"/>
    </w:rPr>
  </w:style>
  <w:style w:type="paragraph" w:customStyle="1" w:styleId="BodySmallRight">
    <w:name w:val="Body Small Right"/>
    <w:basedOn w:val="BodyTextRight"/>
    <w:rsid w:val="004A0E40"/>
    <w:rPr>
      <w:sz w:val="18"/>
      <w:szCs w:val="18"/>
    </w:rPr>
  </w:style>
  <w:style w:type="paragraph" w:customStyle="1" w:styleId="MarginEdition">
    <w:name w:val="Margin Edition"/>
    <w:basedOn w:val="MarginNote"/>
    <w:rsid w:val="004A0E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E40"/>
    <w:rPr>
      <w:sz w:val="2"/>
      <w:szCs w:val="2"/>
    </w:rPr>
  </w:style>
  <w:style w:type="character" w:customStyle="1" w:styleId="Small">
    <w:name w:val="Small"/>
    <w:basedOn w:val="DefaultParagraphFont"/>
    <w:rsid w:val="004A0E40"/>
    <w:rPr>
      <w:sz w:val="16"/>
    </w:rPr>
  </w:style>
  <w:style w:type="paragraph" w:customStyle="1" w:styleId="WideTable">
    <w:name w:val="Wide Table"/>
    <w:basedOn w:val="Normal"/>
    <w:rsid w:val="004A0E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E40"/>
  </w:style>
  <w:style w:type="paragraph" w:styleId="Quote">
    <w:name w:val="Quote"/>
    <w:basedOn w:val="Heading1"/>
    <w:link w:val="QuoteChar"/>
    <w:qFormat/>
    <w:rsid w:val="004A0E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E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E40"/>
    <w:pPr>
      <w:pageBreakBefore/>
    </w:pPr>
  </w:style>
  <w:style w:type="paragraph" w:customStyle="1" w:styleId="Border">
    <w:name w:val="Border"/>
    <w:basedOn w:val="Normal"/>
    <w:qFormat/>
    <w:rsid w:val="004A0E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E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E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E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E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E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E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E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E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E40"/>
    <w:rPr>
      <w:u w:val="single"/>
    </w:rPr>
  </w:style>
  <w:style w:type="character" w:customStyle="1" w:styleId="BoldandItalics">
    <w:name w:val="Bold and Italics"/>
    <w:qFormat/>
    <w:rsid w:val="004A0E40"/>
    <w:rPr>
      <w:b/>
      <w:i/>
      <w:u w:val="none"/>
    </w:rPr>
  </w:style>
  <w:style w:type="paragraph" w:styleId="BalloonText">
    <w:name w:val="Balloon Text"/>
    <w:basedOn w:val="Normal"/>
    <w:link w:val="BalloonTextChar"/>
    <w:rsid w:val="004A0E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E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E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E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E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E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0E4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338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3677</Characters>
  <Application>Microsoft Office Word</Application>
  <DocSecurity>0</DocSecurity>
  <Lines>102</Lines>
  <Paragraphs>88</Paragraphs>
  <ScaleCrop>false</ScaleCrop>
  <Company>Author-it Software Corporation Ltd.</Company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FWPFRM5009 Create cutting instruction files for forestry harvesters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2024-04-26T02:00:00Z</dcterms:created>
  <dcterms:modified xsi:type="dcterms:W3CDTF">2024-04-26T02:00:00Z</dcterms:modified>
</cp:coreProperties>
</file>