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41A" w:rsidP="00924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FWPFRM5005 Contribute to selection and application of forest growth models</w:t>
      </w:r>
      <w:r>
        <w:fldChar w:fldCharType="end"/>
      </w:r>
    </w:p>
    <w:p w:rsidR="0092441A" w:rsidP="0092441A">
      <w:pPr>
        <w:pStyle w:val="Version"/>
        <w:sectPr w:rsidSect="00B57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1D5" w:rsidP="00B571D5">
      <w:pPr>
        <w:pStyle w:val="SuperHeading"/>
      </w:pPr>
      <w:r w:rsidRPr="00B571D5">
        <w:t>FWPFRM5005 Contribute to selection and application of forest growth models</w:t>
      </w:r>
    </w:p>
    <w:p w:rsidR="00000000" w:rsidRPr="00B571D5" w:rsidP="00B571D5">
      <w:pPr>
        <w:pStyle w:val="Heading1"/>
      </w:pPr>
      <w:bookmarkStart w:id="1" w:name="O_1209507"/>
      <w:bookmarkEnd w:id="1"/>
      <w:r w:rsidRPr="00B571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Comments</w:t>
            </w:r>
          </w:p>
        </w:tc>
      </w:tr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D5" w:rsidP="00B571D5">
            <w:pPr>
              <w:pStyle w:val="BodyText"/>
            </w:pPr>
            <w:r w:rsidRPr="00B571D5">
              <w:t>This version released with Forest and Wood Products Training Package Version 7.0.</w:t>
            </w:r>
          </w:p>
        </w:tc>
      </w:tr>
    </w:tbl>
    <w:p w:rsidR="00000000" w:rsidRPr="00B571D5" w:rsidP="00B571D5">
      <w:pPr>
        <w:pStyle w:val="BodyText"/>
      </w:pPr>
    </w:p>
    <w:p w:rsidR="00000000" w:rsidRPr="00B571D5" w:rsidP="00B571D5">
      <w:pPr>
        <w:pStyle w:val="AllowPageBreak"/>
      </w:pPr>
    </w:p>
    <w:p w:rsidR="00000000" w:rsidRPr="00B571D5" w:rsidP="00B571D5">
      <w:pPr>
        <w:pStyle w:val="Heading1"/>
      </w:pPr>
      <w:bookmarkStart w:id="2" w:name="O_1209508"/>
      <w:bookmarkEnd w:id="2"/>
      <w:r w:rsidRPr="00B571D5">
        <w:t>Application</w:t>
      </w:r>
    </w:p>
    <w:p w:rsidR="00000000" w:rsidRPr="00B571D5" w:rsidP="0092441A">
      <w:pPr>
        <w:pStyle w:val="BodyText"/>
      </w:pPr>
      <w:r w:rsidRPr="00B571D5">
        <w:t>This unit of competency describes the skills and knowledge required to select and apply a forest growth model to forecast forest growth and yield of a forest stand and to compare forecasts with actual yields.</w:t>
      </w:r>
    </w:p>
    <w:p w:rsidR="00000000" w:rsidRPr="00B571D5" w:rsidP="0092441A">
      <w:pPr>
        <w:pStyle w:val="BodyText"/>
      </w:pPr>
      <w:r w:rsidRPr="00B571D5">
        <w:t>The unit applies to individuals who</w:t>
      </w:r>
      <w:r w:rsidRPr="00B571D5">
        <w:t xml:space="preserve"> undertake forester or forestry field officer job roles in the forest industry. </w:t>
      </w:r>
    </w:p>
    <w:p w:rsidR="00000000" w:rsidRPr="00B571D5" w:rsidP="0092441A">
      <w:pPr>
        <w:pStyle w:val="BodyText"/>
      </w:pPr>
      <w:r w:rsidRPr="00B571D5">
        <w:t>All work must be carried out to comply with workplace procedures according to state/territory health and safety regulations, legislation and standards that apply to the workpl</w:t>
      </w:r>
      <w:r w:rsidRPr="00B571D5">
        <w:t>ace.</w:t>
      </w:r>
    </w:p>
    <w:p w:rsidR="00000000" w:rsidRPr="00B571D5" w:rsidP="0092441A">
      <w:pPr>
        <w:pStyle w:val="BodyText"/>
      </w:pPr>
      <w:r w:rsidRPr="00B571D5">
        <w:t>No licensing, legislative or certification requirements apply to this unit at the time of publication.</w:t>
      </w:r>
    </w:p>
    <w:p w:rsidR="00000000" w:rsidRPr="00B571D5" w:rsidP="00B571D5">
      <w:pPr>
        <w:pStyle w:val="Heading1"/>
      </w:pPr>
      <w:bookmarkStart w:id="3" w:name="O_1209509"/>
      <w:bookmarkEnd w:id="3"/>
      <w:r w:rsidRPr="00B571D5">
        <w:t>Pre-requisite Unit</w:t>
      </w:r>
    </w:p>
    <w:p w:rsidR="00000000" w:rsidRPr="00B571D5" w:rsidP="0092441A">
      <w:pPr>
        <w:pStyle w:val="BodyText"/>
      </w:pPr>
      <w:r w:rsidRPr="00B571D5">
        <w:t>Nil</w:t>
      </w:r>
    </w:p>
    <w:p w:rsidR="00000000" w:rsidRPr="00B571D5" w:rsidP="00B571D5">
      <w:pPr>
        <w:pStyle w:val="Heading1"/>
      </w:pPr>
      <w:bookmarkStart w:id="4" w:name="O_1209511"/>
      <w:bookmarkEnd w:id="4"/>
      <w:r w:rsidRPr="00B571D5">
        <w:t>Unit Sector</w:t>
      </w:r>
    </w:p>
    <w:p w:rsidR="00000000" w:rsidRPr="00B571D5" w:rsidP="0092441A">
      <w:pPr>
        <w:pStyle w:val="BodyText"/>
      </w:pPr>
      <w:r w:rsidRPr="00B571D5">
        <w:t>Forest Resource Management (FRM)</w:t>
      </w:r>
    </w:p>
    <w:p w:rsidR="00000000" w:rsidRPr="00B571D5" w:rsidP="00B571D5">
      <w:pPr>
        <w:pStyle w:val="Heading1"/>
      </w:pPr>
      <w:bookmarkStart w:id="5" w:name="O_1209512"/>
      <w:bookmarkEnd w:id="5"/>
      <w:r w:rsidRPr="00B571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Performance Criteria</w:t>
            </w:r>
          </w:p>
        </w:tc>
      </w:tr>
      <w:tr w:rsidTr="00924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D5" w:rsidP="00B571D5">
            <w:pPr>
              <w:pStyle w:val="BodyText"/>
            </w:pPr>
            <w:r w:rsidRPr="00B571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1. Select method of forecasting forest growth and yi</w:t>
            </w:r>
            <w:r w:rsidRPr="00B571D5">
              <w:t>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D5" w:rsidP="00B571D5">
            <w:pPr>
              <w:pStyle w:val="BodyText"/>
            </w:pPr>
            <w:r w:rsidRPr="00B571D5">
              <w:t xml:space="preserve">1.1 Classify stand characteristics that most affect forest growth and yield </w:t>
            </w:r>
          </w:p>
          <w:p w:rsidR="00000000" w:rsidRPr="00B571D5" w:rsidP="00B571D5">
            <w:pPr>
              <w:pStyle w:val="BodyText"/>
            </w:pPr>
            <w:r w:rsidRPr="00B571D5">
              <w:t>1.2 Research different methods of forecasting forest growth and yield</w:t>
            </w:r>
          </w:p>
          <w:p w:rsidR="00000000" w:rsidRPr="00B571D5" w:rsidP="00B571D5">
            <w:pPr>
              <w:pStyle w:val="BodyText"/>
            </w:pPr>
            <w:r w:rsidRPr="00B571D5">
              <w:t xml:space="preserve">1.3 Determine the key features and data requirements for different forest growth models </w:t>
            </w:r>
          </w:p>
          <w:p w:rsidR="00000000" w:rsidRPr="00B571D5" w:rsidP="00B571D5">
            <w:pPr>
              <w:pStyle w:val="BodyText"/>
            </w:pPr>
            <w:r w:rsidRPr="00B571D5">
              <w:t>1.4 Establish cr</w:t>
            </w:r>
            <w:r w:rsidRPr="00B571D5">
              <w:t>iteria for selecting a method of forecasting forest growth and yield</w:t>
            </w:r>
          </w:p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1.5 Apply the selection criteria to determine the appropriate method for forecasting forest growth and yield for a stand</w:t>
            </w:r>
          </w:p>
        </w:tc>
      </w:tr>
      <w:tr w:rsidTr="00924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2. Apply a forest growth model to forecast forest growth and yield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D5" w:rsidP="00B571D5">
            <w:pPr>
              <w:pStyle w:val="BodyText"/>
            </w:pPr>
            <w:r w:rsidRPr="00B571D5">
              <w:t>2.1 Explain how growth models are used to compare results of different silvicultural regimes and scheduling pruning and thinning operations to forestry personnel</w:t>
            </w:r>
          </w:p>
          <w:p w:rsidR="00000000" w:rsidRPr="00B571D5" w:rsidP="00B571D5">
            <w:pPr>
              <w:pStyle w:val="BodyText"/>
            </w:pPr>
            <w:r w:rsidRPr="00B571D5">
              <w:t>2.2 Determine the data, inc</w:t>
            </w:r>
            <w:r w:rsidRPr="00B571D5">
              <w:t>luding site index, species and genotype, age, establishment stocking, current stocking and basal area, required to simulate forest growth and forecast yield using a growth model</w:t>
            </w:r>
          </w:p>
          <w:p w:rsidR="00000000" w:rsidRPr="00B571D5" w:rsidP="00B571D5">
            <w:pPr>
              <w:pStyle w:val="BodyText"/>
            </w:pPr>
            <w:r w:rsidRPr="00B571D5">
              <w:t>2.3 Acknowledge the limitations of inventory data and the effects of inaccurat</w:t>
            </w:r>
            <w:r w:rsidRPr="00B571D5">
              <w:t>e data from pre-harvest inventory on forecasts</w:t>
            </w:r>
          </w:p>
          <w:p w:rsidR="00000000" w:rsidRPr="00B571D5" w:rsidP="00B571D5">
            <w:pPr>
              <w:pStyle w:val="BodyText"/>
            </w:pPr>
            <w:r w:rsidRPr="00B571D5">
              <w:t>2.4 Use a simple stand volume formula to derive the total stand volume for a set of forecasts of basal area and mean top height</w:t>
            </w:r>
          </w:p>
          <w:p w:rsidR="00000000" w:rsidRPr="00B571D5" w:rsidP="00B571D5">
            <w:pPr>
              <w:pStyle w:val="BodyText"/>
            </w:pPr>
            <w:r w:rsidRPr="00B571D5">
              <w:t>2.5 Derive current annual increment and mean annual increment</w:t>
            </w:r>
          </w:p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2.6 Use a stand gro</w:t>
            </w:r>
            <w:r w:rsidRPr="00B571D5">
              <w:t>wth model software package to simulate the growth and yield of a stand from establishment to clear felling</w:t>
            </w:r>
          </w:p>
        </w:tc>
      </w:tr>
      <w:tr w:rsidTr="009244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3. Compare forecasts with actual harvest yields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D5" w:rsidP="00B571D5">
            <w:pPr>
              <w:pStyle w:val="BodyText"/>
            </w:pPr>
            <w:r w:rsidRPr="00B571D5">
              <w:t>3.1 Review forecasted yield data for a forest stand</w:t>
            </w:r>
          </w:p>
          <w:p w:rsidR="00000000" w:rsidRPr="00B571D5" w:rsidP="00B571D5">
            <w:pPr>
              <w:pStyle w:val="BodyText"/>
            </w:pPr>
            <w:r w:rsidRPr="00B571D5">
              <w:t>3.2 Collate actual harvest yield data for a fore</w:t>
            </w:r>
            <w:r w:rsidRPr="00B571D5">
              <w:t>st stand, and compare with forecast yield</w:t>
            </w:r>
          </w:p>
          <w:p w:rsidR="00000000" w:rsidRPr="00B571D5" w:rsidP="00B571D5">
            <w:pPr>
              <w:pStyle w:val="BodyText"/>
            </w:pPr>
            <w:r w:rsidRPr="00B571D5">
              <w:t>3.3 Document and account for discrepancies between actual and forecast harvest yield</w:t>
            </w:r>
          </w:p>
          <w:p w:rsidR="00000000" w:rsidRPr="00B571D5" w:rsidP="00B571D5">
            <w:pPr>
              <w:pStyle w:val="BodyText"/>
            </w:pPr>
            <w:r w:rsidRPr="00B571D5">
              <w:t>3.4 Report on comparison of forecast and actual harvest yield to appropriate personnel, noting potential implications for silvicu</w:t>
            </w:r>
            <w:r w:rsidRPr="00B571D5">
              <w:t>lture practices and forest growth modelling techniques</w:t>
            </w:r>
          </w:p>
        </w:tc>
      </w:tr>
    </w:tbl>
    <w:p w:rsidR="00000000" w:rsidRPr="00B571D5" w:rsidP="00B571D5">
      <w:pPr>
        <w:pStyle w:val="BodyText"/>
      </w:pPr>
    </w:p>
    <w:p w:rsidR="00000000" w:rsidRPr="00B571D5" w:rsidP="00B571D5">
      <w:pPr>
        <w:pStyle w:val="AllowPageBreak"/>
      </w:pPr>
    </w:p>
    <w:p w:rsidR="00000000" w:rsidRPr="00B571D5" w:rsidP="00B571D5">
      <w:pPr>
        <w:pStyle w:val="Heading1"/>
      </w:pPr>
      <w:bookmarkStart w:id="6" w:name="O_1209513"/>
      <w:bookmarkEnd w:id="6"/>
      <w:r w:rsidRPr="00B571D5">
        <w:t>Foundation Skills</w:t>
      </w:r>
    </w:p>
    <w:p w:rsidR="00000000" w:rsidRPr="0092441A" w:rsidP="0092441A">
      <w:pPr>
        <w:pStyle w:val="BodyText"/>
        <w:rPr>
          <w:i/>
        </w:rPr>
      </w:pPr>
      <w:r w:rsidRPr="0092441A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92441A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Description</w:t>
            </w:r>
          </w:p>
        </w:tc>
      </w:tr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ListBullet"/>
              <w:rPr>
                <w:lang w:val="en-NZ"/>
              </w:rPr>
            </w:pPr>
            <w:r w:rsidRPr="00B571D5">
              <w:t>Interpret complex written, technical information in source documents related to forest growth models</w:t>
            </w:r>
          </w:p>
        </w:tc>
      </w:tr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ListBullet"/>
              <w:rPr>
                <w:lang w:val="en-NZ"/>
              </w:rPr>
            </w:pPr>
            <w:r w:rsidRPr="00B571D5">
              <w:t>Design, develop and revise strategic documents appropriate to audience and context</w:t>
            </w:r>
          </w:p>
        </w:tc>
      </w:tr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ListBullet"/>
              <w:rPr>
                <w:lang w:val="en-NZ"/>
              </w:rPr>
            </w:pPr>
            <w:r w:rsidRPr="00B571D5">
              <w:t>Use active listening and questioning techniques to convey and clarify information</w:t>
            </w:r>
          </w:p>
        </w:tc>
      </w:tr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D5" w:rsidP="00B571D5">
            <w:pPr>
              <w:pStyle w:val="ListBullet"/>
            </w:pPr>
            <w:r w:rsidRPr="00B571D5">
              <w:t>Analyse and compare complex statistical information related to forest growth and yield</w:t>
            </w:r>
          </w:p>
        </w:tc>
      </w:tr>
    </w:tbl>
    <w:p w:rsidR="00000000" w:rsidRPr="00B571D5" w:rsidP="00B571D5">
      <w:pPr>
        <w:pStyle w:val="BodyText"/>
      </w:pPr>
    </w:p>
    <w:p w:rsidR="00000000" w:rsidRPr="00B571D5" w:rsidP="00B571D5">
      <w:pPr>
        <w:pStyle w:val="AllowPageBreak"/>
      </w:pPr>
    </w:p>
    <w:p w:rsidR="00000000" w:rsidRPr="00B571D5" w:rsidP="00B571D5">
      <w:pPr>
        <w:pStyle w:val="Heading1"/>
      </w:pPr>
      <w:bookmarkStart w:id="7" w:name="O_1209515"/>
      <w:bookmarkEnd w:id="7"/>
      <w:r w:rsidRPr="00B571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Bold"/>
              <w:rPr>
                <w:lang w:val="en-NZ"/>
              </w:rPr>
            </w:pPr>
            <w:r w:rsidRPr="00B571D5">
              <w:t>Equivalence status</w:t>
            </w:r>
          </w:p>
        </w:tc>
      </w:tr>
      <w:tr w:rsidTr="00B57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FWPFRM5005 Contribute to selection and application of forest growth models</w:t>
            </w:r>
            <w:r w:rsidRPr="00B571D5">
              <w:rPr>
                <w:rStyle w:val="SpecialBold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1D5">
            <w:pPr>
              <w:pStyle w:val="BodyText"/>
              <w:rPr>
                <w:lang w:val="en-NZ"/>
              </w:rPr>
            </w:pPr>
            <w:r w:rsidRPr="00B571D5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1D5" w:rsidP="00B571D5">
            <w:pPr>
              <w:pStyle w:val="BodyText"/>
            </w:pPr>
            <w:r w:rsidRPr="00B571D5">
              <w:t>Newly created</w:t>
            </w:r>
          </w:p>
        </w:tc>
      </w:tr>
    </w:tbl>
    <w:p w:rsidR="00000000" w:rsidRPr="00B571D5" w:rsidP="00B571D5">
      <w:pPr>
        <w:pStyle w:val="BodyText"/>
      </w:pPr>
    </w:p>
    <w:p w:rsidR="00000000" w:rsidRPr="00B571D5" w:rsidP="00B571D5">
      <w:pPr>
        <w:pStyle w:val="AllowPageBreak"/>
      </w:pPr>
    </w:p>
    <w:p w:rsidR="00000000" w:rsidRPr="00B571D5" w:rsidP="00B571D5">
      <w:pPr>
        <w:pStyle w:val="Heading1"/>
      </w:pPr>
      <w:bookmarkStart w:id="8" w:name="O_1209522"/>
      <w:bookmarkEnd w:id="8"/>
      <w:r w:rsidRPr="00B571D5">
        <w:t>Links</w:t>
      </w:r>
    </w:p>
    <w:p w:rsidR="00000000" w:rsidRPr="00B571D5" w:rsidP="0092441A">
      <w:pPr>
        <w:pStyle w:val="BodyText"/>
      </w:pPr>
      <w:r w:rsidRPr="00B571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5796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571D5" w:rsidP="00B571D5"/>
    <w:sectPr w:rsidSect="00B571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D5" w:rsidRPr="0092441A" w:rsidP="00924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1A" w:rsidP="00B57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41A" w:rsidP="00B57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441A" w:rsidP="00B57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1D5" w:rsidRPr="0092441A" w:rsidP="00924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1A" w:rsidRPr="002D2AF8" w:rsidP="00B57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FWPFRM5005 Contribute to selection and application of forest growth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2441A" w:rsidP="00B57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D2A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6C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1D5"/>
  </w:style>
  <w:style w:type="character" w:customStyle="1" w:styleId="Heading1Char">
    <w:name w:val="Heading 1 Char"/>
    <w:basedOn w:val="DefaultParagraphFont"/>
    <w:link w:val="Heading1"/>
    <w:rsid w:val="00B57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1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1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1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1D5"/>
    <w:rPr>
      <w:b/>
      <w:spacing w:val="0"/>
    </w:rPr>
  </w:style>
  <w:style w:type="character" w:styleId="Emphasis">
    <w:name w:val="Emphasis"/>
    <w:basedOn w:val="DefaultParagraphFont"/>
    <w:qFormat/>
    <w:rsid w:val="00B571D5"/>
    <w:rPr>
      <w:i/>
    </w:rPr>
  </w:style>
  <w:style w:type="paragraph" w:customStyle="1" w:styleId="SuperHeading">
    <w:name w:val="SuperHeading"/>
    <w:basedOn w:val="Normal"/>
    <w:rsid w:val="00B57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71D5"/>
    <w:rPr>
      <w:b/>
    </w:rPr>
  </w:style>
  <w:style w:type="character" w:customStyle="1" w:styleId="Heading2Char">
    <w:name w:val="Heading 2 Char"/>
    <w:basedOn w:val="DefaultParagraphFont"/>
    <w:link w:val="Heading2"/>
    <w:rsid w:val="00B57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1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1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1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1D5"/>
  </w:style>
  <w:style w:type="paragraph" w:styleId="TableofFigures">
    <w:name w:val="table of figures"/>
    <w:basedOn w:val="Normal"/>
    <w:next w:val="Normal"/>
    <w:semiHidden/>
    <w:rsid w:val="00B57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1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1D5"/>
    <w:rPr>
      <w:rFonts w:ascii="Wingdings" w:hAnsi="Wingdings"/>
    </w:rPr>
  </w:style>
  <w:style w:type="paragraph" w:customStyle="1" w:styleId="TableHeading">
    <w:name w:val="Table Heading"/>
    <w:basedOn w:val="HeadingBase"/>
    <w:rsid w:val="00B57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1D5"/>
    <w:rPr>
      <w:color w:val="0033CC"/>
      <w:u w:val="none"/>
    </w:rPr>
  </w:style>
  <w:style w:type="paragraph" w:customStyle="1" w:styleId="BodyTextRight">
    <w:name w:val="Body Text Right"/>
    <w:basedOn w:val="BodyText"/>
    <w:rsid w:val="00B57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1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1D5"/>
    <w:rPr>
      <w:sz w:val="32"/>
    </w:rPr>
  </w:style>
  <w:style w:type="paragraph" w:customStyle="1" w:styleId="HeadingProcedure">
    <w:name w:val="Heading Procedure"/>
    <w:basedOn w:val="HeadingBase"/>
    <w:next w:val="Normal"/>
    <w:rsid w:val="00B57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1D5"/>
    <w:pPr>
      <w:spacing w:before="60" w:after="60"/>
    </w:pPr>
  </w:style>
  <w:style w:type="paragraph" w:styleId="ListContinue">
    <w:name w:val="List Continue"/>
    <w:basedOn w:val="List"/>
    <w:rsid w:val="00B571D5"/>
    <w:pPr>
      <w:ind w:firstLine="0"/>
    </w:pPr>
  </w:style>
  <w:style w:type="paragraph" w:customStyle="1" w:styleId="ListNote">
    <w:name w:val="List Note"/>
    <w:basedOn w:val="List"/>
    <w:rsid w:val="00B57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1D5"/>
    <w:rPr>
      <w:rFonts w:ascii="Courier New" w:hAnsi="Courier New"/>
    </w:rPr>
  </w:style>
  <w:style w:type="paragraph" w:customStyle="1" w:styleId="NoteBullet">
    <w:name w:val="Note Bullet"/>
    <w:basedOn w:val="Note"/>
    <w:rsid w:val="00B57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1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1D5"/>
    <w:rPr>
      <w:b/>
      <w:smallCaps/>
    </w:rPr>
  </w:style>
  <w:style w:type="paragraph" w:customStyle="1" w:styleId="TableListNumber">
    <w:name w:val="Table List Number"/>
    <w:basedOn w:val="ListNumber"/>
    <w:rsid w:val="00B57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1D5"/>
    <w:pPr>
      <w:numPr>
        <w:numId w:val="8"/>
      </w:numPr>
    </w:pPr>
  </w:style>
  <w:style w:type="paragraph" w:customStyle="1" w:styleId="ListAlpha2">
    <w:name w:val="List Alpha 2"/>
    <w:basedOn w:val="List2"/>
    <w:rsid w:val="00B571D5"/>
    <w:pPr>
      <w:numPr>
        <w:numId w:val="7"/>
      </w:numPr>
    </w:pPr>
  </w:style>
  <w:style w:type="paragraph" w:styleId="List2">
    <w:name w:val="List 2"/>
    <w:basedOn w:val="BodyText"/>
    <w:rsid w:val="00B57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1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1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1D5"/>
    <w:pPr>
      <w:numPr>
        <w:numId w:val="3"/>
      </w:numPr>
    </w:pPr>
  </w:style>
  <w:style w:type="paragraph" w:styleId="ListContinue2">
    <w:name w:val="List Continue 2"/>
    <w:basedOn w:val="List2"/>
    <w:rsid w:val="00B571D5"/>
    <w:pPr>
      <w:ind w:firstLine="0"/>
    </w:pPr>
  </w:style>
  <w:style w:type="paragraph" w:styleId="ListContinue3">
    <w:name w:val="List Continue 3"/>
    <w:basedOn w:val="List3"/>
    <w:rsid w:val="00B571D5"/>
    <w:pPr>
      <w:ind w:left="1021" w:firstLine="0"/>
    </w:pPr>
  </w:style>
  <w:style w:type="paragraph" w:styleId="ListContinue4">
    <w:name w:val="List Continue 4"/>
    <w:basedOn w:val="List4"/>
    <w:rsid w:val="00B571D5"/>
    <w:pPr>
      <w:ind w:firstLine="0"/>
    </w:pPr>
  </w:style>
  <w:style w:type="paragraph" w:styleId="ListContinue5">
    <w:name w:val="List Continue 5"/>
    <w:basedOn w:val="List5"/>
    <w:rsid w:val="00B571D5"/>
    <w:pPr>
      <w:ind w:firstLine="0"/>
    </w:pPr>
  </w:style>
  <w:style w:type="paragraph" w:styleId="ListNumber3">
    <w:name w:val="List Number 3"/>
    <w:basedOn w:val="List3"/>
    <w:rsid w:val="00B571D5"/>
    <w:pPr>
      <w:numPr>
        <w:numId w:val="4"/>
      </w:numPr>
    </w:pPr>
  </w:style>
  <w:style w:type="paragraph" w:styleId="ListNumber4">
    <w:name w:val="List Number 4"/>
    <w:basedOn w:val="List4"/>
    <w:rsid w:val="00B571D5"/>
    <w:pPr>
      <w:numPr>
        <w:numId w:val="5"/>
      </w:numPr>
    </w:pPr>
  </w:style>
  <w:style w:type="paragraph" w:styleId="ListNumber5">
    <w:name w:val="List Number 5"/>
    <w:basedOn w:val="List5"/>
    <w:rsid w:val="00B571D5"/>
    <w:pPr>
      <w:numPr>
        <w:numId w:val="6"/>
      </w:numPr>
    </w:pPr>
  </w:style>
  <w:style w:type="paragraph" w:styleId="BlockText">
    <w:name w:val="Block Text"/>
    <w:basedOn w:val="Normal"/>
    <w:rsid w:val="00B57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1D5"/>
    <w:rPr>
      <w:sz w:val="16"/>
      <w:vertAlign w:val="superscript"/>
    </w:rPr>
  </w:style>
  <w:style w:type="character" w:customStyle="1" w:styleId="Symbols">
    <w:name w:val="Symbols"/>
    <w:basedOn w:val="DefaultParagraphFont"/>
    <w:rsid w:val="00B571D5"/>
    <w:rPr>
      <w:rFonts w:ascii="Symbol" w:hAnsi="Symbol"/>
    </w:rPr>
  </w:style>
  <w:style w:type="character" w:customStyle="1" w:styleId="MenuOptions">
    <w:name w:val="Menu Options"/>
    <w:basedOn w:val="DefaultParagraphFont"/>
    <w:rsid w:val="00B57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1D5"/>
    <w:rPr>
      <w:b/>
    </w:rPr>
  </w:style>
  <w:style w:type="character" w:customStyle="1" w:styleId="Underlined">
    <w:name w:val="Underlined"/>
    <w:basedOn w:val="DefaultParagraphFont"/>
    <w:rsid w:val="00B571D5"/>
    <w:rPr>
      <w:u w:val="single"/>
    </w:rPr>
  </w:style>
  <w:style w:type="paragraph" w:customStyle="1" w:styleId="TableBodyTextRight">
    <w:name w:val="Table Body Text Right"/>
    <w:basedOn w:val="TableBodyText"/>
    <w:rsid w:val="00B57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1D5"/>
    <w:rPr>
      <w:sz w:val="18"/>
    </w:rPr>
  </w:style>
  <w:style w:type="paragraph" w:customStyle="1" w:styleId="BodySmallRight">
    <w:name w:val="Body Small Right"/>
    <w:basedOn w:val="BodyTextRight"/>
    <w:rsid w:val="00B571D5"/>
    <w:rPr>
      <w:sz w:val="18"/>
      <w:szCs w:val="18"/>
    </w:rPr>
  </w:style>
  <w:style w:type="paragraph" w:customStyle="1" w:styleId="MarginEdition">
    <w:name w:val="Margin Edition"/>
    <w:basedOn w:val="MarginNote"/>
    <w:rsid w:val="00B57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1D5"/>
    <w:rPr>
      <w:sz w:val="2"/>
      <w:szCs w:val="2"/>
    </w:rPr>
  </w:style>
  <w:style w:type="character" w:customStyle="1" w:styleId="Small">
    <w:name w:val="Small"/>
    <w:basedOn w:val="DefaultParagraphFont"/>
    <w:rsid w:val="00B571D5"/>
    <w:rPr>
      <w:sz w:val="16"/>
    </w:rPr>
  </w:style>
  <w:style w:type="paragraph" w:customStyle="1" w:styleId="WideTable">
    <w:name w:val="Wide Table"/>
    <w:basedOn w:val="Normal"/>
    <w:rsid w:val="00B57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1D5"/>
  </w:style>
  <w:style w:type="paragraph" w:styleId="Quote">
    <w:name w:val="Quote"/>
    <w:basedOn w:val="Heading1"/>
    <w:link w:val="QuoteChar"/>
    <w:qFormat/>
    <w:rsid w:val="00B57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1D5"/>
    <w:pPr>
      <w:pageBreakBefore/>
    </w:pPr>
  </w:style>
  <w:style w:type="paragraph" w:customStyle="1" w:styleId="Border">
    <w:name w:val="Border"/>
    <w:basedOn w:val="Normal"/>
    <w:qFormat/>
    <w:rsid w:val="00B57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1D5"/>
    <w:rPr>
      <w:u w:val="single"/>
    </w:rPr>
  </w:style>
  <w:style w:type="character" w:customStyle="1" w:styleId="BoldandItalics">
    <w:name w:val="Bold and Italics"/>
    <w:qFormat/>
    <w:rsid w:val="00B571D5"/>
    <w:rPr>
      <w:b/>
      <w:i/>
      <w:u w:val="none"/>
    </w:rPr>
  </w:style>
  <w:style w:type="paragraph" w:styleId="BalloonText">
    <w:name w:val="Balloon Text"/>
    <w:basedOn w:val="Normal"/>
    <w:link w:val="BalloonTextChar"/>
    <w:rsid w:val="00B57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1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1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1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4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3711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FWPFRM5005 Contribute to selection and application of forest growth models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2024-09-27T00:38:00Z</dcterms:created>
  <dcterms:modified xsi:type="dcterms:W3CDTF">2024-09-27T00:38:00Z</dcterms:modified>
</cp:coreProperties>
</file>