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EFF" w:rsidP="008B7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FWPFOM5011 Assist with calculating costs and production targets for forestry operations</w:t>
      </w:r>
      <w:r>
        <w:fldChar w:fldCharType="end"/>
      </w:r>
    </w:p>
    <w:p w:rsidR="008B7EFF" w:rsidP="008B7EFF">
      <w:pPr>
        <w:pStyle w:val="Version"/>
        <w:sectPr w:rsidSect="00847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EA0" w:rsidP="00847EA0">
      <w:pPr>
        <w:pStyle w:val="SuperHeading"/>
      </w:pPr>
      <w:r w:rsidRPr="00847EA0">
        <w:t>FWPFOM5011 Assist with calculating costs and production targets for forestry operations</w:t>
      </w:r>
    </w:p>
    <w:p w:rsidR="00000000" w:rsidRPr="00847EA0" w:rsidP="00847EA0">
      <w:pPr>
        <w:pStyle w:val="Heading1"/>
      </w:pPr>
      <w:bookmarkStart w:id="1" w:name="O_1209405"/>
      <w:bookmarkEnd w:id="1"/>
      <w:r w:rsidRPr="00847E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Comments</w:t>
            </w:r>
          </w:p>
        </w:tc>
      </w:tr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>This version released with Forest and Wood Products Training Package Version 7.0.</w:t>
            </w:r>
          </w:p>
        </w:tc>
      </w:tr>
    </w:tbl>
    <w:p w:rsidR="00000000" w:rsidRPr="00847EA0" w:rsidP="00847EA0">
      <w:pPr>
        <w:pStyle w:val="BodyText"/>
      </w:pPr>
    </w:p>
    <w:p w:rsidR="00000000" w:rsidRPr="00847EA0" w:rsidP="00847EA0">
      <w:pPr>
        <w:pStyle w:val="AllowPageBreak"/>
      </w:pPr>
    </w:p>
    <w:p w:rsidR="00000000" w:rsidRPr="00847EA0" w:rsidP="00847EA0">
      <w:pPr>
        <w:pStyle w:val="Heading1"/>
      </w:pPr>
      <w:bookmarkStart w:id="2" w:name="O_1209406"/>
      <w:bookmarkEnd w:id="2"/>
      <w:r w:rsidRPr="00847EA0">
        <w:t>Application</w:t>
      </w:r>
    </w:p>
    <w:p w:rsidR="00000000" w:rsidRPr="00847EA0" w:rsidP="008B7EFF">
      <w:pPr>
        <w:pStyle w:val="BodyText"/>
      </w:pPr>
      <w:r w:rsidRPr="00847EA0">
        <w:t>This unit of competency describes the skills and knowledge required to source information and calculate costs and production targets for forestry operations.</w:t>
      </w:r>
    </w:p>
    <w:p w:rsidR="00000000" w:rsidRPr="00847EA0" w:rsidP="008B7EFF">
      <w:pPr>
        <w:pStyle w:val="BodyText"/>
      </w:pPr>
      <w:r w:rsidRPr="00847EA0">
        <w:t>The unit applies to individuals who undertake forester or forestry field offi</w:t>
      </w:r>
      <w:r w:rsidRPr="00847EA0">
        <w:t xml:space="preserve">cer job roles in the forest industry. </w:t>
      </w:r>
    </w:p>
    <w:p w:rsidR="00000000" w:rsidRPr="00847EA0" w:rsidP="008B7EFF">
      <w:pPr>
        <w:pStyle w:val="BodyText"/>
      </w:pPr>
      <w:r w:rsidRPr="00847EA0">
        <w:t>All work must be carried out to comply with workplace procedures according to state/territory health and safety regulations, legislation and standards that apply to the workplace.</w:t>
      </w:r>
    </w:p>
    <w:p w:rsidR="00000000" w:rsidRPr="00847EA0" w:rsidP="008B7EFF">
      <w:pPr>
        <w:pStyle w:val="BodyText"/>
      </w:pPr>
      <w:r w:rsidRPr="00847EA0">
        <w:t>No licensing, legislative or certific</w:t>
      </w:r>
      <w:r w:rsidRPr="00847EA0">
        <w:t>ation requirements apply to this unit at the time of publication.</w:t>
      </w:r>
    </w:p>
    <w:p w:rsidR="00000000" w:rsidRPr="00847EA0" w:rsidP="00847EA0">
      <w:pPr>
        <w:pStyle w:val="Heading1"/>
      </w:pPr>
      <w:bookmarkStart w:id="3" w:name="O_1209407"/>
      <w:bookmarkEnd w:id="3"/>
      <w:r w:rsidRPr="00847EA0">
        <w:t>Pre-requisite Unit</w:t>
      </w:r>
    </w:p>
    <w:p w:rsidR="00000000" w:rsidRPr="00847EA0" w:rsidP="008B7EFF">
      <w:pPr>
        <w:pStyle w:val="BodyText"/>
      </w:pPr>
      <w:r w:rsidRPr="00847EA0">
        <w:t>Nil</w:t>
      </w:r>
    </w:p>
    <w:p w:rsidR="00000000" w:rsidRPr="00847EA0" w:rsidP="00847EA0">
      <w:pPr>
        <w:pStyle w:val="Heading1"/>
      </w:pPr>
      <w:bookmarkStart w:id="4" w:name="O_1209409"/>
      <w:bookmarkEnd w:id="4"/>
      <w:r w:rsidRPr="00847EA0">
        <w:t>Unit Sector</w:t>
      </w:r>
    </w:p>
    <w:p w:rsidR="00000000" w:rsidRPr="00847EA0" w:rsidP="008B7EFF">
      <w:pPr>
        <w:pStyle w:val="BodyText"/>
      </w:pPr>
      <w:r w:rsidRPr="00847EA0">
        <w:t>Forest Operations Management (FOM)</w:t>
      </w:r>
    </w:p>
    <w:p w:rsidR="00000000" w:rsidRPr="00847EA0" w:rsidP="00847EA0">
      <w:pPr>
        <w:pStyle w:val="Heading1"/>
      </w:pPr>
      <w:bookmarkStart w:id="5" w:name="O_1209410"/>
      <w:bookmarkEnd w:id="5"/>
      <w:r w:rsidRPr="00847E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Performance Criteria</w:t>
            </w:r>
          </w:p>
        </w:tc>
      </w:tr>
      <w:tr w:rsidTr="008B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 xml:space="preserve">1. Prepare to calculate costs and production targets for a forestry operation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>1.1 Determine production requiremen</w:t>
            </w:r>
            <w:r w:rsidRPr="00847EA0">
              <w:t>ts of forestry operations in terms of quantity, quality, timelines and delivery of product</w:t>
            </w:r>
          </w:p>
          <w:p w:rsidR="00000000" w:rsidRPr="00847EA0" w:rsidP="00847EA0">
            <w:pPr>
              <w:pStyle w:val="BodyText"/>
            </w:pPr>
            <w:r w:rsidRPr="00847EA0">
              <w:t>1.2 Assess production site, labour cost and availability, equipment requirements and other factors that may impact production</w:t>
            </w:r>
          </w:p>
          <w:p w:rsidR="00000000" w:rsidRPr="00847EA0" w:rsidP="00847EA0">
            <w:pPr>
              <w:pStyle w:val="BodyText"/>
            </w:pPr>
            <w:r w:rsidRPr="00847EA0">
              <w:t xml:space="preserve">1.3 Assess logistic support contracts, </w:t>
            </w:r>
            <w:r w:rsidRPr="00847EA0">
              <w:t>supply agreements or equivalent that may impact production</w:t>
            </w:r>
          </w:p>
          <w:p w:rsidR="00000000" w:rsidRPr="00847EA0" w:rsidP="00847EA0">
            <w:pPr>
              <w:pStyle w:val="BodyText"/>
            </w:pPr>
            <w:r w:rsidRPr="00847EA0">
              <w:t>1.4 Assess legislative, regulatory and environmental requirements that may impact production</w:t>
            </w:r>
          </w:p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1.5 Convert information gathered on forestry operation to usable form, and stored ready for retrieval and application according to workplace information management procedures</w:t>
            </w:r>
          </w:p>
        </w:tc>
      </w:tr>
      <w:tr w:rsidTr="008B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2. Set production targets for a forestry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>2.1 Identify factors affectin</w:t>
            </w:r>
            <w:r w:rsidRPr="00847EA0">
              <w:t>g production output of forestry operation</w:t>
            </w:r>
          </w:p>
          <w:p w:rsidR="00000000" w:rsidRPr="00847EA0" w:rsidP="00847EA0">
            <w:pPr>
              <w:pStyle w:val="BodyText"/>
            </w:pPr>
            <w:r w:rsidRPr="00847EA0">
              <w:t>2.2 Estimate time requirements for forestry operation, including lead times, according to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>2.3 Set production targets for a forestry operation according to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>2.4 Determine the</w:t>
            </w:r>
            <w:r w:rsidRPr="00847EA0">
              <w:t xml:space="preserve"> impact of operational variables on proposed production targets according to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>2.5 Liaise with and seek support from senior personnel during preparation of draft production targets, as required</w:t>
            </w:r>
          </w:p>
          <w:p w:rsidR="00000000" w:rsidRPr="00847EA0" w:rsidP="00847EA0">
            <w:pPr>
              <w:pStyle w:val="BodyText"/>
            </w:pPr>
            <w:r w:rsidRPr="00847EA0">
              <w:t>2.6 Document draft production targets accor</w:t>
            </w:r>
            <w:r w:rsidRPr="00847EA0">
              <w:t>ding to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>2.7 Verify draft production targets with appropriate personnel as required</w:t>
            </w:r>
          </w:p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2.8 Document and store details of production targets for future reference according to workplace procedures</w:t>
            </w:r>
          </w:p>
        </w:tc>
      </w:tr>
      <w:tr w:rsidTr="008B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3. Calculate the cost of a forestry operati</w:t>
            </w:r>
            <w:r w:rsidRPr="00847EA0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>3.1 Estimate labour, equipment and material requirements for proposed forestry operation</w:t>
            </w:r>
          </w:p>
          <w:p w:rsidR="00000000" w:rsidRPr="00847EA0" w:rsidP="00847EA0">
            <w:pPr>
              <w:pStyle w:val="BodyText"/>
            </w:pPr>
            <w:r w:rsidRPr="00847EA0">
              <w:t>3.2 Calculate total labour, equipment and material costs, including contingency, according to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 xml:space="preserve">3.3 Identify components contributing to overhead </w:t>
            </w:r>
            <w:r w:rsidRPr="00847EA0">
              <w:t>costs</w:t>
            </w:r>
          </w:p>
          <w:p w:rsidR="00000000" w:rsidRPr="00847EA0" w:rsidP="00847EA0">
            <w:pPr>
              <w:pStyle w:val="BodyText"/>
            </w:pPr>
            <w:r w:rsidRPr="00847EA0">
              <w:t>3.4 Determine and calculate overhead costs to be attributed to forestry operation in accordance with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>3.5 Calculate total cost of forestry operation, including overheads, margins and allowance for profit, according to workplace pr</w:t>
            </w:r>
            <w:r w:rsidRPr="00847EA0">
              <w:t>ocedures</w:t>
            </w:r>
          </w:p>
          <w:p w:rsidR="00000000" w:rsidRPr="00847EA0" w:rsidP="00847EA0">
            <w:pPr>
              <w:pStyle w:val="BodyText"/>
            </w:pPr>
            <w:r w:rsidRPr="00847EA0">
              <w:t>3.6 Apply procedures to calculate unit/daily rate from element costing according to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>3.7 Document details of costs according to workplace procedures</w:t>
            </w:r>
          </w:p>
          <w:p w:rsidR="00000000" w:rsidRPr="00847EA0" w:rsidP="00847EA0">
            <w:pPr>
              <w:pStyle w:val="BodyText"/>
            </w:pPr>
            <w:r w:rsidRPr="00847EA0">
              <w:t xml:space="preserve">3.8 Verify costs, calculations and other details with appropriate </w:t>
            </w:r>
            <w:r w:rsidRPr="00847EA0">
              <w:t>personnel as</w:t>
            </w:r>
            <w:r w:rsidRPr="00847EA0">
              <w:t xml:space="preserve"> required</w:t>
            </w:r>
          </w:p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3.9 Document and store details of cost of forestry operation for future reference enterprise information management procedures</w:t>
            </w:r>
          </w:p>
        </w:tc>
      </w:tr>
      <w:tr w:rsidTr="008B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4. Apply the contract costing method to a forestry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>4.1 Calculate costs of forestry operations using the contract method</w:t>
            </w:r>
          </w:p>
          <w:p w:rsidR="00000000" w:rsidRPr="00847EA0" w:rsidP="00847EA0">
            <w:pPr>
              <w:pStyle w:val="BodyText"/>
            </w:pPr>
            <w:r w:rsidRPr="00847EA0">
              <w:t>4.2 Compare the costs of forestry operations using this method with the unit cost model</w:t>
            </w:r>
          </w:p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4.3 Identify and report on implications of applying the contract cost model for a forestry operatio</w:t>
            </w:r>
            <w:r w:rsidRPr="00847EA0">
              <w:t>n</w:t>
            </w:r>
          </w:p>
        </w:tc>
      </w:tr>
      <w:tr w:rsidTr="008B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5. Compare calculations with actual cost and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>5.1 Review calculated costs and production targets for forestry operation</w:t>
            </w:r>
          </w:p>
          <w:p w:rsidR="00000000" w:rsidRPr="00847EA0" w:rsidP="00847EA0">
            <w:pPr>
              <w:pStyle w:val="BodyText"/>
            </w:pPr>
            <w:r w:rsidRPr="00847EA0">
              <w:t>5.2 Collate data on actual costs and production and compare with calculations</w:t>
            </w:r>
          </w:p>
          <w:p w:rsidR="00000000" w:rsidRPr="00847EA0" w:rsidP="00847EA0">
            <w:pPr>
              <w:pStyle w:val="BodyText"/>
            </w:pPr>
            <w:r w:rsidRPr="00847EA0">
              <w:t>5.3 Identify and account for discrepanci</w:t>
            </w:r>
            <w:r w:rsidRPr="00847EA0">
              <w:t>es between calculations and actual costs and production data</w:t>
            </w:r>
          </w:p>
          <w:p w:rsidR="00000000" w:rsidRPr="00847EA0" w:rsidP="00847EA0">
            <w:pPr>
              <w:pStyle w:val="BodyText"/>
            </w:pPr>
            <w:r w:rsidRPr="00847EA0">
              <w:t>5.4 Report on comparison of calculations and actual costs and production data to appropriate personnel, noting potential implications for future setting of costs and production targets</w:t>
            </w:r>
          </w:p>
        </w:tc>
      </w:tr>
    </w:tbl>
    <w:p w:rsidR="00000000" w:rsidRPr="00847EA0" w:rsidP="00847EA0">
      <w:pPr>
        <w:pStyle w:val="BodyText"/>
      </w:pPr>
    </w:p>
    <w:p w:rsidR="00000000" w:rsidRPr="00847EA0" w:rsidP="00847EA0">
      <w:pPr>
        <w:pStyle w:val="AllowPageBreak"/>
      </w:pPr>
    </w:p>
    <w:p w:rsidR="00000000" w:rsidRPr="00847EA0" w:rsidP="00847EA0">
      <w:pPr>
        <w:pStyle w:val="Heading1"/>
      </w:pPr>
      <w:bookmarkStart w:id="6" w:name="O_1209411"/>
      <w:bookmarkEnd w:id="6"/>
      <w:r w:rsidRPr="00847EA0">
        <w:t>Foundation Skills</w:t>
      </w:r>
    </w:p>
    <w:p w:rsidR="00000000" w:rsidRPr="008B7EFF" w:rsidP="008B7EFF">
      <w:pPr>
        <w:pStyle w:val="BodyText"/>
        <w:rPr>
          <w:i/>
        </w:rPr>
      </w:pPr>
      <w:r w:rsidRPr="008B7EF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Description</w:t>
            </w:r>
          </w:p>
        </w:tc>
      </w:tr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ListBullet"/>
              <w:rPr>
                <w:lang w:val="en-NZ"/>
              </w:rPr>
            </w:pPr>
            <w:r w:rsidRPr="00847EA0">
              <w:t>Interpret complex written, technical information in source documents related to the costs and production targets for forestry operations</w:t>
            </w:r>
          </w:p>
        </w:tc>
      </w:tr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ListBullet"/>
              <w:rPr>
                <w:lang w:val="en-NZ"/>
              </w:rPr>
            </w:pPr>
            <w:r w:rsidRPr="00847EA0">
              <w:t>Design, develop and revise strategic documents appropriate to audience and context</w:t>
            </w:r>
          </w:p>
        </w:tc>
      </w:tr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ListBullet"/>
              <w:rPr>
                <w:lang w:val="en-NZ"/>
              </w:rPr>
            </w:pPr>
            <w:r w:rsidRPr="00847EA0">
              <w:t>Use a</w:t>
            </w:r>
            <w:r w:rsidRPr="00847EA0">
              <w:t>ctive listening and questioning techniques to convey and clarify information</w:t>
            </w:r>
          </w:p>
        </w:tc>
      </w:tr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ListBullet"/>
            </w:pPr>
            <w:r w:rsidRPr="00847EA0">
              <w:t xml:space="preserve">Calculate costs of forestry operations and compare actual and predicted costs </w:t>
            </w:r>
          </w:p>
        </w:tc>
      </w:tr>
    </w:tbl>
    <w:p w:rsidR="00000000" w:rsidRPr="00847EA0" w:rsidP="00847EA0">
      <w:pPr>
        <w:pStyle w:val="BodyText"/>
      </w:pPr>
    </w:p>
    <w:p w:rsidR="00000000" w:rsidRPr="00847EA0" w:rsidP="00847EA0">
      <w:pPr>
        <w:pStyle w:val="AllowPageBreak"/>
      </w:pPr>
    </w:p>
    <w:p w:rsidR="00000000" w:rsidRPr="00847EA0" w:rsidP="00847EA0">
      <w:pPr>
        <w:pStyle w:val="Heading1"/>
      </w:pPr>
      <w:bookmarkStart w:id="7" w:name="O_1209413"/>
      <w:bookmarkEnd w:id="7"/>
      <w:r w:rsidRPr="00847E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Bold"/>
              <w:rPr>
                <w:lang w:val="en-NZ"/>
              </w:rPr>
            </w:pPr>
            <w:r w:rsidRPr="00847EA0">
              <w:t>Equivalence status</w:t>
            </w:r>
          </w:p>
        </w:tc>
      </w:tr>
      <w:tr w:rsidTr="00847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FWPFOM5011 Assist with calculating costs and production targets for forestry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A0">
            <w:pPr>
              <w:pStyle w:val="BodyText"/>
              <w:rPr>
                <w:lang w:val="en-NZ"/>
              </w:rPr>
            </w:pPr>
            <w:r w:rsidRPr="00847EA0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A0" w:rsidP="00847EA0">
            <w:pPr>
              <w:pStyle w:val="BodyText"/>
            </w:pPr>
            <w:r w:rsidRPr="00847EA0">
              <w:t>Newly created</w:t>
            </w:r>
          </w:p>
        </w:tc>
      </w:tr>
    </w:tbl>
    <w:p w:rsidR="00000000" w:rsidRPr="00847EA0" w:rsidP="00847EA0">
      <w:pPr>
        <w:pStyle w:val="BodyText"/>
      </w:pPr>
    </w:p>
    <w:p w:rsidR="00000000" w:rsidRPr="00847EA0" w:rsidP="00847EA0">
      <w:pPr>
        <w:pStyle w:val="AllowPageBreak"/>
      </w:pPr>
    </w:p>
    <w:p w:rsidR="00000000" w:rsidRPr="00847EA0" w:rsidP="00847EA0">
      <w:pPr>
        <w:pStyle w:val="Heading1"/>
      </w:pPr>
      <w:bookmarkStart w:id="8" w:name="O_1209420"/>
      <w:bookmarkEnd w:id="8"/>
      <w:r w:rsidRPr="00847EA0">
        <w:t>Links</w:t>
      </w:r>
    </w:p>
    <w:p w:rsidR="00000000" w:rsidRPr="00847EA0" w:rsidP="008B7EFF">
      <w:pPr>
        <w:pStyle w:val="BodyText"/>
      </w:pPr>
      <w:r w:rsidRPr="00847E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265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47EA0" w:rsidP="00847EA0"/>
    <w:sectPr w:rsidSect="00847E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A0" w:rsidRPr="008B7EFF" w:rsidP="008B7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FF" w:rsidP="00847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EFF" w:rsidP="00847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7EFF" w:rsidP="00847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EA0" w:rsidRPr="008B7EFF" w:rsidP="008B7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FF" w:rsidRPr="002D2AF8" w:rsidP="00847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FWPFOM5011 Assist with calculating costs and production targets for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B7EFF" w:rsidP="00847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2CA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EAF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EA0"/>
  </w:style>
  <w:style w:type="character" w:customStyle="1" w:styleId="Heading1Char">
    <w:name w:val="Heading 1 Char"/>
    <w:basedOn w:val="DefaultParagraphFont"/>
    <w:link w:val="Heading1"/>
    <w:rsid w:val="00847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EA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47EA0"/>
    <w:rPr>
      <w:i/>
    </w:rPr>
  </w:style>
  <w:style w:type="paragraph" w:customStyle="1" w:styleId="SuperHeading">
    <w:name w:val="SuperHeading"/>
    <w:basedOn w:val="Normal"/>
    <w:rsid w:val="00847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7EA0"/>
    <w:rPr>
      <w:b/>
    </w:rPr>
  </w:style>
  <w:style w:type="character" w:customStyle="1" w:styleId="Heading2Char">
    <w:name w:val="Heading 2 Char"/>
    <w:basedOn w:val="DefaultParagraphFont"/>
    <w:link w:val="Heading2"/>
    <w:rsid w:val="00847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EA0"/>
    <w:rPr>
      <w:b/>
      <w:spacing w:val="0"/>
    </w:rPr>
  </w:style>
  <w:style w:type="paragraph" w:customStyle="1" w:styleId="SuperTitle">
    <w:name w:val="SuperTitle"/>
    <w:basedOn w:val="Title"/>
    <w:rsid w:val="00847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EA0"/>
  </w:style>
  <w:style w:type="paragraph" w:styleId="TableofFigures">
    <w:name w:val="table of figures"/>
    <w:basedOn w:val="Normal"/>
    <w:next w:val="Normal"/>
    <w:semiHidden/>
    <w:rsid w:val="00847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EA0"/>
    <w:rPr>
      <w:rFonts w:ascii="Wingdings" w:hAnsi="Wingdings"/>
    </w:rPr>
  </w:style>
  <w:style w:type="paragraph" w:customStyle="1" w:styleId="TableHeading">
    <w:name w:val="Table Heading"/>
    <w:basedOn w:val="HeadingBase"/>
    <w:rsid w:val="00847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EA0"/>
    <w:rPr>
      <w:color w:val="0033CC"/>
      <w:u w:val="none"/>
    </w:rPr>
  </w:style>
  <w:style w:type="paragraph" w:customStyle="1" w:styleId="BodyTextRight">
    <w:name w:val="Body Text Right"/>
    <w:basedOn w:val="BodyText"/>
    <w:rsid w:val="00847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EA0"/>
    <w:rPr>
      <w:sz w:val="32"/>
    </w:rPr>
  </w:style>
  <w:style w:type="paragraph" w:customStyle="1" w:styleId="HeadingProcedure">
    <w:name w:val="Heading Procedure"/>
    <w:basedOn w:val="HeadingBase"/>
    <w:next w:val="Normal"/>
    <w:rsid w:val="00847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EA0"/>
    <w:pPr>
      <w:spacing w:before="60" w:after="60"/>
    </w:pPr>
  </w:style>
  <w:style w:type="paragraph" w:styleId="ListContinue">
    <w:name w:val="List Continue"/>
    <w:basedOn w:val="List"/>
    <w:rsid w:val="00847EA0"/>
    <w:pPr>
      <w:ind w:firstLine="0"/>
    </w:pPr>
  </w:style>
  <w:style w:type="paragraph" w:customStyle="1" w:styleId="ListNote">
    <w:name w:val="List Note"/>
    <w:basedOn w:val="List"/>
    <w:rsid w:val="00847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EA0"/>
    <w:rPr>
      <w:rFonts w:ascii="Courier New" w:hAnsi="Courier New"/>
    </w:rPr>
  </w:style>
  <w:style w:type="paragraph" w:customStyle="1" w:styleId="NoteBullet">
    <w:name w:val="Note Bullet"/>
    <w:basedOn w:val="Note"/>
    <w:rsid w:val="00847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EA0"/>
    <w:rPr>
      <w:b/>
      <w:smallCaps/>
    </w:rPr>
  </w:style>
  <w:style w:type="paragraph" w:customStyle="1" w:styleId="TableListNumber">
    <w:name w:val="Table List Number"/>
    <w:basedOn w:val="ListNumber"/>
    <w:rsid w:val="00847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EA0"/>
    <w:pPr>
      <w:numPr>
        <w:numId w:val="8"/>
      </w:numPr>
    </w:pPr>
  </w:style>
  <w:style w:type="paragraph" w:customStyle="1" w:styleId="ListAlpha2">
    <w:name w:val="List Alpha 2"/>
    <w:basedOn w:val="List2"/>
    <w:rsid w:val="00847EA0"/>
    <w:pPr>
      <w:numPr>
        <w:numId w:val="7"/>
      </w:numPr>
    </w:pPr>
  </w:style>
  <w:style w:type="paragraph" w:styleId="List2">
    <w:name w:val="List 2"/>
    <w:basedOn w:val="BodyText"/>
    <w:rsid w:val="00847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EA0"/>
    <w:pPr>
      <w:numPr>
        <w:numId w:val="3"/>
      </w:numPr>
    </w:pPr>
  </w:style>
  <w:style w:type="paragraph" w:styleId="ListContinue2">
    <w:name w:val="List Continue 2"/>
    <w:basedOn w:val="List2"/>
    <w:rsid w:val="00847EA0"/>
    <w:pPr>
      <w:ind w:firstLine="0"/>
    </w:pPr>
  </w:style>
  <w:style w:type="paragraph" w:styleId="ListContinue3">
    <w:name w:val="List Continue 3"/>
    <w:basedOn w:val="List3"/>
    <w:rsid w:val="00847EA0"/>
    <w:pPr>
      <w:ind w:left="1021" w:firstLine="0"/>
    </w:pPr>
  </w:style>
  <w:style w:type="paragraph" w:styleId="ListContinue4">
    <w:name w:val="List Continue 4"/>
    <w:basedOn w:val="List4"/>
    <w:rsid w:val="00847EA0"/>
    <w:pPr>
      <w:ind w:firstLine="0"/>
    </w:pPr>
  </w:style>
  <w:style w:type="paragraph" w:styleId="ListContinue5">
    <w:name w:val="List Continue 5"/>
    <w:basedOn w:val="List5"/>
    <w:rsid w:val="00847EA0"/>
    <w:pPr>
      <w:ind w:firstLine="0"/>
    </w:pPr>
  </w:style>
  <w:style w:type="paragraph" w:styleId="ListNumber3">
    <w:name w:val="List Number 3"/>
    <w:basedOn w:val="List3"/>
    <w:rsid w:val="00847EA0"/>
    <w:pPr>
      <w:numPr>
        <w:numId w:val="4"/>
      </w:numPr>
    </w:pPr>
  </w:style>
  <w:style w:type="paragraph" w:styleId="ListNumber4">
    <w:name w:val="List Number 4"/>
    <w:basedOn w:val="List4"/>
    <w:rsid w:val="00847EA0"/>
    <w:pPr>
      <w:numPr>
        <w:numId w:val="5"/>
      </w:numPr>
    </w:pPr>
  </w:style>
  <w:style w:type="paragraph" w:styleId="ListNumber5">
    <w:name w:val="List Number 5"/>
    <w:basedOn w:val="List5"/>
    <w:rsid w:val="00847EA0"/>
    <w:pPr>
      <w:numPr>
        <w:numId w:val="6"/>
      </w:numPr>
    </w:pPr>
  </w:style>
  <w:style w:type="paragraph" w:styleId="BlockText">
    <w:name w:val="Block Text"/>
    <w:basedOn w:val="Normal"/>
    <w:rsid w:val="00847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EA0"/>
    <w:rPr>
      <w:sz w:val="16"/>
      <w:vertAlign w:val="superscript"/>
    </w:rPr>
  </w:style>
  <w:style w:type="character" w:customStyle="1" w:styleId="Symbols">
    <w:name w:val="Symbols"/>
    <w:basedOn w:val="DefaultParagraphFont"/>
    <w:rsid w:val="00847EA0"/>
    <w:rPr>
      <w:rFonts w:ascii="Symbol" w:hAnsi="Symbol"/>
    </w:rPr>
  </w:style>
  <w:style w:type="character" w:customStyle="1" w:styleId="MenuOptions">
    <w:name w:val="Menu Options"/>
    <w:basedOn w:val="DefaultParagraphFont"/>
    <w:rsid w:val="00847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EA0"/>
    <w:rPr>
      <w:b/>
    </w:rPr>
  </w:style>
  <w:style w:type="character" w:customStyle="1" w:styleId="Underlined">
    <w:name w:val="Underlined"/>
    <w:basedOn w:val="DefaultParagraphFont"/>
    <w:rsid w:val="00847EA0"/>
    <w:rPr>
      <w:u w:val="single"/>
    </w:rPr>
  </w:style>
  <w:style w:type="paragraph" w:customStyle="1" w:styleId="TableBodyTextRight">
    <w:name w:val="Table Body Text Right"/>
    <w:basedOn w:val="TableBodyText"/>
    <w:rsid w:val="00847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EA0"/>
    <w:rPr>
      <w:sz w:val="18"/>
    </w:rPr>
  </w:style>
  <w:style w:type="paragraph" w:customStyle="1" w:styleId="BodySmallRight">
    <w:name w:val="Body Small Right"/>
    <w:basedOn w:val="BodyTextRight"/>
    <w:rsid w:val="00847EA0"/>
    <w:rPr>
      <w:sz w:val="18"/>
      <w:szCs w:val="18"/>
    </w:rPr>
  </w:style>
  <w:style w:type="paragraph" w:customStyle="1" w:styleId="MarginEdition">
    <w:name w:val="Margin Edition"/>
    <w:basedOn w:val="MarginNote"/>
    <w:rsid w:val="00847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EA0"/>
    <w:rPr>
      <w:sz w:val="2"/>
      <w:szCs w:val="2"/>
    </w:rPr>
  </w:style>
  <w:style w:type="character" w:customStyle="1" w:styleId="Small">
    <w:name w:val="Small"/>
    <w:basedOn w:val="DefaultParagraphFont"/>
    <w:rsid w:val="00847EA0"/>
    <w:rPr>
      <w:sz w:val="16"/>
    </w:rPr>
  </w:style>
  <w:style w:type="paragraph" w:customStyle="1" w:styleId="WideTable">
    <w:name w:val="Wide Table"/>
    <w:basedOn w:val="Normal"/>
    <w:rsid w:val="00847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EA0"/>
  </w:style>
  <w:style w:type="paragraph" w:styleId="Quote">
    <w:name w:val="Quote"/>
    <w:basedOn w:val="Heading1"/>
    <w:link w:val="QuoteChar"/>
    <w:qFormat/>
    <w:rsid w:val="00847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EA0"/>
    <w:pPr>
      <w:pageBreakBefore/>
    </w:pPr>
  </w:style>
  <w:style w:type="paragraph" w:customStyle="1" w:styleId="Border">
    <w:name w:val="Border"/>
    <w:basedOn w:val="Normal"/>
    <w:qFormat/>
    <w:rsid w:val="00847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EA0"/>
    <w:rPr>
      <w:u w:val="single"/>
    </w:rPr>
  </w:style>
  <w:style w:type="character" w:customStyle="1" w:styleId="BoldandItalics">
    <w:name w:val="Bold and Italics"/>
    <w:qFormat/>
    <w:rsid w:val="00847EA0"/>
    <w:rPr>
      <w:b/>
      <w:i/>
      <w:u w:val="none"/>
    </w:rPr>
  </w:style>
  <w:style w:type="paragraph" w:styleId="BalloonText">
    <w:name w:val="Balloon Text"/>
    <w:basedOn w:val="Normal"/>
    <w:link w:val="BalloonTextChar"/>
    <w:rsid w:val="00847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E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5004</Characters>
  <Application>Microsoft Office Word</Application>
  <DocSecurity>0</DocSecurity>
  <Lines>166</Lines>
  <Paragraphs>93</Paragraphs>
  <ScaleCrop>false</ScaleCrop>
  <Company>Author-it Software Corporation Ltd.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FWPFOM5011 Assist with calculating costs and production targets for forestry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