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C70" w:rsidP="00EB3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FWPFOM5007 Contribute to and implement a silviculture regime for a plantation</w:t>
      </w:r>
      <w:r>
        <w:fldChar w:fldCharType="end"/>
      </w:r>
    </w:p>
    <w:p w:rsidR="00EB3C70" w:rsidP="00EB3C70">
      <w:pPr>
        <w:pStyle w:val="Version"/>
        <w:sectPr w:rsidSect="00264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615" w:rsidP="00264615">
      <w:pPr>
        <w:pStyle w:val="SuperHeading"/>
      </w:pPr>
      <w:r w:rsidRPr="00264615">
        <w:t>Assessment Requirements for FWPFOM5007 Contribute to and implement a silviculture regime for a plantation</w:t>
      </w:r>
    </w:p>
    <w:p w:rsidR="00000000" w:rsidRPr="00264615" w:rsidP="00264615">
      <w:pPr>
        <w:pStyle w:val="Heading1"/>
      </w:pPr>
      <w:bookmarkStart w:id="1" w:name="O_1209339"/>
      <w:bookmarkEnd w:id="1"/>
      <w:r w:rsidRPr="002646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4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615">
            <w:pPr>
              <w:pStyle w:val="BodyTextBold"/>
              <w:rPr>
                <w:lang w:val="en-NZ"/>
              </w:rPr>
            </w:pPr>
            <w:r w:rsidRPr="002646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615">
            <w:pPr>
              <w:pStyle w:val="BodyTextBold"/>
              <w:rPr>
                <w:lang w:val="en-NZ"/>
              </w:rPr>
            </w:pPr>
            <w:r w:rsidRPr="00264615">
              <w:t>Comments</w:t>
            </w:r>
          </w:p>
        </w:tc>
      </w:tr>
      <w:tr w:rsidTr="00264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615">
            <w:pPr>
              <w:pStyle w:val="BodyText"/>
              <w:rPr>
                <w:lang w:val="en-NZ"/>
              </w:rPr>
            </w:pPr>
            <w:r w:rsidRPr="002646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615" w:rsidP="00264615">
            <w:pPr>
              <w:pStyle w:val="BodyText"/>
            </w:pPr>
            <w:r w:rsidRPr="00264615">
              <w:t>This version released with Forest and Wood Products Training Package Version 7.0.</w:t>
            </w:r>
          </w:p>
        </w:tc>
      </w:tr>
    </w:tbl>
    <w:p w:rsidR="00000000" w:rsidRPr="00264615" w:rsidP="00264615">
      <w:pPr>
        <w:pStyle w:val="BodyText"/>
      </w:pPr>
    </w:p>
    <w:p w:rsidR="00000000" w:rsidRPr="00264615" w:rsidP="00264615">
      <w:pPr>
        <w:pStyle w:val="AllowPageBreak"/>
      </w:pPr>
    </w:p>
    <w:p w:rsidR="00000000" w:rsidRPr="00264615" w:rsidP="00264615">
      <w:pPr>
        <w:pStyle w:val="Heading1"/>
      </w:pPr>
      <w:bookmarkStart w:id="2" w:name="O_1209340"/>
      <w:bookmarkEnd w:id="2"/>
      <w:r w:rsidRPr="00264615">
        <w:t>Performance Evidence</w:t>
      </w:r>
    </w:p>
    <w:p w:rsidR="00000000" w:rsidRPr="00264615" w:rsidP="00EB3C70">
      <w:pPr>
        <w:pStyle w:val="BodyText"/>
      </w:pPr>
      <w:r w:rsidRPr="00264615">
        <w:t xml:space="preserve">An individual demonstrating competency must satisfy all of the elements and performance criteria in this unit. </w:t>
      </w:r>
    </w:p>
    <w:p w:rsidR="00000000" w:rsidRPr="00264615" w:rsidP="00EB3C70">
      <w:pPr>
        <w:pStyle w:val="BodyText"/>
      </w:pPr>
      <w:r w:rsidRPr="00264615">
        <w:t>There must be evidence that the individual has participated in the design, coordination and monitoring</w:t>
      </w:r>
      <w:r w:rsidRPr="00264615">
        <w:t xml:space="preserve"> of a silviculture regime for one plantation operation.</w:t>
      </w:r>
    </w:p>
    <w:p w:rsidR="00000000" w:rsidRPr="00264615" w:rsidP="00EB3C70">
      <w:pPr>
        <w:pStyle w:val="BodyText"/>
      </w:pPr>
      <w:r w:rsidRPr="00264615">
        <w:t>In performing this activity, the individual has:</w:t>
      </w:r>
    </w:p>
    <w:p w:rsidR="00000000" w:rsidRPr="00264615" w:rsidP="00264615">
      <w:pPr>
        <w:pStyle w:val="ListBullet"/>
      </w:pPr>
      <w:r w:rsidRPr="00264615">
        <w:t xml:space="preserve">confirmed plantation management objectives and sourced pertinent information to identify the silviculture regime </w:t>
      </w:r>
    </w:p>
    <w:p w:rsidR="00000000" w:rsidRPr="00264615" w:rsidP="00264615">
      <w:pPr>
        <w:pStyle w:val="ListBullet"/>
      </w:pPr>
      <w:r w:rsidRPr="00264615">
        <w:t>prepared prescriptions, established schedules and calculated costs for at least three plantation silviculture operations from the following:</w:t>
      </w:r>
    </w:p>
    <w:p w:rsidR="00000000" w:rsidRPr="00264615" w:rsidP="00264615">
      <w:pPr>
        <w:pStyle w:val="ListBullet2"/>
      </w:pPr>
      <w:r w:rsidRPr="00264615">
        <w:t>site establishment</w:t>
      </w:r>
    </w:p>
    <w:p w:rsidR="00000000" w:rsidRPr="00264615" w:rsidP="00264615">
      <w:pPr>
        <w:pStyle w:val="ListBullet2"/>
      </w:pPr>
      <w:r w:rsidRPr="00264615">
        <w:t>planting</w:t>
      </w:r>
    </w:p>
    <w:p w:rsidR="00000000" w:rsidRPr="00264615" w:rsidP="00264615">
      <w:pPr>
        <w:pStyle w:val="ListBullet2"/>
      </w:pPr>
      <w:r w:rsidRPr="00264615">
        <w:t>spacing and thinning</w:t>
      </w:r>
    </w:p>
    <w:p w:rsidR="00000000" w:rsidRPr="00264615" w:rsidP="00264615">
      <w:pPr>
        <w:pStyle w:val="ListBullet2"/>
      </w:pPr>
      <w:r w:rsidRPr="00264615">
        <w:t>tending and pruning</w:t>
      </w:r>
    </w:p>
    <w:p w:rsidR="00000000" w:rsidRPr="00264615" w:rsidP="00264615">
      <w:pPr>
        <w:pStyle w:val="ListBullet2"/>
      </w:pPr>
      <w:r w:rsidRPr="00264615">
        <w:t>perennial and annual weeds controls</w:t>
      </w:r>
    </w:p>
    <w:p w:rsidR="00000000" w:rsidRPr="00264615" w:rsidP="00264615">
      <w:pPr>
        <w:pStyle w:val="ListBullet2"/>
      </w:pPr>
      <w:r w:rsidRPr="00264615">
        <w:t xml:space="preserve">browsing </w:t>
      </w:r>
      <w:r w:rsidRPr="00264615">
        <w:t xml:space="preserve">controls </w:t>
      </w:r>
    </w:p>
    <w:p w:rsidR="00000000" w:rsidRPr="00264615" w:rsidP="00264615">
      <w:pPr>
        <w:pStyle w:val="ListBullet2"/>
      </w:pPr>
      <w:r w:rsidRPr="00264615">
        <w:t>use of herbicides, pesticides and fertilisers</w:t>
      </w:r>
    </w:p>
    <w:p w:rsidR="00000000" w:rsidRPr="00264615" w:rsidP="00264615">
      <w:pPr>
        <w:pStyle w:val="ListBullet2"/>
      </w:pPr>
      <w:r w:rsidRPr="00264615">
        <w:t>crop protection measures</w:t>
      </w:r>
    </w:p>
    <w:p w:rsidR="00000000" w:rsidRPr="00264615" w:rsidP="00264615">
      <w:pPr>
        <w:pStyle w:val="ListBullet2"/>
      </w:pPr>
      <w:r w:rsidRPr="00264615">
        <w:t xml:space="preserve">harvesting </w:t>
      </w:r>
    </w:p>
    <w:p w:rsidR="00000000" w:rsidRPr="00264615" w:rsidP="00264615">
      <w:pPr>
        <w:pStyle w:val="ListBullet2"/>
      </w:pPr>
      <w:r w:rsidRPr="00264615">
        <w:t>surveys for post-harvest monitoring</w:t>
      </w:r>
    </w:p>
    <w:p w:rsidR="00000000" w:rsidRPr="00264615" w:rsidP="00264615">
      <w:pPr>
        <w:pStyle w:val="ListBullet"/>
      </w:pPr>
      <w:r w:rsidRPr="00264615">
        <w:t>confirmed contractual requirements for one plantation silviculture operation and monitored and reported on contractor complian</w:t>
      </w:r>
      <w:r w:rsidRPr="00264615">
        <w:t xml:space="preserve">ce </w:t>
      </w:r>
    </w:p>
    <w:p w:rsidR="00000000" w:rsidRPr="00264615" w:rsidP="00264615">
      <w:pPr>
        <w:pStyle w:val="ListBullet"/>
      </w:pPr>
      <w:r w:rsidRPr="00264615">
        <w:t>monitored effectiveness of one plantation silviculture operation and presented recommendations for future improvements.</w:t>
      </w:r>
    </w:p>
    <w:p w:rsidR="00000000" w:rsidRPr="00264615" w:rsidP="00264615">
      <w:pPr>
        <w:pStyle w:val="AllowPageBreak"/>
      </w:pPr>
    </w:p>
    <w:p w:rsidR="00000000" w:rsidRPr="00264615" w:rsidP="00264615">
      <w:pPr>
        <w:pStyle w:val="Heading1"/>
      </w:pPr>
      <w:bookmarkStart w:id="3" w:name="O_1209341"/>
      <w:bookmarkEnd w:id="3"/>
      <w:r w:rsidRPr="00264615">
        <w:t>Knowledge Evidence</w:t>
      </w:r>
    </w:p>
    <w:p w:rsidR="00000000" w:rsidRPr="00264615" w:rsidP="00EB3C70">
      <w:pPr>
        <w:pStyle w:val="BodyText"/>
      </w:pPr>
      <w:r w:rsidRPr="00264615">
        <w:t>An individual must be abl</w:t>
      </w:r>
      <w:r w:rsidRPr="00264615">
        <w:t>e to demonstrate the knowledge required to perform the tasks outlined in the elements and performance criteria of this unit. This includes knowledge of:</w:t>
      </w:r>
    </w:p>
    <w:p w:rsidR="00000000" w:rsidRPr="00264615" w:rsidP="00264615">
      <w:pPr>
        <w:pStyle w:val="ListBullet"/>
      </w:pPr>
      <w:r w:rsidRPr="00264615">
        <w:t>plantation management objectives:</w:t>
      </w:r>
    </w:p>
    <w:p w:rsidR="00000000" w:rsidRPr="00264615" w:rsidP="00264615">
      <w:pPr>
        <w:pStyle w:val="ListBullet2"/>
      </w:pPr>
      <w:r w:rsidRPr="00264615">
        <w:t>social</w:t>
      </w:r>
    </w:p>
    <w:p w:rsidR="00000000" w:rsidRPr="00264615" w:rsidP="00264615">
      <w:pPr>
        <w:pStyle w:val="ListBullet2"/>
      </w:pPr>
      <w:r w:rsidRPr="00264615">
        <w:t>economic</w:t>
      </w:r>
    </w:p>
    <w:p w:rsidR="00000000" w:rsidRPr="00264615" w:rsidP="00264615">
      <w:pPr>
        <w:pStyle w:val="ListBullet2"/>
      </w:pPr>
      <w:r w:rsidRPr="00264615">
        <w:t>environmental</w:t>
      </w:r>
    </w:p>
    <w:p w:rsidR="00000000" w:rsidRPr="00264615" w:rsidP="00264615">
      <w:pPr>
        <w:pStyle w:val="ListBullet"/>
      </w:pPr>
      <w:r w:rsidRPr="00264615">
        <w:t>types and characteristics of plantat</w:t>
      </w:r>
      <w:r w:rsidRPr="00264615">
        <w:t>ion silviculture regimes</w:t>
      </w:r>
    </w:p>
    <w:p w:rsidR="00000000" w:rsidRPr="00264615" w:rsidP="00264615">
      <w:pPr>
        <w:pStyle w:val="ListBullet"/>
      </w:pPr>
      <w:r w:rsidRPr="00264615">
        <w:t>purpose of plantation silviculture regime:</w:t>
      </w:r>
    </w:p>
    <w:p w:rsidR="00000000" w:rsidRPr="00264615" w:rsidP="00264615">
      <w:pPr>
        <w:pStyle w:val="ListBullet2"/>
      </w:pPr>
      <w:r w:rsidRPr="00264615">
        <w:t>production of wood and non-wood products</w:t>
      </w:r>
    </w:p>
    <w:p w:rsidR="00000000" w:rsidRPr="00264615" w:rsidP="00264615">
      <w:pPr>
        <w:pStyle w:val="ListBullet2"/>
      </w:pPr>
      <w:r w:rsidRPr="00264615">
        <w:t>water yield</w:t>
      </w:r>
    </w:p>
    <w:p w:rsidR="00000000" w:rsidRPr="00264615" w:rsidP="00264615">
      <w:pPr>
        <w:pStyle w:val="ListBullet2"/>
      </w:pPr>
      <w:r w:rsidRPr="00264615">
        <w:t>providing habitat for wildlife</w:t>
      </w:r>
    </w:p>
    <w:p w:rsidR="00000000" w:rsidRPr="00264615" w:rsidP="00264615">
      <w:pPr>
        <w:pStyle w:val="ListBullet2"/>
      </w:pPr>
      <w:r w:rsidRPr="00264615">
        <w:t>carbon sequestration</w:t>
      </w:r>
    </w:p>
    <w:p w:rsidR="00000000" w:rsidRPr="00264615" w:rsidP="00264615">
      <w:pPr>
        <w:pStyle w:val="ListBullet"/>
      </w:pPr>
      <w:r w:rsidRPr="00264615">
        <w:t>components of plantation silviculture regime:</w:t>
      </w:r>
    </w:p>
    <w:p w:rsidR="00000000" w:rsidRPr="00264615" w:rsidP="00264615">
      <w:pPr>
        <w:pStyle w:val="ListBullet2"/>
      </w:pPr>
      <w:r w:rsidRPr="00264615">
        <w:t>management objectives</w:t>
      </w:r>
    </w:p>
    <w:p w:rsidR="00000000" w:rsidRPr="00264615" w:rsidP="00264615">
      <w:pPr>
        <w:pStyle w:val="ListBullet2"/>
      </w:pPr>
      <w:r w:rsidRPr="00264615">
        <w:t>silviculture operations</w:t>
      </w:r>
    </w:p>
    <w:p w:rsidR="00000000" w:rsidRPr="00264615" w:rsidP="00264615">
      <w:pPr>
        <w:pStyle w:val="ListBullet2"/>
      </w:pPr>
      <w:r w:rsidRPr="00264615">
        <w:t>monitoring and protection</w:t>
      </w:r>
    </w:p>
    <w:p w:rsidR="00000000" w:rsidRPr="00264615" w:rsidP="00264615">
      <w:pPr>
        <w:pStyle w:val="ListBullet"/>
      </w:pPr>
      <w:r w:rsidRPr="00264615">
        <w:t>approaches to planning, implementing and monitoring plantation silviculture operations:</w:t>
      </w:r>
    </w:p>
    <w:p w:rsidR="00000000" w:rsidRPr="00264615" w:rsidP="00264615">
      <w:pPr>
        <w:pStyle w:val="ListBullet2"/>
      </w:pPr>
      <w:r w:rsidRPr="00264615">
        <w:t>harvesting</w:t>
      </w:r>
    </w:p>
    <w:p w:rsidR="00000000" w:rsidRPr="00264615" w:rsidP="00264615">
      <w:pPr>
        <w:pStyle w:val="ListBullet2"/>
      </w:pPr>
      <w:r w:rsidRPr="00264615">
        <w:t>site establishment</w:t>
      </w:r>
    </w:p>
    <w:p w:rsidR="00000000" w:rsidRPr="00264615" w:rsidP="00264615">
      <w:pPr>
        <w:pStyle w:val="ListBullet2"/>
      </w:pPr>
      <w:r w:rsidRPr="00264615">
        <w:t>planting</w:t>
      </w:r>
    </w:p>
    <w:p w:rsidR="00000000" w:rsidRPr="00264615" w:rsidP="00264615">
      <w:pPr>
        <w:pStyle w:val="ListBullet2"/>
      </w:pPr>
      <w:r w:rsidRPr="00264615">
        <w:t>spacing and thinning after establishment</w:t>
      </w:r>
    </w:p>
    <w:p w:rsidR="00000000" w:rsidRPr="00264615" w:rsidP="00264615">
      <w:pPr>
        <w:pStyle w:val="ListBullet2"/>
      </w:pPr>
      <w:r w:rsidRPr="00264615">
        <w:t xml:space="preserve">pruning </w:t>
      </w:r>
    </w:p>
    <w:p w:rsidR="00000000" w:rsidRPr="00264615" w:rsidP="00264615">
      <w:pPr>
        <w:pStyle w:val="ListBullet2"/>
      </w:pPr>
      <w:r w:rsidRPr="00264615">
        <w:t>stocking standards</w:t>
      </w:r>
    </w:p>
    <w:p w:rsidR="00000000" w:rsidRPr="00264615" w:rsidP="00264615">
      <w:pPr>
        <w:pStyle w:val="ListBullet2"/>
      </w:pPr>
      <w:r w:rsidRPr="00264615">
        <w:t>browsing</w:t>
      </w:r>
      <w:r w:rsidRPr="00264615">
        <w:t xml:space="preserve"> controls</w:t>
      </w:r>
    </w:p>
    <w:p w:rsidR="00000000" w:rsidRPr="00264615" w:rsidP="00264615">
      <w:pPr>
        <w:pStyle w:val="ListBullet2"/>
      </w:pPr>
      <w:r w:rsidRPr="00264615">
        <w:t>managing pests and disease</w:t>
      </w:r>
    </w:p>
    <w:p w:rsidR="00000000" w:rsidRPr="00264615" w:rsidP="00264615">
      <w:pPr>
        <w:pStyle w:val="ListBullet2"/>
      </w:pPr>
      <w:r w:rsidRPr="00264615">
        <w:t>crop protection measures – fire, wind</w:t>
      </w:r>
    </w:p>
    <w:p w:rsidR="00000000" w:rsidRPr="00264615" w:rsidP="00264615">
      <w:pPr>
        <w:pStyle w:val="ListBullet2"/>
      </w:pPr>
      <w:r w:rsidRPr="00264615">
        <w:t>surveys for post-harvest monitoring</w:t>
      </w:r>
    </w:p>
    <w:p w:rsidR="00000000" w:rsidRPr="00264615" w:rsidP="00264615">
      <w:pPr>
        <w:pStyle w:val="ListBullet2"/>
      </w:pPr>
      <w:r w:rsidRPr="00264615">
        <w:t>survival assessments</w:t>
      </w:r>
    </w:p>
    <w:p w:rsidR="00000000" w:rsidRPr="00264615" w:rsidP="00264615">
      <w:pPr>
        <w:pStyle w:val="ListBullet2"/>
      </w:pPr>
      <w:r w:rsidRPr="00264615">
        <w:t>remedial treatments</w:t>
      </w:r>
    </w:p>
    <w:p w:rsidR="00000000" w:rsidRPr="00264615" w:rsidP="00264615">
      <w:pPr>
        <w:pStyle w:val="ListBullet"/>
      </w:pPr>
      <w:r w:rsidRPr="00264615">
        <w:t>key elements of a prescription for plantation silviculture operations</w:t>
      </w:r>
    </w:p>
    <w:p w:rsidR="00000000" w:rsidRPr="00264615" w:rsidP="00264615">
      <w:pPr>
        <w:pStyle w:val="ListBullet"/>
      </w:pPr>
      <w:r w:rsidRPr="00264615">
        <w:t xml:space="preserve">techniques </w:t>
      </w:r>
      <w:r w:rsidRPr="00264615">
        <w:t>for monitoring silviculture operations in plantations</w:t>
      </w:r>
    </w:p>
    <w:p w:rsidR="00000000" w:rsidRPr="00264615" w:rsidP="00264615">
      <w:pPr>
        <w:pStyle w:val="ListBullet"/>
      </w:pPr>
      <w:r w:rsidRPr="00264615">
        <w:t>techniques for the design, implementation and analysis of outcomes of post-harvest surveys.</w:t>
      </w:r>
    </w:p>
    <w:p w:rsidR="00000000" w:rsidRPr="00264615" w:rsidP="00264615">
      <w:pPr>
        <w:pStyle w:val="AllowPageBreak"/>
      </w:pPr>
    </w:p>
    <w:p w:rsidR="00000000" w:rsidRPr="00264615" w:rsidP="00264615">
      <w:pPr>
        <w:pStyle w:val="Heading1"/>
      </w:pPr>
      <w:bookmarkStart w:id="4" w:name="O_1209342"/>
      <w:bookmarkEnd w:id="4"/>
      <w:r w:rsidRPr="00264615">
        <w:t>Assessment Conditions</w:t>
      </w:r>
    </w:p>
    <w:p w:rsidR="00000000" w:rsidRPr="00264615" w:rsidP="00EB3C70">
      <w:pPr>
        <w:pStyle w:val="BodyText"/>
      </w:pPr>
      <w:r w:rsidRPr="00264615">
        <w:t>Assessment of the skills in this unit of competency must take place u</w:t>
      </w:r>
      <w:r w:rsidRPr="00264615">
        <w:t xml:space="preserve">nder the following conditions: </w:t>
      </w:r>
    </w:p>
    <w:p w:rsidR="00000000" w:rsidRPr="00264615" w:rsidP="00264615">
      <w:pPr>
        <w:pStyle w:val="ListBullet"/>
      </w:pPr>
      <w:r w:rsidRPr="00264615">
        <w:t>physical conditions:</w:t>
      </w:r>
    </w:p>
    <w:p w:rsidR="00000000" w:rsidRPr="00264615" w:rsidP="00264615">
      <w:pPr>
        <w:pStyle w:val="ListBullet2"/>
      </w:pPr>
      <w:r w:rsidRPr="00264615">
        <w:t>skills must be demonstrated in a plantation work environment or an environment that accurately represents workplace conditions</w:t>
      </w:r>
    </w:p>
    <w:p w:rsidR="00000000" w:rsidRPr="00264615" w:rsidP="00264615">
      <w:pPr>
        <w:pStyle w:val="ListBullet"/>
      </w:pPr>
      <w:r w:rsidRPr="00264615">
        <w:t>resources, equipment and materials:</w:t>
      </w:r>
    </w:p>
    <w:p w:rsidR="00000000" w:rsidRPr="00264615" w:rsidP="00264615">
      <w:pPr>
        <w:pStyle w:val="ListBullet2"/>
      </w:pPr>
      <w:r w:rsidRPr="00264615">
        <w:t xml:space="preserve">a plantation </w:t>
      </w:r>
    </w:p>
    <w:p w:rsidR="00000000" w:rsidRPr="00264615" w:rsidP="00264615">
      <w:pPr>
        <w:pStyle w:val="ListBullet2"/>
      </w:pPr>
      <w:r w:rsidRPr="00264615">
        <w:t>computing hardware and</w:t>
      </w:r>
      <w:r w:rsidRPr="00264615">
        <w:t xml:space="preserve"> software for planning, implementing and monitoring plantation silviculture operations</w:t>
      </w:r>
    </w:p>
    <w:p w:rsidR="00000000" w:rsidRPr="00264615" w:rsidP="00264615">
      <w:pPr>
        <w:pStyle w:val="ListBullet2"/>
      </w:pPr>
      <w:r w:rsidRPr="00264615">
        <w:t>stand data required for plantation silviculture operations</w:t>
      </w:r>
    </w:p>
    <w:p w:rsidR="00000000" w:rsidRPr="00264615" w:rsidP="00264615">
      <w:pPr>
        <w:pStyle w:val="ListBullet"/>
      </w:pPr>
      <w:r w:rsidRPr="00264615">
        <w:t>specifications:</w:t>
      </w:r>
    </w:p>
    <w:p w:rsidR="00000000" w:rsidRPr="00264615" w:rsidP="00264615">
      <w:pPr>
        <w:pStyle w:val="ListBullet2"/>
      </w:pPr>
      <w:r w:rsidRPr="00264615">
        <w:t>workplace policies and procedures regarding plantation silviculture operations.</w:t>
      </w:r>
    </w:p>
    <w:p w:rsidR="00000000" w:rsidRPr="00264615" w:rsidP="00EB3C70">
      <w:pPr>
        <w:pStyle w:val="BodyText"/>
      </w:pPr>
      <w:r w:rsidRPr="00264615">
        <w:t xml:space="preserve">Assessors of this unit must satisfy the requirements for assessors in applicable vocational education and training legislation, frameworks and/or standards. </w:t>
      </w:r>
    </w:p>
    <w:p w:rsidR="00000000" w:rsidRPr="00264615" w:rsidP="00264615">
      <w:pPr>
        <w:pStyle w:val="Heading1"/>
      </w:pPr>
      <w:bookmarkStart w:id="5" w:name="O_1209345"/>
      <w:bookmarkEnd w:id="5"/>
      <w:r w:rsidRPr="00264615">
        <w:t>Links</w:t>
      </w:r>
    </w:p>
    <w:p w:rsidR="00000000" w:rsidRPr="00264615" w:rsidP="00EB3C70">
      <w:pPr>
        <w:pStyle w:val="BodyText"/>
      </w:pPr>
      <w:r w:rsidRPr="00264615">
        <w:t>Companion Volumes, including Implementation Guides, are available at VETN</w:t>
      </w:r>
      <w:r w:rsidRPr="00264615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F1F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4615" w:rsidP="00264615"/>
    <w:sectPr w:rsidSect="002646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15" w:rsidRPr="00EB3C70" w:rsidP="00EB3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70" w:rsidP="00264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C70" w:rsidP="00264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C70" w:rsidP="00264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615" w:rsidRPr="00EB3C70" w:rsidP="00EB3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70" w:rsidRPr="002D2AF8" w:rsidP="00264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FWPFOM5007 Contribute to and implement a silviculture regime for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B3C70" w:rsidP="00264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CC6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E7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62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615"/>
  </w:style>
  <w:style w:type="character" w:customStyle="1" w:styleId="Heading1Char">
    <w:name w:val="Heading 1 Char"/>
    <w:basedOn w:val="DefaultParagraphFont"/>
    <w:link w:val="Heading1"/>
    <w:rsid w:val="00264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6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4615"/>
    <w:rPr>
      <w:b/>
    </w:rPr>
  </w:style>
  <w:style w:type="character" w:customStyle="1" w:styleId="Heading2Char">
    <w:name w:val="Heading 2 Char"/>
    <w:basedOn w:val="DefaultParagraphFont"/>
    <w:link w:val="Heading2"/>
    <w:rsid w:val="00264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615"/>
    <w:rPr>
      <w:b/>
      <w:spacing w:val="0"/>
    </w:rPr>
  </w:style>
  <w:style w:type="paragraph" w:customStyle="1" w:styleId="SuperTitle">
    <w:name w:val="SuperTitle"/>
    <w:basedOn w:val="Title"/>
    <w:rsid w:val="00264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615"/>
    <w:rPr>
      <w:i/>
    </w:rPr>
  </w:style>
  <w:style w:type="paragraph" w:styleId="Caption">
    <w:name w:val="caption"/>
    <w:basedOn w:val="BodyText"/>
    <w:next w:val="Normal"/>
    <w:qFormat/>
    <w:rsid w:val="00264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615"/>
  </w:style>
  <w:style w:type="paragraph" w:styleId="TableofFigures">
    <w:name w:val="table of figures"/>
    <w:basedOn w:val="Normal"/>
    <w:next w:val="Normal"/>
    <w:semiHidden/>
    <w:rsid w:val="00264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615"/>
    <w:rPr>
      <w:rFonts w:ascii="Wingdings" w:hAnsi="Wingdings"/>
    </w:rPr>
  </w:style>
  <w:style w:type="paragraph" w:customStyle="1" w:styleId="TableHeading">
    <w:name w:val="Table Heading"/>
    <w:basedOn w:val="HeadingBase"/>
    <w:rsid w:val="00264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615"/>
    <w:rPr>
      <w:color w:val="0033CC"/>
      <w:u w:val="none"/>
    </w:rPr>
  </w:style>
  <w:style w:type="paragraph" w:customStyle="1" w:styleId="BodyTextRight">
    <w:name w:val="Body Text Right"/>
    <w:basedOn w:val="BodyText"/>
    <w:rsid w:val="00264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615"/>
    <w:rPr>
      <w:sz w:val="32"/>
    </w:rPr>
  </w:style>
  <w:style w:type="paragraph" w:customStyle="1" w:styleId="HeadingProcedure">
    <w:name w:val="Heading Procedure"/>
    <w:basedOn w:val="HeadingBase"/>
    <w:next w:val="Normal"/>
    <w:rsid w:val="00264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615"/>
    <w:pPr>
      <w:spacing w:before="60" w:after="60"/>
    </w:pPr>
  </w:style>
  <w:style w:type="paragraph" w:styleId="ListContinue">
    <w:name w:val="List Continue"/>
    <w:basedOn w:val="List"/>
    <w:rsid w:val="00264615"/>
    <w:pPr>
      <w:ind w:firstLine="0"/>
    </w:pPr>
  </w:style>
  <w:style w:type="paragraph" w:customStyle="1" w:styleId="ListNote">
    <w:name w:val="List Note"/>
    <w:basedOn w:val="List"/>
    <w:rsid w:val="00264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615"/>
    <w:rPr>
      <w:rFonts w:ascii="Courier New" w:hAnsi="Courier New"/>
    </w:rPr>
  </w:style>
  <w:style w:type="paragraph" w:customStyle="1" w:styleId="NoteBullet">
    <w:name w:val="Note Bullet"/>
    <w:basedOn w:val="Note"/>
    <w:rsid w:val="00264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615"/>
    <w:rPr>
      <w:b/>
      <w:smallCaps/>
    </w:rPr>
  </w:style>
  <w:style w:type="paragraph" w:customStyle="1" w:styleId="TableListNumber">
    <w:name w:val="Table List Number"/>
    <w:basedOn w:val="ListNumber"/>
    <w:rsid w:val="00264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615"/>
    <w:pPr>
      <w:numPr>
        <w:numId w:val="9"/>
      </w:numPr>
    </w:pPr>
  </w:style>
  <w:style w:type="paragraph" w:customStyle="1" w:styleId="ListAlpha2">
    <w:name w:val="List Alpha 2"/>
    <w:basedOn w:val="List2"/>
    <w:rsid w:val="00264615"/>
    <w:pPr>
      <w:numPr>
        <w:numId w:val="8"/>
      </w:numPr>
    </w:pPr>
  </w:style>
  <w:style w:type="paragraph" w:styleId="List2">
    <w:name w:val="List 2"/>
    <w:basedOn w:val="BodyText"/>
    <w:rsid w:val="00264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615"/>
    <w:pPr>
      <w:numPr>
        <w:numId w:val="4"/>
      </w:numPr>
    </w:pPr>
  </w:style>
  <w:style w:type="paragraph" w:styleId="ListContinue2">
    <w:name w:val="List Continue 2"/>
    <w:basedOn w:val="List2"/>
    <w:rsid w:val="00264615"/>
    <w:pPr>
      <w:ind w:firstLine="0"/>
    </w:pPr>
  </w:style>
  <w:style w:type="paragraph" w:styleId="ListContinue3">
    <w:name w:val="List Continue 3"/>
    <w:basedOn w:val="List3"/>
    <w:rsid w:val="00264615"/>
    <w:pPr>
      <w:ind w:left="1021" w:firstLine="0"/>
    </w:pPr>
  </w:style>
  <w:style w:type="paragraph" w:styleId="ListContinue4">
    <w:name w:val="List Continue 4"/>
    <w:basedOn w:val="List4"/>
    <w:rsid w:val="00264615"/>
    <w:pPr>
      <w:ind w:firstLine="0"/>
    </w:pPr>
  </w:style>
  <w:style w:type="paragraph" w:styleId="ListContinue5">
    <w:name w:val="List Continue 5"/>
    <w:basedOn w:val="List5"/>
    <w:rsid w:val="00264615"/>
    <w:pPr>
      <w:ind w:firstLine="0"/>
    </w:pPr>
  </w:style>
  <w:style w:type="paragraph" w:styleId="ListNumber3">
    <w:name w:val="List Number 3"/>
    <w:basedOn w:val="List3"/>
    <w:rsid w:val="00264615"/>
    <w:pPr>
      <w:numPr>
        <w:numId w:val="5"/>
      </w:numPr>
    </w:pPr>
  </w:style>
  <w:style w:type="paragraph" w:styleId="ListNumber4">
    <w:name w:val="List Number 4"/>
    <w:basedOn w:val="List4"/>
    <w:rsid w:val="00264615"/>
    <w:pPr>
      <w:numPr>
        <w:numId w:val="6"/>
      </w:numPr>
    </w:pPr>
  </w:style>
  <w:style w:type="paragraph" w:styleId="ListNumber5">
    <w:name w:val="List Number 5"/>
    <w:basedOn w:val="List5"/>
    <w:rsid w:val="00264615"/>
    <w:pPr>
      <w:numPr>
        <w:numId w:val="7"/>
      </w:numPr>
    </w:pPr>
  </w:style>
  <w:style w:type="paragraph" w:styleId="BlockText">
    <w:name w:val="Block Text"/>
    <w:basedOn w:val="Normal"/>
    <w:rsid w:val="00264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615"/>
    <w:rPr>
      <w:sz w:val="16"/>
      <w:vertAlign w:val="superscript"/>
    </w:rPr>
  </w:style>
  <w:style w:type="character" w:customStyle="1" w:styleId="Symbols">
    <w:name w:val="Symbols"/>
    <w:basedOn w:val="DefaultParagraphFont"/>
    <w:rsid w:val="00264615"/>
    <w:rPr>
      <w:rFonts w:ascii="Symbol" w:hAnsi="Symbol"/>
    </w:rPr>
  </w:style>
  <w:style w:type="character" w:customStyle="1" w:styleId="MenuOptions">
    <w:name w:val="Menu Options"/>
    <w:basedOn w:val="DefaultParagraphFont"/>
    <w:rsid w:val="00264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615"/>
    <w:rPr>
      <w:b/>
    </w:rPr>
  </w:style>
  <w:style w:type="character" w:customStyle="1" w:styleId="Underlined">
    <w:name w:val="Underlined"/>
    <w:basedOn w:val="DefaultParagraphFont"/>
    <w:rsid w:val="00264615"/>
    <w:rPr>
      <w:u w:val="single"/>
    </w:rPr>
  </w:style>
  <w:style w:type="paragraph" w:customStyle="1" w:styleId="TableBodyTextRight">
    <w:name w:val="Table Body Text Right"/>
    <w:basedOn w:val="TableBodyText"/>
    <w:rsid w:val="00264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615"/>
    <w:rPr>
      <w:sz w:val="18"/>
    </w:rPr>
  </w:style>
  <w:style w:type="paragraph" w:customStyle="1" w:styleId="BodySmallRight">
    <w:name w:val="Body Small Right"/>
    <w:basedOn w:val="BodyTextRight"/>
    <w:rsid w:val="00264615"/>
    <w:rPr>
      <w:sz w:val="18"/>
      <w:szCs w:val="18"/>
    </w:rPr>
  </w:style>
  <w:style w:type="paragraph" w:customStyle="1" w:styleId="MarginEdition">
    <w:name w:val="Margin Edition"/>
    <w:basedOn w:val="MarginNote"/>
    <w:rsid w:val="00264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615"/>
    <w:rPr>
      <w:sz w:val="2"/>
      <w:szCs w:val="2"/>
    </w:rPr>
  </w:style>
  <w:style w:type="character" w:customStyle="1" w:styleId="Small">
    <w:name w:val="Small"/>
    <w:basedOn w:val="DefaultParagraphFont"/>
    <w:rsid w:val="00264615"/>
    <w:rPr>
      <w:sz w:val="16"/>
    </w:rPr>
  </w:style>
  <w:style w:type="paragraph" w:customStyle="1" w:styleId="WideTable">
    <w:name w:val="Wide Table"/>
    <w:basedOn w:val="Normal"/>
    <w:rsid w:val="00264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615"/>
  </w:style>
  <w:style w:type="paragraph" w:styleId="Quote">
    <w:name w:val="Quote"/>
    <w:basedOn w:val="Heading1"/>
    <w:link w:val="QuoteChar"/>
    <w:qFormat/>
    <w:rsid w:val="00264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615"/>
    <w:pPr>
      <w:pageBreakBefore/>
    </w:pPr>
  </w:style>
  <w:style w:type="paragraph" w:customStyle="1" w:styleId="Border">
    <w:name w:val="Border"/>
    <w:basedOn w:val="Normal"/>
    <w:qFormat/>
    <w:rsid w:val="00264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615"/>
    <w:rPr>
      <w:u w:val="single"/>
    </w:rPr>
  </w:style>
  <w:style w:type="character" w:customStyle="1" w:styleId="BoldandItalics">
    <w:name w:val="Bold and Italics"/>
    <w:qFormat/>
    <w:rsid w:val="00264615"/>
    <w:rPr>
      <w:b/>
      <w:i/>
      <w:u w:val="none"/>
    </w:rPr>
  </w:style>
  <w:style w:type="paragraph" w:styleId="BalloonText">
    <w:name w:val="Balloon Text"/>
    <w:basedOn w:val="Normal"/>
    <w:link w:val="BalloonTextChar"/>
    <w:rsid w:val="00264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6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3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3257</Characters>
  <Application>Microsoft Office Word</Application>
  <DocSecurity>0</DocSecurity>
  <Lines>98</Lines>
  <Paragraphs>82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FWPFOM5007 Contribute to and implement a silviculture regime for a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