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22D" w:rsidP="00783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FWPFOM5003 Contribute to and implement a forest harvesting plan</w:t>
      </w:r>
      <w:r>
        <w:fldChar w:fldCharType="end"/>
      </w:r>
    </w:p>
    <w:p w:rsidR="0078322D" w:rsidP="0078322D">
      <w:pPr>
        <w:pStyle w:val="Version"/>
        <w:sectPr w:rsidSect="00AE0B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B94" w:rsidP="00AE0B94">
      <w:pPr>
        <w:pStyle w:val="SuperHeading"/>
      </w:pPr>
      <w:r w:rsidRPr="00AE0B94">
        <w:t>FWPFOM5003 Contribute to and implement a forest harvesting plan</w:t>
      </w:r>
    </w:p>
    <w:p w:rsidR="00000000" w:rsidRPr="00AE0B94" w:rsidP="00AE0B94">
      <w:pPr>
        <w:pStyle w:val="Heading1"/>
      </w:pPr>
      <w:bookmarkStart w:id="1" w:name="O_1209253"/>
      <w:bookmarkEnd w:id="1"/>
      <w:r w:rsidRPr="00AE0B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Comments</w:t>
            </w:r>
          </w:p>
        </w:tc>
      </w:tr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BodyText"/>
            </w:pPr>
            <w:r w:rsidRPr="00AE0B94">
              <w:t>This version released with FWP Forest and Wood Products Training Package Version 7.0.</w:t>
            </w:r>
          </w:p>
        </w:tc>
      </w:tr>
    </w:tbl>
    <w:p w:rsidR="00000000" w:rsidRPr="00AE0B94" w:rsidP="00AE0B94">
      <w:pPr>
        <w:pStyle w:val="BodyText"/>
      </w:pPr>
    </w:p>
    <w:p w:rsidR="00000000" w:rsidRPr="00AE0B94" w:rsidP="00AE0B94">
      <w:pPr>
        <w:pStyle w:val="AllowPageBreak"/>
      </w:pPr>
    </w:p>
    <w:p w:rsidR="00000000" w:rsidRPr="00AE0B94" w:rsidP="00AE0B94">
      <w:pPr>
        <w:pStyle w:val="Heading1"/>
      </w:pPr>
      <w:bookmarkStart w:id="2" w:name="O_1209254"/>
      <w:bookmarkEnd w:id="2"/>
      <w:r w:rsidRPr="00AE0B94">
        <w:t>Application</w:t>
      </w:r>
    </w:p>
    <w:p w:rsidR="00000000" w:rsidRPr="00AE0B94" w:rsidP="0078322D">
      <w:pPr>
        <w:pStyle w:val="BodyText"/>
      </w:pPr>
      <w:r w:rsidRPr="00AE0B94">
        <w:t>This unit of competency describes the skills and knowledge required to contribute to the development and implementation of a forest harvesting plan for established coupes with the aim of maximising output and cost efficiencies.</w:t>
      </w:r>
    </w:p>
    <w:p w:rsidR="00000000" w:rsidRPr="00AE0B94" w:rsidP="0078322D">
      <w:pPr>
        <w:pStyle w:val="BodyText"/>
      </w:pPr>
      <w:r w:rsidRPr="00AE0B94">
        <w:t>The unit applies to individu</w:t>
      </w:r>
      <w:r w:rsidRPr="00AE0B94">
        <w:t>als who are involved in developing and implementing forest harvesting plans.</w:t>
      </w:r>
    </w:p>
    <w:p w:rsidR="00000000" w:rsidRPr="00AE0B94" w:rsidP="0078322D">
      <w:pPr>
        <w:pStyle w:val="BodyText"/>
      </w:pPr>
      <w:r w:rsidRPr="00AE0B94">
        <w:t>All work must be carried out to comply with workplace procedures, according to state/territory health and safety regulations, legislation and standards that apply to the workplace</w:t>
      </w:r>
      <w:r w:rsidRPr="00AE0B94">
        <w:t xml:space="preserve">. </w:t>
      </w:r>
    </w:p>
    <w:p w:rsidR="00000000" w:rsidRPr="00AE0B94" w:rsidP="0078322D">
      <w:pPr>
        <w:pStyle w:val="BodyText"/>
      </w:pPr>
      <w:r w:rsidRPr="00AE0B94">
        <w:t>No licensing, legislative or certification requirements apply to this unit at the time of publication.</w:t>
      </w:r>
    </w:p>
    <w:p w:rsidR="00000000" w:rsidRPr="00AE0B94" w:rsidP="00AE0B94">
      <w:pPr>
        <w:pStyle w:val="Heading1"/>
      </w:pPr>
      <w:bookmarkStart w:id="3" w:name="O_1209255"/>
      <w:bookmarkEnd w:id="3"/>
      <w:r w:rsidRPr="00AE0B94">
        <w:t>Pre-requisite Unit</w:t>
      </w:r>
    </w:p>
    <w:p w:rsidR="00000000" w:rsidRPr="00AE0B94" w:rsidP="0078322D">
      <w:pPr>
        <w:pStyle w:val="BodyText"/>
      </w:pPr>
      <w:r w:rsidRPr="00AE0B94">
        <w:t>Nil</w:t>
      </w:r>
    </w:p>
    <w:p w:rsidR="00000000" w:rsidRPr="00AE0B94" w:rsidP="00AE0B94">
      <w:pPr>
        <w:pStyle w:val="Heading1"/>
      </w:pPr>
      <w:bookmarkStart w:id="4" w:name="O_1209257"/>
      <w:bookmarkEnd w:id="4"/>
      <w:r w:rsidRPr="00AE0B94">
        <w:t>Unit Sector</w:t>
      </w:r>
    </w:p>
    <w:p w:rsidR="00000000" w:rsidRPr="00AE0B94" w:rsidP="0078322D">
      <w:pPr>
        <w:pStyle w:val="BodyText"/>
      </w:pPr>
      <w:r w:rsidRPr="00AE0B94">
        <w:t>Forest Operations Management (FOM)</w:t>
      </w:r>
    </w:p>
    <w:p w:rsidR="00000000" w:rsidRPr="00AE0B94" w:rsidP="00AE0B94">
      <w:pPr>
        <w:pStyle w:val="Heading1"/>
      </w:pPr>
      <w:bookmarkStart w:id="5" w:name="O_1209258"/>
      <w:bookmarkEnd w:id="5"/>
      <w:r w:rsidRPr="00AE0B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Performance Criteria</w:t>
            </w:r>
          </w:p>
        </w:tc>
      </w:tr>
      <w:tr w:rsidTr="0078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BodyText"/>
            </w:pPr>
            <w:r w:rsidRPr="00AE0B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1. Prepare for developing forest harvesting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BodyText"/>
            </w:pPr>
            <w:r w:rsidRPr="00AE0B94">
              <w:t>1.1</w:t>
            </w:r>
            <w:r w:rsidRPr="00AE0B94">
              <w:t xml:space="preserve"> Assess workplace health and safety, environmental and regulatory requirements for harvest activities</w:t>
            </w:r>
          </w:p>
          <w:p w:rsidR="00000000" w:rsidRPr="00AE0B94" w:rsidP="00AE0B94">
            <w:pPr>
              <w:pStyle w:val="BodyText"/>
            </w:pPr>
            <w:r w:rsidRPr="00AE0B94">
              <w:t xml:space="preserve">1.2 Determine coupe locations using map and grid references, and </w:t>
            </w:r>
            <w:r w:rsidRPr="00AE0B94">
              <w:t>establish boundaries</w:t>
            </w:r>
          </w:p>
          <w:p w:rsidR="00000000" w:rsidRPr="00AE0B94" w:rsidP="00AE0B94">
            <w:pPr>
              <w:pStyle w:val="BodyText"/>
            </w:pPr>
            <w:r w:rsidRPr="00AE0B94">
              <w:t>1.3 Identify local authority coverage and approved land use zonings,</w:t>
            </w:r>
            <w:r w:rsidRPr="00AE0B94">
              <w:t xml:space="preserve"> and apply for approvals</w:t>
            </w:r>
          </w:p>
          <w:p w:rsidR="00000000" w:rsidRPr="00AE0B94" w:rsidP="00AE0B94">
            <w:pPr>
              <w:pStyle w:val="BodyText"/>
            </w:pPr>
            <w:r w:rsidRPr="00AE0B94">
              <w:t>1.4 Obtain land ownings according to workplace procedures</w:t>
            </w:r>
          </w:p>
          <w:p w:rsidR="00000000" w:rsidRPr="00AE0B94" w:rsidP="00AE0B94">
            <w:pPr>
              <w:pStyle w:val="BodyText"/>
            </w:pPr>
            <w:r w:rsidRPr="00AE0B94">
              <w:t>1.5 Assess ramifications of environmental issues documented in previous harvesting plans</w:t>
            </w:r>
          </w:p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 xml:space="preserve">1.6 </w:t>
            </w:r>
            <w:r w:rsidRPr="00AE0B94">
              <w:t>Report outcomes of initial findings to appropriate personnel, and confirm further actions</w:t>
            </w:r>
          </w:p>
        </w:tc>
      </w:tr>
      <w:tr w:rsidTr="0078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2. Support development of forest harvesting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BodyText"/>
            </w:pPr>
            <w:r w:rsidRPr="00AE0B94">
              <w:t>2.1 Assess and record topography, forest types and available species</w:t>
            </w:r>
          </w:p>
          <w:p w:rsidR="00000000" w:rsidRPr="00AE0B94" w:rsidP="00AE0B94">
            <w:pPr>
              <w:pStyle w:val="BodyText"/>
            </w:pPr>
            <w:r w:rsidRPr="00AE0B94">
              <w:t>2.2 Calculate gross area of each coupe and dete</w:t>
            </w:r>
            <w:r w:rsidRPr="00AE0B94">
              <w:t>rmine net area to be harvested</w:t>
            </w:r>
          </w:p>
          <w:p w:rsidR="00000000" w:rsidRPr="00AE0B94" w:rsidP="00AE0B94">
            <w:pPr>
              <w:pStyle w:val="BodyText"/>
            </w:pPr>
            <w:r w:rsidRPr="00AE0B94">
              <w:t>2.3 Calculate and record volume estimates for each coupe</w:t>
            </w:r>
          </w:p>
          <w:p w:rsidR="00000000" w:rsidRPr="00AE0B94" w:rsidP="00AE0B94">
            <w:pPr>
              <w:pStyle w:val="BodyText"/>
            </w:pPr>
            <w:r w:rsidRPr="00AE0B94">
              <w:t>2.4 Determine harvesting and cartage requirements</w:t>
            </w:r>
          </w:p>
          <w:p w:rsidR="00000000" w:rsidRPr="00AE0B94" w:rsidP="00AE0B94">
            <w:pPr>
              <w:pStyle w:val="BodyText"/>
            </w:pPr>
            <w:r w:rsidRPr="00AE0B94">
              <w:t>2.5 Assess environmental conditions and plan site preparation, access and operational activities</w:t>
            </w:r>
          </w:p>
          <w:p w:rsidR="00000000" w:rsidRPr="00AE0B94" w:rsidP="00AE0B94">
            <w:pPr>
              <w:pStyle w:val="BodyText"/>
            </w:pPr>
            <w:r w:rsidRPr="00AE0B94">
              <w:t>2.6 Liaise and seek s</w:t>
            </w:r>
            <w:r w:rsidRPr="00AE0B94">
              <w:t>upport from senior personnel during preparation of draft harvesting plan, as required</w:t>
            </w:r>
          </w:p>
          <w:p w:rsidR="00000000" w:rsidRPr="00AE0B94" w:rsidP="00AE0B94">
            <w:pPr>
              <w:pStyle w:val="BodyText"/>
            </w:pPr>
            <w:r w:rsidRPr="00AE0B94">
              <w:t>2.7 Produce draft harvesting plan according to workplace procedures</w:t>
            </w:r>
          </w:p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2.8 Forward draft harvesting plan to appropriate personnel and confirm further actions</w:t>
            </w:r>
          </w:p>
        </w:tc>
      </w:tr>
      <w:tr w:rsidTr="0078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 xml:space="preserve">3. Coordinate </w:t>
            </w:r>
            <w:r w:rsidRPr="00AE0B94">
              <w:t>implementation of harvesting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BodyText"/>
            </w:pPr>
            <w:r w:rsidRPr="00AE0B94">
              <w:t>3.1 Confirm contractual arrangements with contractors for implementation of harvesting plan</w:t>
            </w:r>
          </w:p>
          <w:p w:rsidR="00000000" w:rsidRPr="00AE0B94" w:rsidP="00AE0B94">
            <w:pPr>
              <w:pStyle w:val="BodyText"/>
            </w:pPr>
            <w:r w:rsidRPr="00AE0B94">
              <w:t>3.2 Monitor ongoing implementation of harvesting operations against harvesting plan</w:t>
            </w:r>
          </w:p>
          <w:p w:rsidR="00000000" w:rsidRPr="00AE0B94" w:rsidP="00AE0B94">
            <w:pPr>
              <w:pStyle w:val="BodyText"/>
            </w:pPr>
            <w:r w:rsidRPr="00AE0B94">
              <w:t>3.3 Monitor contractor compliance with product</w:t>
            </w:r>
            <w:r w:rsidRPr="00AE0B94">
              <w:t>ion, environment protection and other contractual requirements</w:t>
            </w:r>
          </w:p>
          <w:p w:rsidR="00000000" w:rsidRPr="00AE0B94" w:rsidP="00AE0B94">
            <w:pPr>
              <w:pStyle w:val="BodyText"/>
            </w:pPr>
            <w:r w:rsidRPr="00AE0B94">
              <w:t>3.4 Identify and resolve contractor non-compliances within scope of responsibility and workplace procedures</w:t>
            </w:r>
          </w:p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3.5 Report on implementation of harvesting plan to appropriate personnel</w:t>
            </w:r>
          </w:p>
        </w:tc>
      </w:tr>
      <w:tr w:rsidTr="007832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4. Review i</w:t>
            </w:r>
            <w:r w:rsidRPr="00AE0B94">
              <w:t>mplementation of harvesting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BodyText"/>
            </w:pPr>
            <w:r w:rsidRPr="00AE0B94">
              <w:t>4.1 Gather and assess information on implementation of harvesting plan according to workplace procedures</w:t>
            </w:r>
          </w:p>
          <w:p w:rsidR="00000000" w:rsidRPr="00AE0B94" w:rsidP="00AE0B94">
            <w:pPr>
              <w:pStyle w:val="BodyText"/>
            </w:pPr>
            <w:r w:rsidRPr="00AE0B94">
              <w:t xml:space="preserve">4.2 Consult with contractors, senior personnel and other stakeholders </w:t>
            </w:r>
            <w:r w:rsidRPr="00AE0B94">
              <w:t>on potential improvements to harvesting plan</w:t>
            </w:r>
          </w:p>
          <w:p w:rsidR="00000000" w:rsidRPr="00AE0B94" w:rsidP="00AE0B94">
            <w:pPr>
              <w:pStyle w:val="BodyText"/>
            </w:pPr>
            <w:r w:rsidRPr="00AE0B94">
              <w:t>4.3 Forward report on review of harvesting plan, including suggestions for future improvements to planning and implementation of harvesting operations, to appropriate personnel</w:t>
            </w:r>
          </w:p>
        </w:tc>
      </w:tr>
    </w:tbl>
    <w:p w:rsidR="00000000" w:rsidRPr="00AE0B94" w:rsidP="00AE0B94">
      <w:pPr>
        <w:pStyle w:val="BodyText"/>
      </w:pPr>
    </w:p>
    <w:p w:rsidR="00000000" w:rsidRPr="00AE0B94" w:rsidP="00AE0B94">
      <w:pPr>
        <w:pStyle w:val="AllowPageBreak"/>
      </w:pPr>
    </w:p>
    <w:p w:rsidR="00000000" w:rsidRPr="00AE0B94" w:rsidP="00AE0B94">
      <w:pPr>
        <w:pStyle w:val="Heading1"/>
      </w:pPr>
      <w:bookmarkStart w:id="6" w:name="O_1209259"/>
      <w:bookmarkEnd w:id="6"/>
      <w:r w:rsidRPr="00AE0B94">
        <w:t>Foundation Skills</w:t>
      </w:r>
    </w:p>
    <w:p w:rsidR="00000000" w:rsidRPr="0078322D" w:rsidP="0078322D">
      <w:pPr>
        <w:pStyle w:val="BodyText"/>
        <w:rPr>
          <w:i/>
        </w:rPr>
      </w:pPr>
      <w:r w:rsidRPr="0078322D">
        <w:rPr>
          <w:rStyle w:val="Emphasis"/>
        </w:rPr>
        <w:t>This section describes those language, l</w:t>
      </w:r>
      <w:r w:rsidRPr="0078322D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Description</w:t>
            </w:r>
          </w:p>
        </w:tc>
      </w:tr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ListBullet"/>
              <w:rPr>
                <w:lang w:val="en-NZ"/>
              </w:rPr>
            </w:pPr>
            <w:r w:rsidRPr="00AE0B94">
              <w:t>Interpret complex written regulatory and environmental information affecting</w:t>
            </w:r>
            <w:r w:rsidRPr="00AE0B94">
              <w:t xml:space="preserve"> harvesting plans</w:t>
            </w:r>
          </w:p>
        </w:tc>
      </w:tr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ListBullet"/>
              <w:rPr>
                <w:lang w:val="en-NZ"/>
              </w:rPr>
            </w:pPr>
            <w:r w:rsidRPr="00AE0B94">
              <w:t>Prepare complex written documents, including detailed approval applications for harvesting plans</w:t>
            </w:r>
          </w:p>
        </w:tc>
      </w:tr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ListBullet"/>
              <w:rPr>
                <w:lang w:val="en-NZ"/>
              </w:rPr>
            </w:pPr>
            <w:r w:rsidRPr="00AE0B94">
              <w:t xml:space="preserve">Use verbal and non-verbal communication and active listening skills to communicate with contractors </w:t>
            </w:r>
            <w:r w:rsidRPr="00AE0B94">
              <w:t>and resolve issues associated with implementation of harvesting plans</w:t>
            </w:r>
          </w:p>
        </w:tc>
      </w:tr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ListBullet"/>
            </w:pPr>
            <w:r w:rsidRPr="00AE0B94">
              <w:t>Perform calculations involving gross and nett spatial areas, volumes of extraction and weight for cartage</w:t>
            </w:r>
          </w:p>
        </w:tc>
      </w:tr>
    </w:tbl>
    <w:p w:rsidR="00000000" w:rsidRPr="00AE0B94" w:rsidP="00AE0B94">
      <w:pPr>
        <w:pStyle w:val="BodyText"/>
      </w:pPr>
    </w:p>
    <w:p w:rsidR="00000000" w:rsidRPr="00AE0B94" w:rsidP="00AE0B94">
      <w:pPr>
        <w:pStyle w:val="AllowPageBreak"/>
      </w:pPr>
    </w:p>
    <w:p w:rsidR="00000000" w:rsidRPr="00AE0B94" w:rsidP="00AE0B94">
      <w:pPr>
        <w:pStyle w:val="Heading1"/>
      </w:pPr>
      <w:bookmarkStart w:id="7" w:name="O_1209261"/>
      <w:bookmarkEnd w:id="7"/>
      <w:r w:rsidRPr="00AE0B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Equivalence status</w:t>
            </w:r>
          </w:p>
        </w:tc>
      </w:tr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FWPFOM5003 Contribute to and implement a forest harvesting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BodyText"/>
            </w:pPr>
            <w:r w:rsidRPr="00AE0B94">
              <w:t>FWPHAR5201 Design harvest plans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Redesigned unit that includes content from FWPHAR5201 Design harves</w:t>
            </w:r>
            <w:r w:rsidRPr="00AE0B94">
              <w:t>t plans, and FWPFGM5216 Manage coupe planning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 xml:space="preserve">Not equivalent </w:t>
            </w:r>
          </w:p>
        </w:tc>
      </w:tr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 xml:space="preserve">FWPFOM5003 Contribute to and implement a forest </w:t>
            </w:r>
            <w:r w:rsidRPr="00AE0B94">
              <w:t>harvesting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BodyText"/>
            </w:pPr>
            <w:r w:rsidRPr="00AE0B94">
              <w:t xml:space="preserve">FWPFGM5216 Manage coupe </w:t>
            </w:r>
            <w:r w:rsidRPr="00AE0B94">
              <w:t>planning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 xml:space="preserve">Redesigned unit that includes content from FWPHAR5201 Design </w:t>
            </w:r>
            <w:r w:rsidRPr="00AE0B94">
              <w:t>harvest plans, and FWPFGM5216 Mana</w:t>
            </w:r>
            <w:r w:rsidRPr="00AE0B94">
              <w:t>ge coupe planning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BodyText"/>
            </w:pPr>
            <w:r w:rsidRPr="00AE0B94">
              <w:t>Not equivalent</w:t>
            </w:r>
          </w:p>
        </w:tc>
      </w:tr>
    </w:tbl>
    <w:p w:rsidR="00000000" w:rsidRPr="00AE0B94" w:rsidP="00AE0B94">
      <w:pPr>
        <w:pStyle w:val="BodyText"/>
      </w:pPr>
    </w:p>
    <w:p w:rsidR="00000000" w:rsidRPr="00AE0B94" w:rsidP="00AE0B94">
      <w:pPr>
        <w:pStyle w:val="AllowPageBreak"/>
      </w:pPr>
    </w:p>
    <w:p w:rsidR="00000000" w:rsidRPr="00AE0B94" w:rsidP="00AE0B94">
      <w:pPr>
        <w:pStyle w:val="Heading1"/>
      </w:pPr>
      <w:bookmarkStart w:id="8" w:name="O_1209268"/>
      <w:bookmarkEnd w:id="8"/>
      <w:r w:rsidRPr="00AE0B94">
        <w:t>Links</w:t>
      </w:r>
    </w:p>
    <w:p w:rsidR="00000000" w:rsidRPr="00AE0B94" w:rsidP="0078322D">
      <w:pPr>
        <w:pStyle w:val="BodyText"/>
      </w:pPr>
      <w:r w:rsidRPr="00AE0B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545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0B94" w:rsidP="0078322D">
      <w:pPr>
        <w:pStyle w:val="BodyText"/>
        <w:sectPr w:rsidSect="00AE0B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0B94" w:rsidP="00AE0B94">
      <w:pPr>
        <w:pStyle w:val="SuperHeading"/>
      </w:pPr>
      <w:r w:rsidRPr="00AE0B94">
        <w:t>Assessment Requirements for FWPFOM5003 Contribute to and implement a forest harvesting plan</w:t>
      </w:r>
    </w:p>
    <w:p w:rsidR="00000000" w:rsidRPr="00AE0B94" w:rsidP="00AE0B94">
      <w:pPr>
        <w:pStyle w:val="Heading1"/>
      </w:pPr>
      <w:bookmarkStart w:id="9" w:name="O_1209263"/>
      <w:bookmarkEnd w:id="9"/>
      <w:r w:rsidRPr="00AE0B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Bold"/>
              <w:rPr>
                <w:lang w:val="en-NZ"/>
              </w:rPr>
            </w:pPr>
            <w:r w:rsidRPr="00AE0B94">
              <w:t>Comments</w:t>
            </w:r>
          </w:p>
        </w:tc>
      </w:tr>
      <w:tr w:rsidTr="00AE0B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B94">
            <w:pPr>
              <w:pStyle w:val="BodyText"/>
              <w:rPr>
                <w:lang w:val="en-NZ"/>
              </w:rPr>
            </w:pPr>
            <w:r w:rsidRPr="00AE0B9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B94" w:rsidP="00AE0B94">
            <w:pPr>
              <w:pStyle w:val="BodyText"/>
            </w:pPr>
            <w:r w:rsidRPr="00AE0B94">
              <w:t>This version released with FWP Forest and Wood Products Training Package Ver</w:t>
            </w:r>
            <w:r w:rsidRPr="00AE0B94">
              <w:t>sion 7.0.</w:t>
            </w:r>
          </w:p>
        </w:tc>
      </w:tr>
    </w:tbl>
    <w:p w:rsidR="00000000" w:rsidRPr="00AE0B94" w:rsidP="00AE0B94">
      <w:pPr>
        <w:pStyle w:val="BodyText"/>
      </w:pPr>
    </w:p>
    <w:p w:rsidR="00000000" w:rsidRPr="00AE0B94" w:rsidP="00AE0B94">
      <w:pPr>
        <w:pStyle w:val="AllowPageBreak"/>
      </w:pPr>
    </w:p>
    <w:p w:rsidR="00000000" w:rsidRPr="00AE0B94" w:rsidP="00AE0B94">
      <w:pPr>
        <w:pStyle w:val="Heading1"/>
      </w:pPr>
      <w:bookmarkStart w:id="10" w:name="O_1209264"/>
      <w:bookmarkEnd w:id="10"/>
      <w:r w:rsidRPr="00AE0B94">
        <w:t>Performance Evidence</w:t>
      </w:r>
    </w:p>
    <w:p w:rsidR="00000000" w:rsidRPr="00AE0B94" w:rsidP="0078322D">
      <w:pPr>
        <w:pStyle w:val="BodyText"/>
      </w:pPr>
      <w:r w:rsidRPr="00AE0B94">
        <w:t xml:space="preserve">An individual demonstrating competency must satisfy all of the elements and performance criteria in this unit. </w:t>
      </w:r>
    </w:p>
    <w:p w:rsidR="00000000" w:rsidRPr="00AE0B94" w:rsidP="0078322D">
      <w:pPr>
        <w:pStyle w:val="BodyText"/>
      </w:pPr>
      <w:r w:rsidRPr="00AE0B94">
        <w:t xml:space="preserve">There must be evidence that, under the supervision of a senior forester, the individual has </w:t>
      </w:r>
      <w:r w:rsidRPr="00AE0B94">
        <w:t>developed a harvesting plan for an established coupe and overseen harvesting operations.</w:t>
      </w:r>
    </w:p>
    <w:p w:rsidR="00000000" w:rsidRPr="00AE0B94" w:rsidP="0078322D">
      <w:pPr>
        <w:pStyle w:val="BodyText"/>
      </w:pPr>
      <w:r w:rsidRPr="00AE0B94">
        <w:t>In undertaking this activity, the individual has:</w:t>
      </w:r>
    </w:p>
    <w:p w:rsidR="00000000" w:rsidRPr="00AE0B94" w:rsidP="00AE0B94">
      <w:pPr>
        <w:pStyle w:val="ListBullet"/>
      </w:pPr>
      <w:r w:rsidRPr="00AE0B94">
        <w:t>confirmed requirements pertinent to forest harvesting planning and obtained approvals for land use zoning and land o</w:t>
      </w:r>
      <w:r w:rsidRPr="00AE0B94">
        <w:t>wning</w:t>
      </w:r>
    </w:p>
    <w:p w:rsidR="00000000" w:rsidRPr="00AE0B94" w:rsidP="00AE0B94">
      <w:pPr>
        <w:pStyle w:val="ListBullet"/>
      </w:pPr>
      <w:r w:rsidRPr="00AE0B94">
        <w:t xml:space="preserve">determined coupe locations, assessed site conditions and calculated area and volumes to be harvested </w:t>
      </w:r>
    </w:p>
    <w:p w:rsidR="00000000" w:rsidRPr="00AE0B94" w:rsidP="00AE0B94">
      <w:pPr>
        <w:pStyle w:val="ListBullet"/>
      </w:pPr>
      <w:r w:rsidRPr="00AE0B94">
        <w:t>planned site preparation, including access to site and operational activities</w:t>
      </w:r>
    </w:p>
    <w:p w:rsidR="00000000" w:rsidRPr="00AE0B94" w:rsidP="00AE0B94">
      <w:pPr>
        <w:pStyle w:val="ListBullet"/>
      </w:pPr>
      <w:r w:rsidRPr="00AE0B94">
        <w:t xml:space="preserve">consulted with appropriate personnel on draft harvesting plan </w:t>
      </w:r>
    </w:p>
    <w:p w:rsidR="00000000" w:rsidRPr="00AE0B94" w:rsidP="00AE0B94">
      <w:pPr>
        <w:pStyle w:val="ListBullet"/>
      </w:pPr>
      <w:r w:rsidRPr="00AE0B94">
        <w:t>confirmed contractual requirements for the forest harvesting operations, monitored contractor compliance in relation to at least one of the following:</w:t>
      </w:r>
    </w:p>
    <w:p w:rsidR="00000000" w:rsidRPr="00AE0B94" w:rsidP="00AE0B94">
      <w:pPr>
        <w:pStyle w:val="ListBullet2"/>
      </w:pPr>
      <w:r w:rsidRPr="00AE0B94">
        <w:t>production</w:t>
      </w:r>
    </w:p>
    <w:p w:rsidR="00000000" w:rsidRPr="00AE0B94" w:rsidP="00AE0B94">
      <w:pPr>
        <w:pStyle w:val="ListBullet2"/>
      </w:pPr>
      <w:r w:rsidRPr="00AE0B94">
        <w:t>environmental protection</w:t>
      </w:r>
    </w:p>
    <w:p w:rsidR="00000000" w:rsidRPr="00AE0B94" w:rsidP="00AE0B94">
      <w:pPr>
        <w:pStyle w:val="ListBullet"/>
      </w:pPr>
      <w:r w:rsidRPr="00AE0B94">
        <w:t>presented recommendations for future improvements to planning and i</w:t>
      </w:r>
      <w:r w:rsidRPr="00AE0B94">
        <w:t>mplementation of forest harvesting operations.</w:t>
      </w:r>
    </w:p>
    <w:p w:rsidR="00000000" w:rsidRPr="00AE0B94" w:rsidP="00AE0B94">
      <w:pPr>
        <w:pStyle w:val="AllowPageBreak"/>
      </w:pPr>
    </w:p>
    <w:p w:rsidR="00000000" w:rsidRPr="00AE0B94" w:rsidP="00AE0B94">
      <w:pPr>
        <w:pStyle w:val="Heading1"/>
      </w:pPr>
      <w:bookmarkStart w:id="11" w:name="O_1209265"/>
      <w:bookmarkEnd w:id="11"/>
      <w:r w:rsidRPr="00AE0B94">
        <w:t>Knowledge Evidence</w:t>
      </w:r>
    </w:p>
    <w:p w:rsidR="00000000" w:rsidRPr="00AE0B94" w:rsidP="0078322D">
      <w:pPr>
        <w:pStyle w:val="BodyText"/>
      </w:pPr>
      <w:r w:rsidRPr="00AE0B94">
        <w:t xml:space="preserve">An individual must be able to demonstrate the knowledge required to perform the tasks outlined in the elements and performance criteria of this unit. This includes </w:t>
      </w:r>
      <w:r w:rsidRPr="00AE0B94">
        <w:t>knowledge of:</w:t>
      </w:r>
    </w:p>
    <w:p w:rsidR="00000000" w:rsidRPr="00AE0B94" w:rsidP="00AE0B94">
      <w:pPr>
        <w:pStyle w:val="ListBullet"/>
      </w:pPr>
      <w:r w:rsidRPr="00AE0B94">
        <w:t>commonwealth, state, territory or local government regulations and codes of practice relevant to harvesting operations</w:t>
      </w:r>
    </w:p>
    <w:p w:rsidR="00000000" w:rsidRPr="00AE0B94" w:rsidP="00AE0B94">
      <w:pPr>
        <w:pStyle w:val="ListBullet"/>
      </w:pPr>
      <w:r w:rsidRPr="00AE0B94">
        <w:t>harvesting plans:</w:t>
      </w:r>
    </w:p>
    <w:p w:rsidR="00000000" w:rsidRPr="00AE0B94" w:rsidP="00AE0B94">
      <w:pPr>
        <w:pStyle w:val="ListBullet2"/>
      </w:pPr>
      <w:r w:rsidRPr="00AE0B94">
        <w:t>principles of harvest planning</w:t>
      </w:r>
    </w:p>
    <w:p w:rsidR="00000000" w:rsidRPr="00AE0B94" w:rsidP="00AE0B94">
      <w:pPr>
        <w:pStyle w:val="ListBullet2"/>
      </w:pPr>
      <w:r w:rsidRPr="00AE0B94">
        <w:t>purpose of harvesting plans</w:t>
      </w:r>
    </w:p>
    <w:p w:rsidR="00000000" w:rsidRPr="00AE0B94" w:rsidP="00AE0B94">
      <w:pPr>
        <w:pStyle w:val="ListBullet2"/>
      </w:pPr>
      <w:r w:rsidRPr="00AE0B94">
        <w:t>format and content of harvesting plans</w:t>
      </w:r>
    </w:p>
    <w:p w:rsidR="00000000" w:rsidRPr="00AE0B94" w:rsidP="00AE0B94">
      <w:pPr>
        <w:pStyle w:val="ListBullet"/>
      </w:pPr>
      <w:r w:rsidRPr="00AE0B94">
        <w:t>land use zoning and land owning approval processes</w:t>
      </w:r>
    </w:p>
    <w:p w:rsidR="00000000" w:rsidRPr="00AE0B94" w:rsidP="00AE0B94">
      <w:pPr>
        <w:pStyle w:val="ListBullet"/>
      </w:pPr>
      <w:r w:rsidRPr="00AE0B94">
        <w:t>harvesting and extraction methods</w:t>
      </w:r>
    </w:p>
    <w:p w:rsidR="00000000" w:rsidRPr="00AE0B94" w:rsidP="00AE0B94">
      <w:pPr>
        <w:pStyle w:val="ListBullet"/>
      </w:pPr>
      <w:r w:rsidRPr="00AE0B94">
        <w:t>operational issues impacting on harvesting operations:</w:t>
      </w:r>
    </w:p>
    <w:p w:rsidR="00000000" w:rsidRPr="00AE0B94" w:rsidP="00AE0B94">
      <w:pPr>
        <w:pStyle w:val="ListBullet2"/>
      </w:pPr>
      <w:r w:rsidRPr="00AE0B94">
        <w:t>contractual arrangements with harvesting contractors and other suppliers</w:t>
      </w:r>
    </w:p>
    <w:p w:rsidR="00000000" w:rsidRPr="00AE0B94" w:rsidP="00AE0B94">
      <w:pPr>
        <w:pStyle w:val="ListBullet2"/>
      </w:pPr>
      <w:r w:rsidRPr="00AE0B94">
        <w:t>site preparation</w:t>
      </w:r>
    </w:p>
    <w:p w:rsidR="00000000" w:rsidRPr="00AE0B94" w:rsidP="00AE0B94">
      <w:pPr>
        <w:pStyle w:val="ListBullet2"/>
      </w:pPr>
      <w:r w:rsidRPr="00AE0B94">
        <w:t>operation of landings and</w:t>
      </w:r>
      <w:r w:rsidRPr="00AE0B94">
        <w:t xml:space="preserve"> snig tracks</w:t>
      </w:r>
    </w:p>
    <w:p w:rsidR="00000000" w:rsidRPr="00AE0B94" w:rsidP="00AE0B94">
      <w:pPr>
        <w:pStyle w:val="ListBullet2"/>
      </w:pPr>
      <w:r w:rsidRPr="00AE0B94">
        <w:t>cartage operations</w:t>
      </w:r>
    </w:p>
    <w:p w:rsidR="00000000" w:rsidRPr="00AE0B94" w:rsidP="00AE0B94">
      <w:pPr>
        <w:pStyle w:val="ListBullet2"/>
      </w:pPr>
      <w:r w:rsidRPr="00AE0B94">
        <w:t xml:space="preserve">environmental hazards </w:t>
      </w:r>
    </w:p>
    <w:p w:rsidR="00000000" w:rsidRPr="00AE0B94" w:rsidP="00AE0B94">
      <w:pPr>
        <w:pStyle w:val="ListBullet2"/>
      </w:pPr>
      <w:r w:rsidRPr="00AE0B94">
        <w:t>physical and cultural environment protection practices</w:t>
      </w:r>
    </w:p>
    <w:p w:rsidR="00000000" w:rsidRPr="00AE0B94" w:rsidP="00AE0B94">
      <w:pPr>
        <w:pStyle w:val="ListBullet2"/>
      </w:pPr>
      <w:r w:rsidRPr="00AE0B94">
        <w:t xml:space="preserve">workplace health and safety hazards </w:t>
      </w:r>
    </w:p>
    <w:p w:rsidR="00000000" w:rsidRPr="00AE0B94" w:rsidP="00AE0B94">
      <w:pPr>
        <w:pStyle w:val="ListBullet2"/>
      </w:pPr>
      <w:r w:rsidRPr="00AE0B94">
        <w:t>risks and control measures</w:t>
      </w:r>
    </w:p>
    <w:p w:rsidR="00000000" w:rsidRPr="00AE0B94" w:rsidP="00AE0B94">
      <w:pPr>
        <w:pStyle w:val="ListBullet2"/>
      </w:pPr>
      <w:r w:rsidRPr="00AE0B94">
        <w:t>fire protection requirements</w:t>
      </w:r>
    </w:p>
    <w:p w:rsidR="00000000" w:rsidRPr="00AE0B94" w:rsidP="00AE0B94">
      <w:pPr>
        <w:pStyle w:val="ListBullet2"/>
      </w:pPr>
      <w:r w:rsidRPr="00AE0B94">
        <w:t>wet weather operations and restrictions</w:t>
      </w:r>
    </w:p>
    <w:p w:rsidR="00000000" w:rsidRPr="00AE0B94" w:rsidP="00AE0B94">
      <w:pPr>
        <w:pStyle w:val="ListBullet"/>
      </w:pPr>
      <w:r w:rsidRPr="00AE0B94">
        <w:t>workplace standards, policies and procedures for the design and implementation of harvest activities:</w:t>
      </w:r>
    </w:p>
    <w:p w:rsidR="00000000" w:rsidRPr="00AE0B94" w:rsidP="00AE0B94">
      <w:pPr>
        <w:pStyle w:val="ListBullet2"/>
      </w:pPr>
      <w:r w:rsidRPr="00AE0B94">
        <w:t>workplace health and safety for harvesting operations</w:t>
      </w:r>
    </w:p>
    <w:p w:rsidR="00000000" w:rsidRPr="00AE0B94" w:rsidP="00AE0B94">
      <w:pPr>
        <w:pStyle w:val="ListBullet2"/>
      </w:pPr>
      <w:r w:rsidRPr="00AE0B94">
        <w:t>environmental protection</w:t>
      </w:r>
    </w:p>
    <w:p w:rsidR="00000000" w:rsidRPr="00AE0B94" w:rsidP="00AE0B94">
      <w:pPr>
        <w:pStyle w:val="ListBullet2"/>
      </w:pPr>
      <w:r w:rsidRPr="00AE0B94">
        <w:t>documenting harvesting plans</w:t>
      </w:r>
    </w:p>
    <w:p w:rsidR="00000000" w:rsidRPr="00AE0B94" w:rsidP="00AE0B94">
      <w:pPr>
        <w:pStyle w:val="ListBullet2"/>
      </w:pPr>
      <w:r w:rsidRPr="00AE0B94">
        <w:t>communication reporting lines for plan conten</w:t>
      </w:r>
      <w:r w:rsidRPr="00AE0B94">
        <w:t>t.</w:t>
      </w:r>
    </w:p>
    <w:p w:rsidR="00000000" w:rsidRPr="00AE0B94" w:rsidP="00AE0B94">
      <w:pPr>
        <w:pStyle w:val="AllowPageBreak"/>
      </w:pPr>
    </w:p>
    <w:p w:rsidR="00000000" w:rsidRPr="00AE0B94" w:rsidP="00AE0B94">
      <w:pPr>
        <w:pStyle w:val="Heading1"/>
      </w:pPr>
      <w:bookmarkStart w:id="12" w:name="O_1209266"/>
      <w:bookmarkEnd w:id="12"/>
      <w:r w:rsidRPr="00AE0B94">
        <w:t>Assessment Conditions</w:t>
      </w:r>
    </w:p>
    <w:p w:rsidR="00000000" w:rsidRPr="00AE0B94" w:rsidP="0078322D">
      <w:pPr>
        <w:pStyle w:val="BodyText"/>
      </w:pPr>
      <w:r w:rsidRPr="00AE0B94">
        <w:t xml:space="preserve">Assessment of the skills in this unit of competency must take place under the following conditions: </w:t>
      </w:r>
    </w:p>
    <w:p w:rsidR="00000000" w:rsidRPr="00AE0B94" w:rsidP="00AE0B94">
      <w:pPr>
        <w:pStyle w:val="ListBullet"/>
      </w:pPr>
      <w:r w:rsidRPr="00AE0B94">
        <w:t>physical conditions:</w:t>
      </w:r>
    </w:p>
    <w:p w:rsidR="00000000" w:rsidRPr="00AE0B94" w:rsidP="00AE0B94">
      <w:pPr>
        <w:pStyle w:val="ListBullet2"/>
      </w:pPr>
      <w:r w:rsidRPr="00AE0B94">
        <w:t>skills must be demonstrated in a forest work environment or an environment that accurately represents workplace conditions</w:t>
      </w:r>
    </w:p>
    <w:p w:rsidR="00000000" w:rsidRPr="00AE0B94" w:rsidP="00AE0B94">
      <w:pPr>
        <w:pStyle w:val="ListBullet"/>
      </w:pPr>
      <w:r w:rsidRPr="00AE0B94">
        <w:t>resources, equipment and materials:</w:t>
      </w:r>
    </w:p>
    <w:p w:rsidR="00000000" w:rsidRPr="00AE0B94" w:rsidP="00AE0B94">
      <w:pPr>
        <w:pStyle w:val="ListBullet2"/>
      </w:pPr>
      <w:r w:rsidRPr="00AE0B94">
        <w:t>access to coupes to be harvested</w:t>
      </w:r>
    </w:p>
    <w:p w:rsidR="00000000" w:rsidRPr="00AE0B94" w:rsidP="00AE0B94">
      <w:pPr>
        <w:pStyle w:val="ListBullet2"/>
      </w:pPr>
      <w:r w:rsidRPr="00AE0B94">
        <w:t>computing hardware and software for documenting harvesting pla</w:t>
      </w:r>
      <w:r w:rsidRPr="00AE0B94">
        <w:t>ns</w:t>
      </w:r>
    </w:p>
    <w:p w:rsidR="00000000" w:rsidRPr="00AE0B94" w:rsidP="00AE0B94">
      <w:pPr>
        <w:pStyle w:val="ListBullet"/>
      </w:pPr>
      <w:r w:rsidRPr="00AE0B94">
        <w:t>specifications:</w:t>
      </w:r>
    </w:p>
    <w:p w:rsidR="00000000" w:rsidRPr="00AE0B94" w:rsidP="00AE0B94">
      <w:pPr>
        <w:pStyle w:val="ListBullet2"/>
      </w:pPr>
      <w:r w:rsidRPr="00AE0B94">
        <w:t>reference materials for coupes to be harvesting, including topographic maps, information on land use zonings and application forms, template harvesting plans</w:t>
      </w:r>
    </w:p>
    <w:p w:rsidR="00000000" w:rsidRPr="00AE0B94" w:rsidP="00AE0B94">
      <w:pPr>
        <w:pStyle w:val="ListBullet2"/>
      </w:pPr>
      <w:r w:rsidRPr="00AE0B94">
        <w:t>workplace standards, policies and procedures for the development and implemen</w:t>
      </w:r>
      <w:r w:rsidRPr="00AE0B94">
        <w:t>tation of harvesting plans</w:t>
      </w:r>
    </w:p>
    <w:p w:rsidR="00000000" w:rsidRPr="00AE0B94" w:rsidP="00AE0B94">
      <w:pPr>
        <w:pStyle w:val="ListBullet2"/>
      </w:pPr>
      <w:r w:rsidRPr="00AE0B94">
        <w:t xml:space="preserve">access to commonwealth, state, territory or local government regulations and codes of practice relevant to harvesting operations </w:t>
      </w:r>
    </w:p>
    <w:p w:rsidR="00000000" w:rsidRPr="00AE0B94" w:rsidP="00AE0B94">
      <w:pPr>
        <w:pStyle w:val="ListBullet2"/>
      </w:pPr>
      <w:r w:rsidRPr="00AE0B94">
        <w:t>workplace safety and environmental policies and procedures applicable to forestry operations.</w:t>
      </w:r>
    </w:p>
    <w:p w:rsidR="00000000" w:rsidRPr="00AE0B94" w:rsidP="0078322D">
      <w:pPr>
        <w:pStyle w:val="BodyText"/>
      </w:pPr>
      <w:r w:rsidRPr="00AE0B94">
        <w:t>Asses</w:t>
      </w:r>
      <w:r w:rsidRPr="00AE0B94">
        <w:t>sors of this unit must satisfy the requirements for assessors in applicable vocational education and training legislation, frameworks and/or standards.</w:t>
      </w:r>
    </w:p>
    <w:p w:rsidR="00000000" w:rsidRPr="00AE0B94" w:rsidP="00AE0B94">
      <w:pPr>
        <w:pStyle w:val="Heading1"/>
      </w:pPr>
      <w:bookmarkStart w:id="13" w:name="O_1209269"/>
      <w:bookmarkEnd w:id="13"/>
      <w:r w:rsidRPr="00AE0B94">
        <w:t>Links</w:t>
      </w:r>
    </w:p>
    <w:p w:rsidR="00000000" w:rsidRPr="00AE0B94" w:rsidP="0078322D">
      <w:pPr>
        <w:pStyle w:val="BodyText"/>
      </w:pPr>
      <w:r w:rsidRPr="00AE0B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545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0B94" w:rsidP="00AE0B94"/>
    <w:sectPr w:rsidSect="00AE0B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94" w:rsidRPr="0078322D" w:rsidP="00783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2D" w:rsidP="00AE0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322D" w:rsidP="00AE0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322D" w:rsidP="00AE0B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94" w:rsidP="00AE0B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322D">
      <w:t>Approved</w:t>
    </w:r>
    <w:r w:rsidR="007832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322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322D">
      <w:rPr>
        <w:noProof/>
      </w:rPr>
      <w:t>5</w:t>
    </w:r>
    <w:r>
      <w:rPr>
        <w:noProof/>
      </w:rPr>
      <w:fldChar w:fldCharType="end"/>
    </w:r>
  </w:p>
  <w:p w:rsidR="00AE0B94" w:rsidP="00AE0B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32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322D">
      <w:t>Skills Insight</w:t>
    </w:r>
    <w:r w:rsidR="0078322D">
      <w:fldChar w:fldCharType="end"/>
    </w:r>
  </w:p>
  <w:p w:rsidR="00AE0B94" w:rsidP="00AE0B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B94" w:rsidRPr="0078322D" w:rsidP="00783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2D" w:rsidRPr="002D2AF8" w:rsidP="00AE0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FWPFOM5003 Contribute to and implement a forest harvesting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322D" w:rsidP="00AE0B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B94" w:rsidRPr="002D2AF8" w:rsidP="00AE0B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322D">
      <w:t>FWPFOM5003 Contribute to and implement a forest harvesting plan</w:t>
    </w:r>
    <w:r w:rsidR="007832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322D">
      <w:rPr>
        <w:noProof/>
      </w:rPr>
      <w:t>1 March 2025</w:t>
    </w:r>
    <w:r>
      <w:fldChar w:fldCharType="end"/>
    </w:r>
  </w:p>
  <w:p w:rsidR="00AE0B94" w:rsidP="00AE0B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6603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CC5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803F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B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B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B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B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B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B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B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B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B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B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B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B94"/>
  </w:style>
  <w:style w:type="character" w:customStyle="1" w:styleId="Heading1Char">
    <w:name w:val="Heading 1 Char"/>
    <w:basedOn w:val="DefaultParagraphFont"/>
    <w:link w:val="Heading1"/>
    <w:rsid w:val="00AE0B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B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B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B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B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0B94"/>
    <w:rPr>
      <w:i/>
    </w:rPr>
  </w:style>
  <w:style w:type="paragraph" w:customStyle="1" w:styleId="SuperHeading">
    <w:name w:val="SuperHeading"/>
    <w:basedOn w:val="Normal"/>
    <w:rsid w:val="00AE0B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B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0B94"/>
    <w:rPr>
      <w:b/>
    </w:rPr>
  </w:style>
  <w:style w:type="character" w:customStyle="1" w:styleId="Heading2Char">
    <w:name w:val="Heading 2 Char"/>
    <w:basedOn w:val="DefaultParagraphFont"/>
    <w:link w:val="Heading2"/>
    <w:rsid w:val="00AE0B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B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B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B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B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B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B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B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B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B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B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B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B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B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B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B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B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B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B94"/>
    <w:rPr>
      <w:b/>
      <w:spacing w:val="0"/>
    </w:rPr>
  </w:style>
  <w:style w:type="paragraph" w:customStyle="1" w:styleId="SuperTitle">
    <w:name w:val="SuperTitle"/>
    <w:basedOn w:val="Title"/>
    <w:rsid w:val="00AE0B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B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B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B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B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B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B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B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B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B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B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B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B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B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B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B94"/>
  </w:style>
  <w:style w:type="paragraph" w:styleId="TableofFigures">
    <w:name w:val="table of figures"/>
    <w:basedOn w:val="Normal"/>
    <w:next w:val="Normal"/>
    <w:semiHidden/>
    <w:rsid w:val="00AE0B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B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B94"/>
    <w:rPr>
      <w:rFonts w:ascii="Wingdings" w:hAnsi="Wingdings"/>
    </w:rPr>
  </w:style>
  <w:style w:type="paragraph" w:customStyle="1" w:styleId="TableHeading">
    <w:name w:val="Table Heading"/>
    <w:basedOn w:val="HeadingBase"/>
    <w:rsid w:val="00AE0B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B94"/>
    <w:rPr>
      <w:color w:val="0033CC"/>
      <w:u w:val="none"/>
    </w:rPr>
  </w:style>
  <w:style w:type="paragraph" w:customStyle="1" w:styleId="BodyTextRight">
    <w:name w:val="Body Text Right"/>
    <w:basedOn w:val="BodyText"/>
    <w:rsid w:val="00AE0B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B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B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B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B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B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B94"/>
    <w:rPr>
      <w:sz w:val="32"/>
    </w:rPr>
  </w:style>
  <w:style w:type="paragraph" w:customStyle="1" w:styleId="HeadingProcedure">
    <w:name w:val="Heading Procedure"/>
    <w:basedOn w:val="HeadingBase"/>
    <w:next w:val="Normal"/>
    <w:rsid w:val="00AE0B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B94"/>
    <w:pPr>
      <w:spacing w:before="60" w:after="60"/>
    </w:pPr>
  </w:style>
  <w:style w:type="paragraph" w:styleId="ListContinue">
    <w:name w:val="List Continue"/>
    <w:basedOn w:val="List"/>
    <w:rsid w:val="00AE0B94"/>
    <w:pPr>
      <w:ind w:firstLine="0"/>
    </w:pPr>
  </w:style>
  <w:style w:type="paragraph" w:customStyle="1" w:styleId="ListNote">
    <w:name w:val="List Note"/>
    <w:basedOn w:val="List"/>
    <w:rsid w:val="00AE0B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B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B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B94"/>
    <w:rPr>
      <w:rFonts w:ascii="Courier New" w:hAnsi="Courier New"/>
    </w:rPr>
  </w:style>
  <w:style w:type="paragraph" w:customStyle="1" w:styleId="NoteBullet">
    <w:name w:val="Note Bullet"/>
    <w:basedOn w:val="Note"/>
    <w:rsid w:val="00AE0B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B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B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B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B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B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B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B94"/>
    <w:rPr>
      <w:b/>
      <w:smallCaps/>
    </w:rPr>
  </w:style>
  <w:style w:type="paragraph" w:customStyle="1" w:styleId="TableListNumber">
    <w:name w:val="Table List Number"/>
    <w:basedOn w:val="ListNumber"/>
    <w:rsid w:val="00AE0B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B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B94"/>
    <w:pPr>
      <w:numPr>
        <w:numId w:val="9"/>
      </w:numPr>
    </w:pPr>
  </w:style>
  <w:style w:type="paragraph" w:customStyle="1" w:styleId="ListAlpha2">
    <w:name w:val="List Alpha 2"/>
    <w:basedOn w:val="List2"/>
    <w:rsid w:val="00AE0B94"/>
    <w:pPr>
      <w:numPr>
        <w:numId w:val="8"/>
      </w:numPr>
    </w:pPr>
  </w:style>
  <w:style w:type="paragraph" w:styleId="List2">
    <w:name w:val="List 2"/>
    <w:basedOn w:val="BodyText"/>
    <w:rsid w:val="00AE0B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B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B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B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B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B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B94"/>
    <w:pPr>
      <w:numPr>
        <w:numId w:val="4"/>
      </w:numPr>
    </w:pPr>
  </w:style>
  <w:style w:type="paragraph" w:styleId="ListContinue2">
    <w:name w:val="List Continue 2"/>
    <w:basedOn w:val="List2"/>
    <w:rsid w:val="00AE0B94"/>
    <w:pPr>
      <w:ind w:firstLine="0"/>
    </w:pPr>
  </w:style>
  <w:style w:type="paragraph" w:styleId="ListContinue3">
    <w:name w:val="List Continue 3"/>
    <w:basedOn w:val="List3"/>
    <w:rsid w:val="00AE0B94"/>
    <w:pPr>
      <w:ind w:left="1021" w:firstLine="0"/>
    </w:pPr>
  </w:style>
  <w:style w:type="paragraph" w:styleId="ListContinue4">
    <w:name w:val="List Continue 4"/>
    <w:basedOn w:val="List4"/>
    <w:rsid w:val="00AE0B94"/>
    <w:pPr>
      <w:ind w:firstLine="0"/>
    </w:pPr>
  </w:style>
  <w:style w:type="paragraph" w:styleId="ListContinue5">
    <w:name w:val="List Continue 5"/>
    <w:basedOn w:val="List5"/>
    <w:rsid w:val="00AE0B94"/>
    <w:pPr>
      <w:ind w:firstLine="0"/>
    </w:pPr>
  </w:style>
  <w:style w:type="paragraph" w:styleId="ListNumber3">
    <w:name w:val="List Number 3"/>
    <w:basedOn w:val="List3"/>
    <w:rsid w:val="00AE0B94"/>
    <w:pPr>
      <w:numPr>
        <w:numId w:val="5"/>
      </w:numPr>
    </w:pPr>
  </w:style>
  <w:style w:type="paragraph" w:styleId="ListNumber4">
    <w:name w:val="List Number 4"/>
    <w:basedOn w:val="List4"/>
    <w:rsid w:val="00AE0B94"/>
    <w:pPr>
      <w:numPr>
        <w:numId w:val="6"/>
      </w:numPr>
    </w:pPr>
  </w:style>
  <w:style w:type="paragraph" w:styleId="ListNumber5">
    <w:name w:val="List Number 5"/>
    <w:basedOn w:val="List5"/>
    <w:rsid w:val="00AE0B94"/>
    <w:pPr>
      <w:numPr>
        <w:numId w:val="7"/>
      </w:numPr>
    </w:pPr>
  </w:style>
  <w:style w:type="paragraph" w:styleId="BlockText">
    <w:name w:val="Block Text"/>
    <w:basedOn w:val="Normal"/>
    <w:rsid w:val="00AE0B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B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B94"/>
    <w:rPr>
      <w:sz w:val="16"/>
      <w:vertAlign w:val="superscript"/>
    </w:rPr>
  </w:style>
  <w:style w:type="character" w:customStyle="1" w:styleId="Symbols">
    <w:name w:val="Symbols"/>
    <w:basedOn w:val="DefaultParagraphFont"/>
    <w:rsid w:val="00AE0B94"/>
    <w:rPr>
      <w:rFonts w:ascii="Symbol" w:hAnsi="Symbol"/>
    </w:rPr>
  </w:style>
  <w:style w:type="character" w:customStyle="1" w:styleId="MenuOptions">
    <w:name w:val="Menu Options"/>
    <w:basedOn w:val="DefaultParagraphFont"/>
    <w:rsid w:val="00AE0B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B94"/>
    <w:rPr>
      <w:b/>
    </w:rPr>
  </w:style>
  <w:style w:type="character" w:customStyle="1" w:styleId="Underlined">
    <w:name w:val="Underlined"/>
    <w:basedOn w:val="DefaultParagraphFont"/>
    <w:rsid w:val="00AE0B94"/>
    <w:rPr>
      <w:u w:val="single"/>
    </w:rPr>
  </w:style>
  <w:style w:type="paragraph" w:customStyle="1" w:styleId="TableBodyTextRight">
    <w:name w:val="Table Body Text Right"/>
    <w:basedOn w:val="TableBodyText"/>
    <w:rsid w:val="00AE0B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B94"/>
    <w:rPr>
      <w:sz w:val="18"/>
    </w:rPr>
  </w:style>
  <w:style w:type="paragraph" w:customStyle="1" w:styleId="BodySmallRight">
    <w:name w:val="Body Small Right"/>
    <w:basedOn w:val="BodyTextRight"/>
    <w:rsid w:val="00AE0B94"/>
    <w:rPr>
      <w:sz w:val="18"/>
      <w:szCs w:val="18"/>
    </w:rPr>
  </w:style>
  <w:style w:type="paragraph" w:customStyle="1" w:styleId="MarginEdition">
    <w:name w:val="Margin Edition"/>
    <w:basedOn w:val="MarginNote"/>
    <w:rsid w:val="00AE0B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B94"/>
    <w:rPr>
      <w:sz w:val="2"/>
      <w:szCs w:val="2"/>
    </w:rPr>
  </w:style>
  <w:style w:type="character" w:customStyle="1" w:styleId="Small">
    <w:name w:val="Small"/>
    <w:basedOn w:val="DefaultParagraphFont"/>
    <w:rsid w:val="00AE0B94"/>
    <w:rPr>
      <w:sz w:val="16"/>
    </w:rPr>
  </w:style>
  <w:style w:type="paragraph" w:customStyle="1" w:styleId="WideTable">
    <w:name w:val="Wide Table"/>
    <w:basedOn w:val="Normal"/>
    <w:rsid w:val="00AE0B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B94"/>
  </w:style>
  <w:style w:type="paragraph" w:styleId="Quote">
    <w:name w:val="Quote"/>
    <w:basedOn w:val="Heading1"/>
    <w:link w:val="QuoteChar"/>
    <w:qFormat/>
    <w:rsid w:val="00AE0B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B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B94"/>
    <w:pPr>
      <w:pageBreakBefore/>
    </w:pPr>
  </w:style>
  <w:style w:type="paragraph" w:customStyle="1" w:styleId="Border">
    <w:name w:val="Border"/>
    <w:basedOn w:val="Normal"/>
    <w:qFormat/>
    <w:rsid w:val="00AE0B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B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B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B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B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B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B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B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B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B94"/>
    <w:rPr>
      <w:u w:val="single"/>
    </w:rPr>
  </w:style>
  <w:style w:type="character" w:customStyle="1" w:styleId="BoldandItalics">
    <w:name w:val="Bold and Italics"/>
    <w:qFormat/>
    <w:rsid w:val="00AE0B94"/>
    <w:rPr>
      <w:b/>
      <w:i/>
      <w:u w:val="none"/>
    </w:rPr>
  </w:style>
  <w:style w:type="paragraph" w:styleId="BalloonText">
    <w:name w:val="Balloon Text"/>
    <w:basedOn w:val="Normal"/>
    <w:link w:val="BalloonTextChar"/>
    <w:rsid w:val="00AE0B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B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B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B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B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B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B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3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1145</Words>
  <Characters>7676</Characters>
  <Application>Microsoft Office Word</Application>
  <DocSecurity>0</DocSecurity>
  <Lines>247</Lines>
  <Paragraphs>157</Paragraphs>
  <ScaleCrop>false</ScaleCrop>
  <Company>Author-it Software Corporation Ltd.</Company>
  <LinksUpToDate>false</LinksUpToDate>
  <CharactersWithSpaces>8664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FWPFOM5003 Contribute to and implement a forest harvesting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2025-03-01T09:29:00Z</dcterms:created>
  <dcterms:modified xsi:type="dcterms:W3CDTF">2025-03-01T09:29:00Z</dcterms:modified>
</cp:coreProperties>
</file>