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2D0" w:rsidP="002B62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FWPFIR2002 Detect fire in a native forest or plantation</w:t>
      </w:r>
      <w:r>
        <w:fldChar w:fldCharType="end"/>
      </w:r>
    </w:p>
    <w:p w:rsidR="002B62D0" w:rsidP="002B62D0">
      <w:pPr>
        <w:pStyle w:val="Version"/>
        <w:sectPr w:rsidSect="008861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191" w:rsidP="00886191">
      <w:pPr>
        <w:pStyle w:val="SuperHeading"/>
      </w:pPr>
      <w:r w:rsidRPr="00886191">
        <w:t>FWPFIR2002 Detect fire in a native forest or plantation</w:t>
      </w:r>
    </w:p>
    <w:p w:rsidR="00000000" w:rsidRPr="00886191" w:rsidP="00886191">
      <w:pPr>
        <w:pStyle w:val="Heading1"/>
      </w:pPr>
      <w:bookmarkStart w:id="1" w:name="O_1209177"/>
      <w:bookmarkEnd w:id="1"/>
      <w:r w:rsidRPr="008861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Comments</w:t>
            </w:r>
          </w:p>
        </w:tc>
      </w:tr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This version released with FWP Forest and Wood Products Training Package Version 7.0.</w:t>
            </w:r>
          </w:p>
        </w:tc>
      </w:tr>
    </w:tbl>
    <w:p w:rsidR="00000000" w:rsidRPr="00886191" w:rsidP="00886191">
      <w:pPr>
        <w:pStyle w:val="BodyText"/>
      </w:pPr>
    </w:p>
    <w:p w:rsidR="00000000" w:rsidRPr="00886191" w:rsidP="00886191">
      <w:pPr>
        <w:pStyle w:val="AllowPageBreak"/>
      </w:pPr>
    </w:p>
    <w:p w:rsidR="00000000" w:rsidRPr="00886191" w:rsidP="00886191">
      <w:pPr>
        <w:pStyle w:val="Heading1"/>
      </w:pPr>
      <w:bookmarkStart w:id="2" w:name="O_1209178"/>
      <w:bookmarkEnd w:id="2"/>
      <w:r w:rsidRPr="00886191">
        <w:t>Application</w:t>
      </w:r>
    </w:p>
    <w:p w:rsidR="00000000" w:rsidRPr="00886191" w:rsidP="002B62D0">
      <w:pPr>
        <w:pStyle w:val="BodyText"/>
      </w:pPr>
      <w:r w:rsidRPr="00886191">
        <w:t>This unit of competency describes the skills and knowledge required to</w:t>
      </w:r>
      <w:r w:rsidRPr="00886191">
        <w:t xml:space="preserve"> safely and accurately detect fires in a native forest or plantation setting and accurately record and report sighting details to fire command or control. This work may be performed on the ground, from a fire tower or from an aircraft.</w:t>
      </w:r>
    </w:p>
    <w:p w:rsidR="00000000" w:rsidRPr="00886191" w:rsidP="002B62D0">
      <w:pPr>
        <w:pStyle w:val="BodyText"/>
      </w:pPr>
      <w:r w:rsidRPr="00886191">
        <w:t xml:space="preserve">The unit applies to </w:t>
      </w:r>
      <w:r w:rsidRPr="00886191">
        <w:t>forestry workers engaged in field operations in a native forest or plantation setting.</w:t>
      </w:r>
    </w:p>
    <w:p w:rsidR="00000000" w:rsidRPr="00886191" w:rsidP="002B62D0">
      <w:pPr>
        <w:pStyle w:val="BodyText"/>
      </w:pPr>
      <w:r w:rsidRPr="00886191">
        <w:t>All work must be carried out to comply with workplace procedures, according to state/territory health and safety regulations, legislation and standards that apply to the</w:t>
      </w:r>
      <w:r w:rsidRPr="00886191">
        <w:t xml:space="preserve"> workplace. </w:t>
      </w:r>
    </w:p>
    <w:p w:rsidR="00000000" w:rsidRPr="00886191" w:rsidP="002B62D0">
      <w:pPr>
        <w:pStyle w:val="BodyText"/>
      </w:pPr>
      <w:r w:rsidRPr="00886191">
        <w:t>No licensing, legislative or certification requirements apply to this unit at the time of publication.</w:t>
      </w:r>
    </w:p>
    <w:p w:rsidR="00000000" w:rsidRPr="00886191" w:rsidP="00886191">
      <w:pPr>
        <w:pStyle w:val="Heading1"/>
      </w:pPr>
      <w:bookmarkStart w:id="3" w:name="O_1209179"/>
      <w:bookmarkEnd w:id="3"/>
      <w:r w:rsidRPr="00886191">
        <w:t>Pre-requisite Unit</w:t>
      </w:r>
    </w:p>
    <w:p w:rsidR="00000000" w:rsidRPr="00886191" w:rsidP="002B62D0">
      <w:pPr>
        <w:pStyle w:val="BodyText"/>
      </w:pPr>
      <w:r w:rsidRPr="00886191">
        <w:t>Nil</w:t>
      </w:r>
    </w:p>
    <w:p w:rsidR="00000000" w:rsidRPr="00886191" w:rsidP="00886191">
      <w:pPr>
        <w:pStyle w:val="Heading1"/>
      </w:pPr>
      <w:bookmarkStart w:id="4" w:name="O_1209181"/>
      <w:bookmarkEnd w:id="4"/>
      <w:r w:rsidRPr="00886191">
        <w:t>Unit Sector</w:t>
      </w:r>
    </w:p>
    <w:p w:rsidR="00000000" w:rsidRPr="00886191" w:rsidP="002B62D0">
      <w:pPr>
        <w:pStyle w:val="BodyText"/>
      </w:pPr>
      <w:r w:rsidRPr="00886191">
        <w:t>Fire Control (FIR)</w:t>
      </w:r>
    </w:p>
    <w:p w:rsidR="00000000" w:rsidRPr="00886191" w:rsidP="00886191">
      <w:pPr>
        <w:pStyle w:val="Heading1"/>
      </w:pPr>
      <w:bookmarkStart w:id="5" w:name="O_1209182"/>
      <w:bookmarkEnd w:id="5"/>
      <w:r w:rsidRPr="008861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Performance Criteria</w:t>
            </w:r>
          </w:p>
        </w:tc>
      </w:tr>
      <w:tr w:rsidTr="002B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1. Locate position of self and fire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1.1 Follow workp</w:t>
            </w:r>
            <w:r w:rsidRPr="00886191">
              <w:t>lace health and safety procedures relevant to detecting fire</w:t>
            </w:r>
          </w:p>
          <w:p w:rsidR="00000000" w:rsidRPr="00886191" w:rsidP="00886191">
            <w:pPr>
              <w:pStyle w:val="BodyText"/>
            </w:pPr>
            <w:r w:rsidRPr="00886191">
              <w:t xml:space="preserve">1.2 Identify, assess and take actions to mitigate risks and hazards in </w:t>
            </w:r>
            <w:r w:rsidRPr="00886191">
              <w:t>the operating environment</w:t>
            </w:r>
          </w:p>
          <w:p w:rsidR="00000000" w:rsidRPr="00886191" w:rsidP="00886191">
            <w:pPr>
              <w:pStyle w:val="BodyText"/>
            </w:pPr>
            <w:r w:rsidRPr="00886191">
              <w:t>1.3 Identify own position in the field and position of fire using digital device or reference poin</w:t>
            </w:r>
            <w:r w:rsidRPr="00886191">
              <w:t>ts, including landmarks and key geographical features</w:t>
            </w:r>
          </w:p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1.4 Locate current position of fire on a print or digital map or plan</w:t>
            </w:r>
          </w:p>
        </w:tc>
      </w:tr>
      <w:tr w:rsidTr="002B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2. Report and record smoke and other sightings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2.1 Note and report information on the colour, location and amount of smoke and other sighting details according to workplace procedures</w:t>
            </w:r>
          </w:p>
          <w:p w:rsidR="00000000" w:rsidRPr="00886191" w:rsidP="00886191">
            <w:pPr>
              <w:pStyle w:val="BodyText"/>
            </w:pPr>
            <w:r w:rsidRPr="00886191">
              <w:t>2.2 Record sighting details, including locations, bearings and estimated distances, according to workplace procedures</w:t>
            </w:r>
          </w:p>
          <w:p w:rsidR="00000000" w:rsidRPr="00886191" w:rsidP="00886191">
            <w:pPr>
              <w:pStyle w:val="BodyText"/>
            </w:pPr>
            <w:r w:rsidRPr="00886191">
              <w:t>2</w:t>
            </w:r>
            <w:r w:rsidRPr="00886191">
              <w:t>.3 Maintain chronological log of sightings and fire weather data according to workplace procedures</w:t>
            </w:r>
          </w:p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2.4 Identify situations requiring specialist advice and seek assistance as required according to workplace procedures</w:t>
            </w:r>
          </w:p>
        </w:tc>
      </w:tr>
      <w:tr w:rsidTr="002B62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3. Communicate with fire command or co</w:t>
            </w:r>
            <w:r w:rsidRPr="00886191">
              <w:t>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3.1 Use mobile and other communications equipment to relay location of own position and sighting details to fire command or control</w:t>
            </w:r>
          </w:p>
          <w:p w:rsidR="00000000" w:rsidRPr="00886191" w:rsidP="00886191">
            <w:pPr>
              <w:pStyle w:val="BodyText"/>
            </w:pPr>
            <w:r w:rsidRPr="00886191">
              <w:t>3.2 Record and report relevant fire weather data and other information on conditions using required conventions and fo</w:t>
            </w:r>
            <w:r w:rsidRPr="00886191">
              <w:t>rmats to appropriate personnel</w:t>
            </w:r>
          </w:p>
          <w:p w:rsidR="00000000" w:rsidRPr="00886191" w:rsidP="00886191">
            <w:pPr>
              <w:pStyle w:val="BodyText"/>
            </w:pPr>
            <w:r w:rsidRPr="00886191">
              <w:t>3.3 Record and report fire detecting processes and outcomes to appropriate personnel</w:t>
            </w:r>
          </w:p>
        </w:tc>
      </w:tr>
    </w:tbl>
    <w:p w:rsidR="00000000" w:rsidRPr="00886191" w:rsidP="00886191">
      <w:pPr>
        <w:pStyle w:val="BodyText"/>
      </w:pPr>
    </w:p>
    <w:p w:rsidR="00000000" w:rsidRPr="00886191" w:rsidP="00886191">
      <w:pPr>
        <w:pStyle w:val="AllowPageBreak"/>
      </w:pPr>
    </w:p>
    <w:p w:rsidR="00000000" w:rsidRPr="00886191" w:rsidP="00886191">
      <w:pPr>
        <w:pStyle w:val="Heading1"/>
      </w:pPr>
      <w:bookmarkStart w:id="6" w:name="O_1209183"/>
      <w:bookmarkEnd w:id="6"/>
      <w:r w:rsidRPr="00886191">
        <w:t>Foundation Skills</w:t>
      </w:r>
    </w:p>
    <w:p w:rsidR="00000000" w:rsidRPr="002B62D0" w:rsidP="002B62D0">
      <w:pPr>
        <w:pStyle w:val="BodyText"/>
        <w:rPr>
          <w:i/>
        </w:rPr>
      </w:pPr>
      <w:r w:rsidRPr="002B62D0">
        <w:rPr>
          <w:rStyle w:val="Emphasis"/>
        </w:rPr>
        <w:t>This section describes those language, literacy, numeracy and employment skills that are essential fo</w:t>
      </w:r>
      <w:r w:rsidRPr="002B62D0">
        <w:rPr>
          <w:rStyle w:val="Emphasis"/>
        </w:rPr>
        <w:t>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Description</w:t>
            </w:r>
          </w:p>
        </w:tc>
      </w:tr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ListBullet"/>
              <w:rPr>
                <w:lang w:val="en-NZ"/>
              </w:rPr>
            </w:pPr>
            <w:r w:rsidRPr="00886191">
              <w:t>Identify features and details on maps and plans</w:t>
            </w:r>
          </w:p>
        </w:tc>
      </w:tr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ListBullet"/>
              <w:rPr>
                <w:lang w:val="en-NZ"/>
              </w:rPr>
            </w:pPr>
            <w:r w:rsidRPr="00886191">
              <w:t>Record accurate and</w:t>
            </w:r>
            <w:r w:rsidRPr="00886191">
              <w:t xml:space="preserve"> detailed information about smoke and other sightings in logs, reports and records</w:t>
            </w:r>
          </w:p>
        </w:tc>
      </w:tr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ListBullet"/>
              <w:rPr>
                <w:lang w:val="en-NZ"/>
              </w:rPr>
            </w:pPr>
            <w:r w:rsidRPr="00886191">
              <w:t>Use appropriate communication methods, equipment and interpersonal techniques to communicate with fire command or control</w:t>
            </w:r>
          </w:p>
        </w:tc>
      </w:tr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ListBullet"/>
            </w:pPr>
            <w:r w:rsidRPr="00886191">
              <w:t>Estimate speed and bearing of fire</w:t>
            </w:r>
          </w:p>
        </w:tc>
      </w:tr>
    </w:tbl>
    <w:p w:rsidR="00000000" w:rsidRPr="00886191" w:rsidP="00886191">
      <w:pPr>
        <w:pStyle w:val="BodyText"/>
      </w:pPr>
    </w:p>
    <w:p w:rsidR="00000000" w:rsidRPr="00886191" w:rsidP="00886191">
      <w:pPr>
        <w:pStyle w:val="AllowPageBreak"/>
      </w:pPr>
    </w:p>
    <w:p w:rsidR="00000000" w:rsidRPr="00886191" w:rsidP="00886191">
      <w:pPr>
        <w:pStyle w:val="Heading1"/>
      </w:pPr>
      <w:bookmarkStart w:id="7" w:name="O_1209185"/>
      <w:bookmarkEnd w:id="7"/>
      <w:r w:rsidRPr="008861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91">
            <w:pPr>
              <w:pStyle w:val="BodyTextBold"/>
              <w:rPr>
                <w:lang w:val="en-NZ"/>
              </w:rPr>
            </w:pPr>
            <w:r w:rsidRPr="00886191">
              <w:t>Equivalence status</w:t>
            </w:r>
          </w:p>
        </w:tc>
      </w:tr>
      <w:tr w:rsidTr="008861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FWPFIR2002 Detect fire in a native forest or plantation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FWPFGM2211 Detect fires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>Reworded title</w:t>
            </w:r>
          </w:p>
          <w:p w:rsidR="00000000" w:rsidRPr="00886191" w:rsidP="00886191">
            <w:pPr>
              <w:pStyle w:val="BodyText"/>
            </w:pPr>
            <w:r w:rsidRPr="00886191">
              <w:t>Updated Application</w:t>
            </w:r>
          </w:p>
          <w:p w:rsidR="00000000" w:rsidRPr="00886191" w:rsidP="00886191">
            <w:pPr>
              <w:pStyle w:val="BodyText"/>
            </w:pPr>
            <w:r w:rsidRPr="00886191">
              <w:t>Reworded Performance Criteria</w:t>
            </w:r>
          </w:p>
          <w:p w:rsidR="00000000" w:rsidRPr="00886191" w:rsidP="00886191">
            <w:pPr>
              <w:pStyle w:val="BodyText"/>
            </w:pPr>
            <w:r w:rsidRPr="00886191">
              <w:t>Updated Performance Evidence and Knowledge Evidence</w:t>
            </w:r>
          </w:p>
          <w:p w:rsidR="00000000" w:rsidP="00886191">
            <w:pPr>
              <w:pStyle w:val="BodyText"/>
              <w:rPr>
                <w:lang w:val="en-NZ"/>
              </w:rPr>
            </w:pPr>
            <w:r w:rsidRPr="00886191">
              <w:t>Updated Foundation Skills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91" w:rsidP="00886191">
            <w:pPr>
              <w:pStyle w:val="BodyText"/>
            </w:pPr>
            <w:r w:rsidRPr="00886191">
              <w:t xml:space="preserve">Equivalent </w:t>
            </w:r>
          </w:p>
          <w:p w:rsidR="00000000" w:rsidRPr="00886191" w:rsidP="00886191">
            <w:pPr>
              <w:pStyle w:val="BodyText"/>
            </w:pPr>
          </w:p>
        </w:tc>
      </w:tr>
    </w:tbl>
    <w:p w:rsidR="00000000" w:rsidRPr="00886191" w:rsidP="00886191">
      <w:pPr>
        <w:pStyle w:val="BodyText"/>
      </w:pPr>
    </w:p>
    <w:p w:rsidR="00000000" w:rsidRPr="00886191" w:rsidP="00886191">
      <w:pPr>
        <w:pStyle w:val="AllowPageBreak"/>
      </w:pPr>
    </w:p>
    <w:p w:rsidR="00000000" w:rsidRPr="00886191" w:rsidP="00886191">
      <w:pPr>
        <w:pStyle w:val="Heading1"/>
      </w:pPr>
      <w:bookmarkStart w:id="8" w:name="O_1209192"/>
      <w:bookmarkEnd w:id="8"/>
      <w:r w:rsidRPr="00886191">
        <w:t>Links</w:t>
      </w:r>
    </w:p>
    <w:p w:rsidR="00000000" w:rsidRPr="00886191" w:rsidP="002B62D0">
      <w:pPr>
        <w:pStyle w:val="BodyText"/>
      </w:pPr>
      <w:r w:rsidRPr="00886191">
        <w:t>Companion Volumes, including Implementation Gui</w:t>
      </w:r>
      <w:r w:rsidRPr="00886191">
        <w:t xml:space="preserve">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F16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86191" w:rsidP="00886191"/>
    <w:sectPr w:rsidSect="008861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1" w:rsidRPr="002B62D0" w:rsidP="002B62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D0" w:rsidP="008861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2D0" w:rsidP="008861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62D0" w:rsidP="008861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191" w:rsidRPr="002B62D0" w:rsidP="002B62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D0" w:rsidRPr="002D2AF8" w:rsidP="008861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FWPFIR2002 Detect fire in a native forest or plantation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B62D0" w:rsidP="008861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54E4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275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1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1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1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1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1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1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1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1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1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1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191"/>
  </w:style>
  <w:style w:type="character" w:customStyle="1" w:styleId="Heading1Char">
    <w:name w:val="Heading 1 Char"/>
    <w:basedOn w:val="DefaultParagraphFont"/>
    <w:link w:val="Heading1"/>
    <w:rsid w:val="008861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1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1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61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86191"/>
    <w:rPr>
      <w:i/>
    </w:rPr>
  </w:style>
  <w:style w:type="paragraph" w:customStyle="1" w:styleId="SuperHeading">
    <w:name w:val="SuperHeading"/>
    <w:basedOn w:val="Normal"/>
    <w:rsid w:val="008861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1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6191"/>
    <w:rPr>
      <w:b/>
    </w:rPr>
  </w:style>
  <w:style w:type="character" w:customStyle="1" w:styleId="Heading2Char">
    <w:name w:val="Heading 2 Char"/>
    <w:basedOn w:val="DefaultParagraphFont"/>
    <w:link w:val="Heading2"/>
    <w:rsid w:val="008861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1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1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1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1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1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1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1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1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1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1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1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1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1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1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1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61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61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6191"/>
    <w:rPr>
      <w:b/>
      <w:spacing w:val="0"/>
    </w:rPr>
  </w:style>
  <w:style w:type="paragraph" w:customStyle="1" w:styleId="SuperTitle">
    <w:name w:val="SuperTitle"/>
    <w:basedOn w:val="Title"/>
    <w:rsid w:val="008861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1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1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1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1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1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1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1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1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1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1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1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1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1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1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1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191"/>
  </w:style>
  <w:style w:type="paragraph" w:styleId="TableofFigures">
    <w:name w:val="table of figures"/>
    <w:basedOn w:val="Normal"/>
    <w:next w:val="Normal"/>
    <w:semiHidden/>
    <w:rsid w:val="008861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1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191"/>
    <w:rPr>
      <w:rFonts w:ascii="Wingdings" w:hAnsi="Wingdings"/>
    </w:rPr>
  </w:style>
  <w:style w:type="paragraph" w:customStyle="1" w:styleId="TableHeading">
    <w:name w:val="Table Heading"/>
    <w:basedOn w:val="HeadingBase"/>
    <w:rsid w:val="008861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191"/>
    <w:rPr>
      <w:color w:val="0033CC"/>
      <w:u w:val="none"/>
    </w:rPr>
  </w:style>
  <w:style w:type="paragraph" w:customStyle="1" w:styleId="BodyTextRight">
    <w:name w:val="Body Text Right"/>
    <w:basedOn w:val="BodyText"/>
    <w:rsid w:val="008861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1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1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1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1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1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191"/>
    <w:rPr>
      <w:sz w:val="32"/>
    </w:rPr>
  </w:style>
  <w:style w:type="paragraph" w:customStyle="1" w:styleId="HeadingProcedure">
    <w:name w:val="Heading Procedure"/>
    <w:basedOn w:val="HeadingBase"/>
    <w:next w:val="Normal"/>
    <w:rsid w:val="008861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191"/>
    <w:pPr>
      <w:spacing w:before="60" w:after="60"/>
    </w:pPr>
  </w:style>
  <w:style w:type="paragraph" w:styleId="ListContinue">
    <w:name w:val="List Continue"/>
    <w:basedOn w:val="List"/>
    <w:rsid w:val="00886191"/>
    <w:pPr>
      <w:ind w:firstLine="0"/>
    </w:pPr>
  </w:style>
  <w:style w:type="paragraph" w:customStyle="1" w:styleId="ListNote">
    <w:name w:val="List Note"/>
    <w:basedOn w:val="List"/>
    <w:rsid w:val="008861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1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1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191"/>
    <w:rPr>
      <w:rFonts w:ascii="Courier New" w:hAnsi="Courier New"/>
    </w:rPr>
  </w:style>
  <w:style w:type="paragraph" w:customStyle="1" w:styleId="NoteBullet">
    <w:name w:val="Note Bullet"/>
    <w:basedOn w:val="Note"/>
    <w:rsid w:val="008861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1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1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1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1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1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1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191"/>
    <w:rPr>
      <w:b/>
      <w:smallCaps/>
    </w:rPr>
  </w:style>
  <w:style w:type="paragraph" w:customStyle="1" w:styleId="TableListNumber">
    <w:name w:val="Table List Number"/>
    <w:basedOn w:val="ListNumber"/>
    <w:rsid w:val="008861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1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191"/>
    <w:pPr>
      <w:numPr>
        <w:numId w:val="8"/>
      </w:numPr>
    </w:pPr>
  </w:style>
  <w:style w:type="paragraph" w:customStyle="1" w:styleId="ListAlpha2">
    <w:name w:val="List Alpha 2"/>
    <w:basedOn w:val="List2"/>
    <w:rsid w:val="00886191"/>
    <w:pPr>
      <w:numPr>
        <w:numId w:val="7"/>
      </w:numPr>
    </w:pPr>
  </w:style>
  <w:style w:type="paragraph" w:styleId="List2">
    <w:name w:val="List 2"/>
    <w:basedOn w:val="BodyText"/>
    <w:rsid w:val="008861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1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1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1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1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1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191"/>
    <w:pPr>
      <w:numPr>
        <w:numId w:val="3"/>
      </w:numPr>
    </w:pPr>
  </w:style>
  <w:style w:type="paragraph" w:styleId="ListContinue2">
    <w:name w:val="List Continue 2"/>
    <w:basedOn w:val="List2"/>
    <w:rsid w:val="00886191"/>
    <w:pPr>
      <w:ind w:firstLine="0"/>
    </w:pPr>
  </w:style>
  <w:style w:type="paragraph" w:styleId="ListContinue3">
    <w:name w:val="List Continue 3"/>
    <w:basedOn w:val="List3"/>
    <w:rsid w:val="00886191"/>
    <w:pPr>
      <w:ind w:left="1021" w:firstLine="0"/>
    </w:pPr>
  </w:style>
  <w:style w:type="paragraph" w:styleId="ListContinue4">
    <w:name w:val="List Continue 4"/>
    <w:basedOn w:val="List4"/>
    <w:rsid w:val="00886191"/>
    <w:pPr>
      <w:ind w:firstLine="0"/>
    </w:pPr>
  </w:style>
  <w:style w:type="paragraph" w:styleId="ListContinue5">
    <w:name w:val="List Continue 5"/>
    <w:basedOn w:val="List5"/>
    <w:rsid w:val="00886191"/>
    <w:pPr>
      <w:ind w:firstLine="0"/>
    </w:pPr>
  </w:style>
  <w:style w:type="paragraph" w:styleId="ListNumber3">
    <w:name w:val="List Number 3"/>
    <w:basedOn w:val="List3"/>
    <w:rsid w:val="00886191"/>
    <w:pPr>
      <w:numPr>
        <w:numId w:val="4"/>
      </w:numPr>
    </w:pPr>
  </w:style>
  <w:style w:type="paragraph" w:styleId="ListNumber4">
    <w:name w:val="List Number 4"/>
    <w:basedOn w:val="List4"/>
    <w:rsid w:val="00886191"/>
    <w:pPr>
      <w:numPr>
        <w:numId w:val="5"/>
      </w:numPr>
    </w:pPr>
  </w:style>
  <w:style w:type="paragraph" w:styleId="ListNumber5">
    <w:name w:val="List Number 5"/>
    <w:basedOn w:val="List5"/>
    <w:rsid w:val="00886191"/>
    <w:pPr>
      <w:numPr>
        <w:numId w:val="6"/>
      </w:numPr>
    </w:pPr>
  </w:style>
  <w:style w:type="paragraph" w:styleId="BlockText">
    <w:name w:val="Block Text"/>
    <w:basedOn w:val="Normal"/>
    <w:rsid w:val="008861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1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191"/>
    <w:rPr>
      <w:sz w:val="16"/>
      <w:vertAlign w:val="superscript"/>
    </w:rPr>
  </w:style>
  <w:style w:type="character" w:customStyle="1" w:styleId="Symbols">
    <w:name w:val="Symbols"/>
    <w:basedOn w:val="DefaultParagraphFont"/>
    <w:rsid w:val="00886191"/>
    <w:rPr>
      <w:rFonts w:ascii="Symbol" w:hAnsi="Symbol"/>
    </w:rPr>
  </w:style>
  <w:style w:type="character" w:customStyle="1" w:styleId="MenuOptions">
    <w:name w:val="Menu Options"/>
    <w:basedOn w:val="DefaultParagraphFont"/>
    <w:rsid w:val="008861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191"/>
    <w:rPr>
      <w:b/>
    </w:rPr>
  </w:style>
  <w:style w:type="character" w:customStyle="1" w:styleId="Underlined">
    <w:name w:val="Underlined"/>
    <w:basedOn w:val="DefaultParagraphFont"/>
    <w:rsid w:val="00886191"/>
    <w:rPr>
      <w:u w:val="single"/>
    </w:rPr>
  </w:style>
  <w:style w:type="paragraph" w:customStyle="1" w:styleId="TableBodyTextRight">
    <w:name w:val="Table Body Text Right"/>
    <w:basedOn w:val="TableBodyText"/>
    <w:rsid w:val="008861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191"/>
    <w:rPr>
      <w:sz w:val="18"/>
    </w:rPr>
  </w:style>
  <w:style w:type="paragraph" w:customStyle="1" w:styleId="BodySmallRight">
    <w:name w:val="Body Small Right"/>
    <w:basedOn w:val="BodyTextRight"/>
    <w:rsid w:val="00886191"/>
    <w:rPr>
      <w:sz w:val="18"/>
      <w:szCs w:val="18"/>
    </w:rPr>
  </w:style>
  <w:style w:type="paragraph" w:customStyle="1" w:styleId="MarginEdition">
    <w:name w:val="Margin Edition"/>
    <w:basedOn w:val="MarginNote"/>
    <w:rsid w:val="008861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191"/>
    <w:rPr>
      <w:sz w:val="2"/>
      <w:szCs w:val="2"/>
    </w:rPr>
  </w:style>
  <w:style w:type="character" w:customStyle="1" w:styleId="Small">
    <w:name w:val="Small"/>
    <w:basedOn w:val="DefaultParagraphFont"/>
    <w:rsid w:val="00886191"/>
    <w:rPr>
      <w:sz w:val="16"/>
    </w:rPr>
  </w:style>
  <w:style w:type="paragraph" w:customStyle="1" w:styleId="WideTable">
    <w:name w:val="Wide Table"/>
    <w:basedOn w:val="Normal"/>
    <w:rsid w:val="008861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191"/>
  </w:style>
  <w:style w:type="paragraph" w:styleId="Quote">
    <w:name w:val="Quote"/>
    <w:basedOn w:val="Heading1"/>
    <w:link w:val="QuoteChar"/>
    <w:qFormat/>
    <w:rsid w:val="008861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1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191"/>
    <w:pPr>
      <w:pageBreakBefore/>
    </w:pPr>
  </w:style>
  <w:style w:type="paragraph" w:customStyle="1" w:styleId="Border">
    <w:name w:val="Border"/>
    <w:basedOn w:val="Normal"/>
    <w:qFormat/>
    <w:rsid w:val="008861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1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1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1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1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1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1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1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1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191"/>
    <w:rPr>
      <w:u w:val="single"/>
    </w:rPr>
  </w:style>
  <w:style w:type="character" w:customStyle="1" w:styleId="BoldandItalics">
    <w:name w:val="Bold and Italics"/>
    <w:qFormat/>
    <w:rsid w:val="00886191"/>
    <w:rPr>
      <w:b/>
      <w:i/>
      <w:u w:val="none"/>
    </w:rPr>
  </w:style>
  <w:style w:type="paragraph" w:styleId="BalloonText">
    <w:name w:val="Balloon Text"/>
    <w:basedOn w:val="Normal"/>
    <w:link w:val="BalloonTextChar"/>
    <w:rsid w:val="008861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1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1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1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1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1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1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B62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3355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FWPFIR2002 Detect fire in a native forest or plantation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2024-04-26T01:50:00Z</dcterms:modified>
</cp:coreProperties>
</file>