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699" w:rsidP="001C0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FWPFGM5219 Undertake carbon stock sampling of forests and plantations</w:t>
      </w:r>
      <w:r>
        <w:fldChar w:fldCharType="end"/>
      </w:r>
    </w:p>
    <w:p w:rsidR="001C0699" w:rsidP="001C0699">
      <w:pPr>
        <w:pStyle w:val="Version"/>
        <w:sectPr w:rsidSect="00102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169" w:rsidP="00102169">
      <w:pPr>
        <w:pStyle w:val="SuperHeading"/>
      </w:pPr>
      <w:r w:rsidRPr="00102169">
        <w:t>FWPFGM5219 Undertake carbon stock sampling of forests and plantations</w:t>
      </w:r>
    </w:p>
    <w:p w:rsidR="00000000" w:rsidRPr="00102169" w:rsidP="00102169">
      <w:pPr>
        <w:pStyle w:val="Heading1"/>
      </w:pPr>
      <w:bookmarkStart w:id="1" w:name="O_720038"/>
      <w:bookmarkEnd w:id="1"/>
      <w:r w:rsidRPr="0010216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69" w:rsidP="00102169">
            <w:pPr>
              <w:pStyle w:val="BodyText"/>
            </w:pPr>
            <w:r w:rsidRPr="0010216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rPr>
                <w:rStyle w:val="SpecialBold"/>
              </w:rPr>
              <w:t>Comment</w:t>
            </w:r>
          </w:p>
        </w:tc>
      </w:tr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69" w:rsidP="00102169">
            <w:pPr>
              <w:pStyle w:val="BodyText"/>
            </w:pPr>
            <w:r w:rsidRPr="00102169">
              <w:t>Replaces superseded equivalent unit FPIFGM5219 Undertake carbon stock sampling which was first released with FPI11 Forest and Forest Products Training Package Version 2.2.</w:t>
            </w:r>
          </w:p>
        </w:tc>
      </w:tr>
    </w:tbl>
    <w:p w:rsidR="00000000" w:rsidRPr="00102169" w:rsidP="00102169">
      <w:pPr>
        <w:pStyle w:val="BodyText"/>
      </w:pPr>
    </w:p>
    <w:p w:rsidR="00000000" w:rsidRPr="00102169" w:rsidP="00102169">
      <w:pPr>
        <w:pStyle w:val="AllowPageBreak"/>
      </w:pPr>
    </w:p>
    <w:p w:rsidR="00000000" w:rsidRPr="00102169" w:rsidP="00102169">
      <w:pPr>
        <w:pStyle w:val="Heading1"/>
      </w:pPr>
      <w:bookmarkStart w:id="2" w:name="O_720039"/>
      <w:bookmarkEnd w:id="2"/>
      <w:r w:rsidRPr="00102169">
        <w:t>Application</w:t>
      </w:r>
    </w:p>
    <w:p w:rsidR="00000000" w:rsidRPr="00102169" w:rsidP="001C0699">
      <w:pPr>
        <w:pStyle w:val="BodyText"/>
      </w:pPr>
      <w:r w:rsidRPr="00102169">
        <w:t>This unit of competency describes the outcomes requir</w:t>
      </w:r>
      <w:r w:rsidRPr="00102169">
        <w:t>ed to assess forests and plantations for current and future carbon stocks, including the use of growth modelling techniques to estimate future stocks. Work is completed in a variety of settings including native forest environments, hardwood or softwood pla</w:t>
      </w:r>
      <w:r w:rsidRPr="00102169">
        <w:t>ntations and agroforestry and farm forestry.</w:t>
      </w:r>
    </w:p>
    <w:p w:rsidR="00000000" w:rsidRPr="00102169" w:rsidP="001C0699">
      <w:pPr>
        <w:pStyle w:val="BodyText"/>
      </w:pPr>
      <w:r w:rsidRPr="00102169">
        <w:t>The unit applies to job roles including Forest Auditor, Forest Planner, Environmental Manager, Environmental Planner Forest Sustainability Manager And Sustainability Manager.</w:t>
      </w:r>
    </w:p>
    <w:p w:rsidR="00000000" w:rsidRPr="00102169" w:rsidP="001C0699">
      <w:pPr>
        <w:pStyle w:val="BodyText"/>
      </w:pPr>
      <w:r w:rsidRPr="00102169">
        <w:t>No licensing, legislative, regulat</w:t>
      </w:r>
      <w:r w:rsidRPr="00102169">
        <w:t>ory, or certification requirements apply to this unit at the time of publication.</w:t>
      </w:r>
    </w:p>
    <w:p w:rsidR="00000000" w:rsidRPr="00102169" w:rsidP="00102169">
      <w:pPr>
        <w:pStyle w:val="Heading1"/>
      </w:pPr>
      <w:bookmarkStart w:id="3" w:name="O_720040"/>
      <w:bookmarkEnd w:id="3"/>
      <w:r w:rsidRPr="00102169">
        <w:t>Pre-requisite Unit</w:t>
      </w:r>
    </w:p>
    <w:p w:rsidR="00000000" w:rsidRPr="00102169" w:rsidP="001C0699">
      <w:pPr>
        <w:pStyle w:val="BodyText"/>
      </w:pPr>
      <w:r w:rsidRPr="00102169">
        <w:t>Nil.</w:t>
      </w:r>
    </w:p>
    <w:p w:rsidR="00000000" w:rsidRPr="00102169" w:rsidP="00102169">
      <w:pPr>
        <w:pStyle w:val="Heading1"/>
      </w:pPr>
      <w:bookmarkStart w:id="4" w:name="O_720042"/>
      <w:bookmarkEnd w:id="4"/>
      <w:r w:rsidRPr="00102169">
        <w:t>Unit Sector</w:t>
      </w:r>
    </w:p>
    <w:p w:rsidR="00000000" w:rsidRPr="00102169" w:rsidP="001C0699">
      <w:pPr>
        <w:pStyle w:val="BodyText"/>
      </w:pPr>
      <w:r w:rsidRPr="00102169">
        <w:t>Forest Growing and Management</w:t>
      </w:r>
    </w:p>
    <w:p w:rsidR="00000000" w:rsidRPr="00102169" w:rsidP="00102169">
      <w:pPr>
        <w:pStyle w:val="Heading1"/>
      </w:pPr>
      <w:bookmarkStart w:id="5" w:name="O_720043"/>
      <w:bookmarkEnd w:id="5"/>
      <w:r w:rsidRPr="0010216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69" w:rsidP="00102169">
            <w:pPr>
              <w:pStyle w:val="BodyText"/>
            </w:pPr>
            <w:r w:rsidRPr="0010216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rPr>
                <w:rStyle w:val="SpecialBold"/>
              </w:rPr>
              <w:t>PERFORMANCE CRITERIA</w:t>
            </w:r>
          </w:p>
        </w:tc>
      </w:tr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69" w:rsidP="00102169">
            <w:pPr>
              <w:pStyle w:val="BodyText"/>
            </w:pPr>
            <w:r w:rsidRPr="0010216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1. Plan for carbon stock sampling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69" w:rsidP="00102169">
            <w:pPr>
              <w:pStyle w:val="BodyText"/>
            </w:pPr>
            <w:r w:rsidRPr="00102169">
              <w:t>1.1 Confirm purpose, objectives and scope of sample collection activity through stakeholder discussions and consultations.</w:t>
            </w:r>
          </w:p>
          <w:p w:rsidR="00000000" w:rsidRPr="00102169" w:rsidP="00102169">
            <w:pPr>
              <w:pStyle w:val="BodyText"/>
            </w:pPr>
            <w:r w:rsidRPr="00102169">
              <w:t>1.2 Conduct desktop study of existing forests and plantations.</w:t>
            </w:r>
          </w:p>
          <w:p w:rsidR="00000000" w:rsidRPr="00102169" w:rsidP="00102169">
            <w:pPr>
              <w:pStyle w:val="BodyText"/>
            </w:pPr>
            <w:r w:rsidRPr="00102169">
              <w:t>1.3 Design measurement p</w:t>
            </w:r>
            <w:r w:rsidRPr="00102169">
              <w:t>rogram and confirm sampling site locations and where required, obtain approval for site access.</w:t>
            </w:r>
          </w:p>
          <w:p w:rsidR="00000000" w:rsidRPr="00102169" w:rsidP="00102169">
            <w:pPr>
              <w:pStyle w:val="BodyText"/>
            </w:pPr>
            <w:r w:rsidRPr="00102169">
              <w:t>1.4 Evaluate characteristics of sites for impact on sampling and testing method.</w:t>
            </w:r>
          </w:p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1.5 Determine and arrange human and physical resource requirements.</w:t>
            </w:r>
          </w:p>
        </w:tc>
      </w:tr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2. Prepare for carbon stock sampling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69" w:rsidP="00102169">
            <w:pPr>
              <w:pStyle w:val="BodyText"/>
            </w:pPr>
            <w:r w:rsidRPr="00102169">
              <w:t>2.1 Locate forests and plantations using site maps and plans and identify areas for sampling.</w:t>
            </w:r>
          </w:p>
          <w:p w:rsidR="00000000" w:rsidRPr="00102169" w:rsidP="00102169">
            <w:pPr>
              <w:pStyle w:val="BodyText"/>
            </w:pPr>
            <w:r w:rsidRPr="00102169">
              <w:t>2.2 Complete administrative requirements, arrange contractors and obtain approvals in line with organisational pro</w:t>
            </w:r>
            <w:r w:rsidRPr="00102169">
              <w:t>cedures.</w:t>
            </w:r>
          </w:p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2.3 Complete a risk assessment for the sample site and activities.</w:t>
            </w:r>
          </w:p>
        </w:tc>
      </w:tr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3. Conduct carbon stock sampling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69" w:rsidP="00102169">
            <w:pPr>
              <w:pStyle w:val="BodyText"/>
            </w:pPr>
            <w:r w:rsidRPr="00102169">
              <w:t>3.1 Inspect and test sampling equipment to ensure operational effectiveness.</w:t>
            </w:r>
          </w:p>
          <w:p w:rsidR="00000000" w:rsidRPr="00102169" w:rsidP="00102169">
            <w:pPr>
              <w:pStyle w:val="BodyText"/>
            </w:pPr>
            <w:r w:rsidRPr="00102169">
              <w:t>3.2 Coordinate sampling activities at sites prior to comme</w:t>
            </w:r>
            <w:r w:rsidRPr="00102169">
              <w:t>ncement of and during the work activity.</w:t>
            </w:r>
          </w:p>
          <w:p w:rsidR="00000000" w:rsidRPr="00102169" w:rsidP="00102169">
            <w:pPr>
              <w:pStyle w:val="BodyText"/>
            </w:pPr>
            <w:r w:rsidRPr="00102169">
              <w:t>3.3 Conduct surveys and sampling in line with organisational safety procedures.</w:t>
            </w:r>
          </w:p>
          <w:p w:rsidR="00000000" w:rsidRPr="00102169" w:rsidP="00102169">
            <w:pPr>
              <w:pStyle w:val="BodyText"/>
            </w:pPr>
            <w:r w:rsidRPr="00102169">
              <w:t>3.4 Record results of samples and surveys, in line with sampling plan.</w:t>
            </w:r>
          </w:p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3.5 Monitor sampling activities on a regular basis against sampl</w:t>
            </w:r>
            <w:r w:rsidRPr="00102169">
              <w:t>ing plan, and implement modifications or improvements as required.</w:t>
            </w:r>
          </w:p>
        </w:tc>
      </w:tr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4. Interpret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69" w:rsidP="00102169">
            <w:pPr>
              <w:pStyle w:val="BodyText"/>
            </w:pPr>
            <w:r w:rsidRPr="00102169">
              <w:t>4.1 Estimate forest carbon stocks from collected data.</w:t>
            </w:r>
          </w:p>
          <w:p w:rsidR="00000000" w:rsidRPr="00102169" w:rsidP="00102169">
            <w:pPr>
              <w:pStyle w:val="BodyText"/>
            </w:pPr>
            <w:r w:rsidRPr="00102169">
              <w:t>4.2 Review data against assessment program in line with organisational procedures.</w:t>
            </w:r>
          </w:p>
          <w:p w:rsidR="00000000" w:rsidRPr="00102169" w:rsidP="00102169">
            <w:pPr>
              <w:pStyle w:val="BodyText"/>
            </w:pPr>
            <w:r w:rsidRPr="00102169">
              <w:t>4.3 Analyse data to determine</w:t>
            </w:r>
            <w:r w:rsidRPr="00102169">
              <w:t xml:space="preserve"> effectiveness of assessment.</w:t>
            </w:r>
          </w:p>
          <w:p w:rsidR="00000000" w:rsidRPr="00102169" w:rsidP="00102169">
            <w:pPr>
              <w:pStyle w:val="BodyText"/>
            </w:pPr>
            <w:r w:rsidRPr="00102169">
              <w:t xml:space="preserve">4.4 Prepare recommendations for future programs based on analysis. </w:t>
            </w:r>
          </w:p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4.5 Record and report assessment processes and improvement suggestions to appropriate personnel.</w:t>
            </w:r>
          </w:p>
        </w:tc>
      </w:tr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5. Use growth models to predict biomass and carbon stocks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69" w:rsidP="00102169">
            <w:pPr>
              <w:pStyle w:val="BodyText"/>
            </w:pPr>
            <w:r w:rsidRPr="00102169">
              <w:t>5.</w:t>
            </w:r>
            <w:r w:rsidRPr="00102169">
              <w:t>1 Select appropriate growth model.</w:t>
            </w:r>
          </w:p>
          <w:p w:rsidR="00000000" w:rsidRPr="00102169" w:rsidP="00102169">
            <w:pPr>
              <w:pStyle w:val="BodyText"/>
            </w:pPr>
            <w:r w:rsidRPr="00102169">
              <w:t>5.2 Predict biomass growth and carbon stocks from data assessments and incorporate in growth model.</w:t>
            </w:r>
          </w:p>
          <w:p w:rsidR="00000000" w:rsidRPr="00102169" w:rsidP="00102169">
            <w:pPr>
              <w:pStyle w:val="BodyText"/>
            </w:pPr>
            <w:r w:rsidRPr="00102169">
              <w:t>5.3 Analyse data to determine comparability of predicted forest carbon stocks to current available data.</w:t>
            </w:r>
          </w:p>
        </w:tc>
      </w:tr>
    </w:tbl>
    <w:p w:rsidR="00000000" w:rsidRPr="00102169" w:rsidP="00102169">
      <w:pPr>
        <w:pStyle w:val="BodyText"/>
      </w:pPr>
    </w:p>
    <w:p w:rsidR="00000000" w:rsidRPr="00102169" w:rsidP="00102169">
      <w:pPr>
        <w:pStyle w:val="AllowPageBreak"/>
      </w:pPr>
    </w:p>
    <w:p w:rsidR="00000000" w:rsidRPr="00102169" w:rsidP="00102169">
      <w:pPr>
        <w:pStyle w:val="Heading1"/>
      </w:pPr>
      <w:bookmarkStart w:id="6" w:name="O_720044"/>
      <w:bookmarkEnd w:id="6"/>
      <w:r w:rsidRPr="0010216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69" w:rsidP="00102169">
            <w:pPr>
              <w:pStyle w:val="ListBullet"/>
            </w:pPr>
            <w:r w:rsidRPr="00102169">
              <w:t>Interpret numerical data and symbols on maps.</w:t>
            </w:r>
          </w:p>
          <w:p w:rsidR="00000000" w:rsidRPr="00102169" w:rsidP="00102169">
            <w:pPr>
              <w:pStyle w:val="ListBullet"/>
            </w:pPr>
            <w:r w:rsidRPr="00102169">
              <w:t>Collect, analyse and record complex statistical data.</w:t>
            </w:r>
          </w:p>
          <w:p w:rsidR="00000000" w:rsidRPr="00102169" w:rsidP="00102169">
            <w:pPr>
              <w:pStyle w:val="ListBullet"/>
            </w:pPr>
            <w:r w:rsidRPr="00102169">
              <w:t>Identify and extract relevant information from complex diagrams, graphs and charts.</w:t>
            </w:r>
          </w:p>
          <w:p w:rsidR="00000000" w:rsidP="00102169">
            <w:pPr>
              <w:pStyle w:val="ListBullet"/>
              <w:rPr>
                <w:lang w:val="en-NZ"/>
              </w:rPr>
            </w:pPr>
            <w:r w:rsidRPr="00102169">
              <w:t>Use complex numerical modelling calculations to predict biomass growth and carbon stock growth.</w:t>
            </w:r>
          </w:p>
        </w:tc>
      </w:tr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ListBullet"/>
              <w:rPr>
                <w:lang w:val="en-NZ"/>
              </w:rPr>
            </w:pPr>
            <w:r w:rsidRPr="00102169">
              <w:t>I</w:t>
            </w:r>
            <w:r w:rsidRPr="00102169">
              <w:t>nterpret complex information in a range of internal and external source documents to plan for sampling activities.</w:t>
            </w:r>
          </w:p>
        </w:tc>
      </w:tr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ListBullet"/>
              <w:rPr>
                <w:lang w:val="en-NZ"/>
              </w:rPr>
            </w:pPr>
            <w:r w:rsidRPr="00102169">
              <w:t>Hold high-level consultative discussions to generate ideas for and negotiate purpose, objectives and scope of</w:t>
            </w:r>
            <w:r w:rsidRPr="00102169">
              <w:t xml:space="preserve"> sampling program.</w:t>
            </w:r>
          </w:p>
        </w:tc>
      </w:tr>
      <w:tr w:rsidTr="001C0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69">
            <w:pPr>
              <w:pStyle w:val="BodyText"/>
              <w:rPr>
                <w:lang w:val="en-NZ"/>
              </w:rPr>
            </w:pPr>
            <w:r w:rsidRPr="0010216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69" w:rsidP="00102169">
            <w:pPr>
              <w:pStyle w:val="ListBullet"/>
            </w:pPr>
            <w:r w:rsidRPr="00102169">
              <w:t>Prepare detailed and accurate reports involving qualitative and quantitative content where precise meaning is required.</w:t>
            </w:r>
          </w:p>
          <w:p w:rsidR="00000000" w:rsidRPr="00102169" w:rsidP="00102169">
            <w:pPr>
              <w:pStyle w:val="ListBullet"/>
            </w:pPr>
            <w:r w:rsidRPr="00102169">
              <w:t>Report on effectiveness of programs and potential improvements including rationale for recommend</w:t>
            </w:r>
            <w:r w:rsidRPr="00102169">
              <w:t>ations.</w:t>
            </w:r>
          </w:p>
        </w:tc>
      </w:tr>
    </w:tbl>
    <w:p w:rsidR="00000000" w:rsidRPr="00102169" w:rsidP="00102169">
      <w:pPr>
        <w:pStyle w:val="BodyText"/>
      </w:pPr>
    </w:p>
    <w:p w:rsidR="00000000" w:rsidRPr="00102169" w:rsidP="00102169">
      <w:pPr>
        <w:pStyle w:val="AllowPageBreak"/>
      </w:pPr>
    </w:p>
    <w:p w:rsidR="00000000" w:rsidRPr="00102169" w:rsidP="00102169">
      <w:pPr>
        <w:pStyle w:val="Heading1"/>
      </w:pPr>
      <w:bookmarkStart w:id="7" w:name="O_720046"/>
      <w:bookmarkEnd w:id="7"/>
      <w:r w:rsidRPr="00102169">
        <w:t>Unit Mapping Information</w:t>
      </w:r>
    </w:p>
    <w:p w:rsidR="00000000" w:rsidRPr="00102169" w:rsidP="001C0699">
      <w:pPr>
        <w:pStyle w:val="BodyText"/>
      </w:pPr>
      <w:r w:rsidRPr="00102169">
        <w:t>FPIFGM5219 Undertake carbon stock sampling of forests and plantations</w:t>
      </w:r>
    </w:p>
    <w:p w:rsidR="00000000" w:rsidRPr="00102169" w:rsidP="00102169">
      <w:pPr>
        <w:pStyle w:val="Heading1"/>
      </w:pPr>
      <w:bookmarkStart w:id="8" w:name="O_720053"/>
      <w:bookmarkEnd w:id="8"/>
      <w:r w:rsidRPr="00102169">
        <w:t>Links</w:t>
      </w:r>
    </w:p>
    <w:p w:rsidR="00000000" w:rsidRPr="00102169" w:rsidP="001C0699">
      <w:pPr>
        <w:pStyle w:val="BodyText"/>
      </w:pPr>
      <w:r w:rsidRPr="001021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D52A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02169" w:rsidP="00102169"/>
    <w:sectPr w:rsidSect="001021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69" w:rsidRPr="001C0699" w:rsidP="001C0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99" w:rsidP="00102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699" w:rsidP="00102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0699" w:rsidP="00102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169" w:rsidRPr="001C0699" w:rsidP="001C06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99" w:rsidRPr="002D2AF8" w:rsidP="00102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FWPFGM5219 Undertake carbon stock sampling of forests and plantations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C0699" w:rsidP="00102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A68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D6E5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169"/>
  </w:style>
  <w:style w:type="character" w:customStyle="1" w:styleId="Heading1Char">
    <w:name w:val="Heading 1 Char"/>
    <w:basedOn w:val="DefaultParagraphFont"/>
    <w:link w:val="Heading1"/>
    <w:rsid w:val="00102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1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1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169"/>
    <w:rPr>
      <w:b/>
      <w:spacing w:val="0"/>
    </w:rPr>
  </w:style>
  <w:style w:type="character" w:styleId="Emphasis">
    <w:name w:val="Emphasis"/>
    <w:basedOn w:val="DefaultParagraphFont"/>
    <w:qFormat/>
    <w:rsid w:val="00102169"/>
    <w:rPr>
      <w:i/>
    </w:rPr>
  </w:style>
  <w:style w:type="paragraph" w:customStyle="1" w:styleId="SuperHeading">
    <w:name w:val="SuperHeading"/>
    <w:basedOn w:val="Normal"/>
    <w:rsid w:val="00102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1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1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1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1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1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2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169"/>
  </w:style>
  <w:style w:type="paragraph" w:styleId="TableofFigures">
    <w:name w:val="table of figures"/>
    <w:basedOn w:val="Normal"/>
    <w:next w:val="Normal"/>
    <w:semiHidden/>
    <w:rsid w:val="00102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1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2169"/>
    <w:rPr>
      <w:rFonts w:ascii="Wingdings" w:hAnsi="Wingdings"/>
    </w:rPr>
  </w:style>
  <w:style w:type="paragraph" w:customStyle="1" w:styleId="TableHeading">
    <w:name w:val="Table Heading"/>
    <w:basedOn w:val="HeadingBase"/>
    <w:rsid w:val="001021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169"/>
    <w:rPr>
      <w:color w:val="0033CC"/>
      <w:u w:val="none"/>
    </w:rPr>
  </w:style>
  <w:style w:type="paragraph" w:customStyle="1" w:styleId="BodyTextRight">
    <w:name w:val="Body Text Right"/>
    <w:basedOn w:val="BodyText"/>
    <w:rsid w:val="00102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1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169"/>
    <w:rPr>
      <w:sz w:val="32"/>
    </w:rPr>
  </w:style>
  <w:style w:type="paragraph" w:customStyle="1" w:styleId="HeadingProcedure">
    <w:name w:val="Heading Procedure"/>
    <w:basedOn w:val="HeadingBase"/>
    <w:next w:val="Normal"/>
    <w:rsid w:val="00102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169"/>
    <w:pPr>
      <w:spacing w:before="60" w:after="60"/>
    </w:pPr>
  </w:style>
  <w:style w:type="paragraph" w:styleId="ListContinue">
    <w:name w:val="List Continue"/>
    <w:basedOn w:val="List"/>
    <w:rsid w:val="00102169"/>
    <w:pPr>
      <w:ind w:firstLine="0"/>
    </w:pPr>
  </w:style>
  <w:style w:type="paragraph" w:customStyle="1" w:styleId="ListNote">
    <w:name w:val="List Note"/>
    <w:basedOn w:val="List"/>
    <w:rsid w:val="00102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169"/>
    <w:rPr>
      <w:rFonts w:ascii="Courier New" w:hAnsi="Courier New"/>
    </w:rPr>
  </w:style>
  <w:style w:type="paragraph" w:customStyle="1" w:styleId="NoteBullet">
    <w:name w:val="Note Bullet"/>
    <w:basedOn w:val="Note"/>
    <w:rsid w:val="00102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1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2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169"/>
    <w:rPr>
      <w:b/>
      <w:smallCaps/>
    </w:rPr>
  </w:style>
  <w:style w:type="paragraph" w:customStyle="1" w:styleId="TableListNumber">
    <w:name w:val="Table List Number"/>
    <w:basedOn w:val="ListNumber"/>
    <w:rsid w:val="00102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169"/>
    <w:pPr>
      <w:numPr>
        <w:numId w:val="8"/>
      </w:numPr>
    </w:pPr>
  </w:style>
  <w:style w:type="paragraph" w:customStyle="1" w:styleId="ListAlpha2">
    <w:name w:val="List Alpha 2"/>
    <w:basedOn w:val="List2"/>
    <w:rsid w:val="00102169"/>
    <w:pPr>
      <w:numPr>
        <w:numId w:val="7"/>
      </w:numPr>
    </w:pPr>
  </w:style>
  <w:style w:type="paragraph" w:styleId="List2">
    <w:name w:val="List 2"/>
    <w:basedOn w:val="BodyText"/>
    <w:rsid w:val="00102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1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1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2169"/>
    <w:pPr>
      <w:numPr>
        <w:numId w:val="3"/>
      </w:numPr>
    </w:pPr>
  </w:style>
  <w:style w:type="paragraph" w:styleId="ListContinue2">
    <w:name w:val="List Continue 2"/>
    <w:basedOn w:val="List2"/>
    <w:rsid w:val="00102169"/>
    <w:pPr>
      <w:ind w:firstLine="0"/>
    </w:pPr>
  </w:style>
  <w:style w:type="paragraph" w:styleId="ListContinue3">
    <w:name w:val="List Continue 3"/>
    <w:basedOn w:val="List3"/>
    <w:rsid w:val="00102169"/>
    <w:pPr>
      <w:ind w:left="1021" w:firstLine="0"/>
    </w:pPr>
  </w:style>
  <w:style w:type="paragraph" w:styleId="ListContinue4">
    <w:name w:val="List Continue 4"/>
    <w:basedOn w:val="List4"/>
    <w:rsid w:val="00102169"/>
    <w:pPr>
      <w:ind w:firstLine="0"/>
    </w:pPr>
  </w:style>
  <w:style w:type="paragraph" w:styleId="ListContinue5">
    <w:name w:val="List Continue 5"/>
    <w:basedOn w:val="List5"/>
    <w:rsid w:val="00102169"/>
    <w:pPr>
      <w:ind w:firstLine="0"/>
    </w:pPr>
  </w:style>
  <w:style w:type="paragraph" w:styleId="ListNumber3">
    <w:name w:val="List Number 3"/>
    <w:basedOn w:val="List3"/>
    <w:rsid w:val="00102169"/>
    <w:pPr>
      <w:numPr>
        <w:numId w:val="4"/>
      </w:numPr>
    </w:pPr>
  </w:style>
  <w:style w:type="paragraph" w:styleId="ListNumber4">
    <w:name w:val="List Number 4"/>
    <w:basedOn w:val="List4"/>
    <w:rsid w:val="00102169"/>
    <w:pPr>
      <w:numPr>
        <w:numId w:val="5"/>
      </w:numPr>
    </w:pPr>
  </w:style>
  <w:style w:type="paragraph" w:styleId="ListNumber5">
    <w:name w:val="List Number 5"/>
    <w:basedOn w:val="List5"/>
    <w:rsid w:val="00102169"/>
    <w:pPr>
      <w:numPr>
        <w:numId w:val="6"/>
      </w:numPr>
    </w:pPr>
  </w:style>
  <w:style w:type="paragraph" w:styleId="BlockText">
    <w:name w:val="Block Text"/>
    <w:basedOn w:val="Normal"/>
    <w:rsid w:val="00102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169"/>
    <w:rPr>
      <w:sz w:val="16"/>
      <w:vertAlign w:val="superscript"/>
    </w:rPr>
  </w:style>
  <w:style w:type="character" w:customStyle="1" w:styleId="Symbols">
    <w:name w:val="Symbols"/>
    <w:basedOn w:val="DefaultParagraphFont"/>
    <w:rsid w:val="00102169"/>
    <w:rPr>
      <w:rFonts w:ascii="Symbol" w:hAnsi="Symbol"/>
    </w:rPr>
  </w:style>
  <w:style w:type="character" w:customStyle="1" w:styleId="MenuOptions">
    <w:name w:val="Menu Options"/>
    <w:basedOn w:val="DefaultParagraphFont"/>
    <w:rsid w:val="00102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169"/>
    <w:rPr>
      <w:b/>
    </w:rPr>
  </w:style>
  <w:style w:type="character" w:customStyle="1" w:styleId="Underlined">
    <w:name w:val="Underlined"/>
    <w:basedOn w:val="DefaultParagraphFont"/>
    <w:rsid w:val="00102169"/>
    <w:rPr>
      <w:u w:val="single"/>
    </w:rPr>
  </w:style>
  <w:style w:type="paragraph" w:customStyle="1" w:styleId="TableBodyTextRight">
    <w:name w:val="Table Body Text Right"/>
    <w:basedOn w:val="TableBodyText"/>
    <w:rsid w:val="00102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169"/>
    <w:rPr>
      <w:sz w:val="18"/>
    </w:rPr>
  </w:style>
  <w:style w:type="paragraph" w:customStyle="1" w:styleId="BodySmallRight">
    <w:name w:val="Body Small Right"/>
    <w:basedOn w:val="BodyTextRight"/>
    <w:rsid w:val="00102169"/>
    <w:rPr>
      <w:sz w:val="18"/>
      <w:szCs w:val="18"/>
    </w:rPr>
  </w:style>
  <w:style w:type="paragraph" w:customStyle="1" w:styleId="MarginEdition">
    <w:name w:val="Margin Edition"/>
    <w:basedOn w:val="MarginNote"/>
    <w:rsid w:val="00102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169"/>
    <w:rPr>
      <w:sz w:val="2"/>
      <w:szCs w:val="2"/>
    </w:rPr>
  </w:style>
  <w:style w:type="character" w:customStyle="1" w:styleId="Small">
    <w:name w:val="Small"/>
    <w:basedOn w:val="DefaultParagraphFont"/>
    <w:rsid w:val="00102169"/>
    <w:rPr>
      <w:sz w:val="16"/>
    </w:rPr>
  </w:style>
  <w:style w:type="paragraph" w:customStyle="1" w:styleId="WideTable">
    <w:name w:val="Wide Table"/>
    <w:basedOn w:val="Normal"/>
    <w:rsid w:val="00102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169"/>
  </w:style>
  <w:style w:type="paragraph" w:styleId="Quote">
    <w:name w:val="Quote"/>
    <w:basedOn w:val="Heading1"/>
    <w:link w:val="QuoteChar"/>
    <w:qFormat/>
    <w:rsid w:val="00102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169"/>
    <w:pPr>
      <w:pageBreakBefore/>
    </w:pPr>
  </w:style>
  <w:style w:type="paragraph" w:customStyle="1" w:styleId="Border">
    <w:name w:val="Border"/>
    <w:basedOn w:val="Normal"/>
    <w:qFormat/>
    <w:rsid w:val="00102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169"/>
    <w:rPr>
      <w:u w:val="single"/>
    </w:rPr>
  </w:style>
  <w:style w:type="character" w:customStyle="1" w:styleId="BoldandItalics">
    <w:name w:val="Bold and Italics"/>
    <w:qFormat/>
    <w:rsid w:val="00102169"/>
    <w:rPr>
      <w:b/>
      <w:i/>
      <w:u w:val="none"/>
    </w:rPr>
  </w:style>
  <w:style w:type="paragraph" w:styleId="BalloonText">
    <w:name w:val="Balloon Text"/>
    <w:basedOn w:val="Normal"/>
    <w:link w:val="BalloonTextChar"/>
    <w:rsid w:val="00102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169"/>
    <w:pPr>
      <w:spacing w:before="0" w:after="0"/>
    </w:pPr>
  </w:style>
  <w:style w:type="paragraph" w:customStyle="1" w:styleId="BodyTextBold">
    <w:name w:val="Body Text Bold"/>
    <w:basedOn w:val="BodyText"/>
    <w:qFormat/>
    <w:rsid w:val="00102169"/>
    <w:rPr>
      <w:b/>
    </w:rPr>
  </w:style>
  <w:style w:type="character" w:styleId="Hyperlink">
    <w:name w:val="Hyperlink"/>
    <w:basedOn w:val="DefaultParagraphFont"/>
    <w:uiPriority w:val="99"/>
    <w:unhideWhenUsed/>
    <w:rsid w:val="001C06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4180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FWPFGM5219 Undertake carbon stock sampling of forests and plantations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