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334" w:rsidP="006D3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FWPFGM3212 Fall trees manually (intermediate)</w:t>
      </w:r>
      <w:r>
        <w:fldChar w:fldCharType="end"/>
      </w:r>
    </w:p>
    <w:p w:rsidR="006D3334" w:rsidP="006D3334">
      <w:pPr>
        <w:pStyle w:val="Version"/>
        <w:sectPr w:rsidSect="009F23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3E2" w:rsidP="009F23E2">
      <w:pPr>
        <w:pStyle w:val="SuperHeading"/>
      </w:pPr>
      <w:r w:rsidRPr="009F23E2">
        <w:t>FWPFGM3212 Fall trees manually (intermediate)</w:t>
      </w:r>
    </w:p>
    <w:p w:rsidR="00000000" w:rsidRPr="009F23E2" w:rsidP="009F23E2">
      <w:pPr>
        <w:pStyle w:val="Heading1"/>
      </w:pPr>
      <w:bookmarkStart w:id="1" w:name="O_914537"/>
      <w:bookmarkEnd w:id="1"/>
      <w:r w:rsidRPr="009F23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6150"/>
      </w:tblGrid>
      <w:tr w:rsidTr="009F2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BodyText"/>
            </w:pPr>
            <w:r w:rsidRPr="009F23E2">
              <w:rPr>
                <w:rStyle w:val="SpecialBold"/>
              </w:rPr>
              <w:t>Release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rPr>
                <w:rStyle w:val="SpecialBold"/>
              </w:rPr>
              <w:t>Comment</w:t>
            </w:r>
          </w:p>
        </w:tc>
      </w:tr>
      <w:tr w:rsidTr="009F2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1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BodyText"/>
            </w:pPr>
            <w:r w:rsidRPr="009F23E2">
              <w:t>Replaces equivalent unit FPIFGM3212 Fall trees manually (intermediate), which was first released with FPI11 Forest and Forest Products Training Package Version 2.2.</w:t>
            </w:r>
          </w:p>
          <w:p w:rsidR="00000000" w:rsidRPr="009F23E2" w:rsidP="009F23E2">
            <w:pPr>
              <w:pStyle w:val="BodyText"/>
            </w:pPr>
            <w:r w:rsidRPr="009F23E2">
              <w:t>This is the first release of this unit in t</w:t>
            </w:r>
            <w:r w:rsidRPr="009F23E2">
              <w:t>he new standards format.</w:t>
            </w:r>
          </w:p>
        </w:tc>
      </w:tr>
    </w:tbl>
    <w:p w:rsidR="00000000" w:rsidRPr="009F23E2" w:rsidP="009F23E2">
      <w:pPr>
        <w:pStyle w:val="BodyText"/>
      </w:pPr>
    </w:p>
    <w:p w:rsidR="00000000" w:rsidRPr="009F23E2" w:rsidP="009F23E2">
      <w:pPr>
        <w:pStyle w:val="AllowPageBreak"/>
      </w:pPr>
    </w:p>
    <w:p w:rsidR="00000000" w:rsidRPr="009F23E2" w:rsidP="009F23E2">
      <w:pPr>
        <w:pStyle w:val="Heading1"/>
      </w:pPr>
      <w:bookmarkStart w:id="2" w:name="O_914538"/>
      <w:bookmarkEnd w:id="2"/>
      <w:r w:rsidRPr="009F23E2">
        <w:t>Application</w:t>
      </w:r>
    </w:p>
    <w:p w:rsidR="00000000" w:rsidRPr="009F23E2" w:rsidP="006D3334">
      <w:pPr>
        <w:pStyle w:val="BodyText"/>
      </w:pPr>
      <w:r w:rsidRPr="009F23E2">
        <w:t xml:space="preserve">This unit of competency describes the outcomes required to assess, plan and safely carry out manual tree-felling operations using a chainsaw. </w:t>
      </w:r>
    </w:p>
    <w:p w:rsidR="00000000" w:rsidRPr="009F23E2" w:rsidP="006D3334">
      <w:pPr>
        <w:pStyle w:val="BodyText"/>
      </w:pPr>
      <w:r w:rsidRPr="009F23E2">
        <w:t xml:space="preserve">This unit covers the felling procedures for trees with a </w:t>
      </w:r>
      <w:r w:rsidRPr="009F23E2">
        <w:t>level of complexity that requires significant tree assessment and practical felling skills.</w:t>
      </w:r>
    </w:p>
    <w:p w:rsidR="00000000" w:rsidRPr="009F23E2" w:rsidP="006D3334">
      <w:pPr>
        <w:pStyle w:val="BodyText"/>
      </w:pPr>
      <w:r w:rsidRPr="009F23E2">
        <w:t>Persons competent in this unit should be able to effectively fell most trees except very large trees, and/or those with significant defects and/or characteristics t</w:t>
      </w:r>
      <w:r w:rsidRPr="009F23E2">
        <w:t xml:space="preserve">hat cause excessive complexity. </w:t>
      </w:r>
    </w:p>
    <w:p w:rsidR="00000000" w:rsidRPr="009F23E2" w:rsidP="006D3334">
      <w:pPr>
        <w:pStyle w:val="BodyText"/>
      </w:pPr>
      <w:r w:rsidRPr="009F23E2">
        <w:t>It applies to trees that have a diameter greater than the bar length of the chainsaw.</w:t>
      </w:r>
    </w:p>
    <w:p w:rsidR="00000000" w:rsidRPr="009F23E2" w:rsidP="006D3334">
      <w:pPr>
        <w:pStyle w:val="BodyText"/>
      </w:pPr>
      <w:r w:rsidRPr="009F23E2">
        <w:t>Trees typical to the scope of this unit may include the following characteristics:</w:t>
      </w:r>
    </w:p>
    <w:p w:rsidR="00000000" w:rsidRPr="009F23E2" w:rsidP="009F23E2">
      <w:pPr>
        <w:pStyle w:val="ListBullet"/>
      </w:pPr>
      <w:r w:rsidRPr="009F23E2">
        <w:t>lean and weight distribution, which can be assessed a</w:t>
      </w:r>
      <w:r w:rsidRPr="009F23E2">
        <w:t>nd readily adapted to falling direction with the use of wedges and/or control with hinge-wood</w:t>
      </w:r>
    </w:p>
    <w:p w:rsidR="00000000" w:rsidRPr="009F23E2" w:rsidP="009F23E2">
      <w:pPr>
        <w:pStyle w:val="ListBullet"/>
      </w:pPr>
      <w:r w:rsidRPr="009F23E2">
        <w:t>various dimensions relative to local forest size distribution</w:t>
      </w:r>
    </w:p>
    <w:p w:rsidR="00000000" w:rsidRPr="009F23E2" w:rsidP="009F23E2">
      <w:pPr>
        <w:pStyle w:val="ListBullet"/>
      </w:pPr>
      <w:r w:rsidRPr="009F23E2">
        <w:t>limited visible damage or defect</w:t>
      </w:r>
    </w:p>
    <w:p w:rsidR="00000000" w:rsidRPr="009F23E2" w:rsidP="009F23E2">
      <w:pPr>
        <w:pStyle w:val="ListBullet"/>
      </w:pPr>
      <w:r w:rsidRPr="009F23E2">
        <w:t>species prone to free splitting and adverse reactions during felling</w:t>
      </w:r>
    </w:p>
    <w:p w:rsidR="00000000" w:rsidRPr="009F23E2" w:rsidP="009F23E2">
      <w:pPr>
        <w:pStyle w:val="ListBullet"/>
      </w:pPr>
      <w:r w:rsidRPr="009F23E2">
        <w:t>single or multi-stems</w:t>
      </w:r>
    </w:p>
    <w:p w:rsidR="00000000" w:rsidRPr="009F23E2" w:rsidP="009F23E2">
      <w:pPr>
        <w:pStyle w:val="ListBullet"/>
      </w:pPr>
      <w:r w:rsidRPr="009F23E2">
        <w:t>diameter of tree greater than chainsaw bar length</w:t>
      </w:r>
    </w:p>
    <w:p w:rsidR="00000000" w:rsidRPr="009F23E2" w:rsidP="009F23E2">
      <w:pPr>
        <w:pStyle w:val="ListBullet"/>
      </w:pPr>
      <w:r w:rsidRPr="009F23E2">
        <w:t>grown on terrain and slope that can add complexity to the operation</w:t>
      </w:r>
    </w:p>
    <w:p w:rsidR="00000000" w:rsidRPr="009F23E2" w:rsidP="006D3334">
      <w:pPr>
        <w:pStyle w:val="BodyText"/>
      </w:pPr>
      <w:r w:rsidRPr="009F23E2">
        <w:t>The unit applies to a non-production environmen</w:t>
      </w:r>
      <w:r w:rsidRPr="009F23E2">
        <w:t>t, including forest, rural and community environments.</w:t>
      </w:r>
    </w:p>
    <w:p w:rsidR="00000000" w:rsidRPr="009F23E2" w:rsidP="006D3334">
      <w:pPr>
        <w:pStyle w:val="BodyText"/>
      </w:pPr>
      <w:r w:rsidRPr="009F23E2">
        <w:t>Licensing, legislative, regulatory, or certification requirements apply to this unit in some states &amp; territories at the time of publication, and may differ according to jurisdiction</w:t>
      </w:r>
    </w:p>
    <w:p w:rsidR="00000000" w:rsidRPr="009F23E2" w:rsidP="009F23E2">
      <w:pPr>
        <w:pStyle w:val="Heading1"/>
      </w:pPr>
      <w:bookmarkStart w:id="3" w:name="O_914539"/>
      <w:bookmarkEnd w:id="3"/>
      <w:r w:rsidRPr="009F23E2">
        <w:t>P</w:t>
      </w:r>
      <w:r w:rsidRPr="009F23E2">
        <w:t>re-requisite Unit</w:t>
      </w:r>
    </w:p>
    <w:p w:rsidR="00000000" w:rsidRPr="009F23E2" w:rsidP="006D3334">
      <w:pPr>
        <w:pStyle w:val="BodyText"/>
      </w:pPr>
      <w:r w:rsidRPr="009F23E2">
        <w:t>Nil</w:t>
      </w:r>
    </w:p>
    <w:p w:rsidR="00000000" w:rsidRPr="009F23E2" w:rsidP="009F23E2">
      <w:pPr>
        <w:pStyle w:val="Heading1"/>
      </w:pPr>
      <w:bookmarkStart w:id="4" w:name="O_914541"/>
      <w:bookmarkEnd w:id="4"/>
      <w:r w:rsidRPr="009F23E2">
        <w:t>Unit Sector</w:t>
      </w:r>
    </w:p>
    <w:p w:rsidR="00000000" w:rsidRPr="009F23E2" w:rsidP="006D3334">
      <w:pPr>
        <w:pStyle w:val="BodyText"/>
      </w:pPr>
      <w:r w:rsidRPr="009F23E2">
        <w:t>Forest Growing and Management</w:t>
      </w:r>
    </w:p>
    <w:p w:rsidR="00000000" w:rsidRPr="009F23E2" w:rsidP="009F23E2">
      <w:pPr>
        <w:pStyle w:val="Heading1"/>
      </w:pPr>
      <w:bookmarkStart w:id="5" w:name="O_914542"/>
      <w:bookmarkEnd w:id="5"/>
      <w:r w:rsidRPr="009F23E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BodyText"/>
            </w:pPr>
            <w:r w:rsidRPr="009F23E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rPr>
                <w:rStyle w:val="Emphasis"/>
              </w:rPr>
              <w:t>Performance criteria describe the performance needed to demonstrate achievement of</w:t>
            </w:r>
            <w:r w:rsidRPr="009F23E2">
              <w:rPr>
                <w:rStyle w:val="Emphasis"/>
              </w:rPr>
              <w:t xml:space="preserve"> the element. Where bold italicised text is used, further information is detailed in the range of conditions.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1. Prepare for felling</w:t>
            </w:r>
            <w:r w:rsidRPr="009F23E2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BodyText"/>
            </w:pPr>
            <w:r w:rsidRPr="009F23E2">
              <w:t>1.1 Identify and comply with applicable work health and safety (WHS), environmental, legislative and organisational requirements relevant to felling trees</w:t>
            </w:r>
          </w:p>
          <w:p w:rsidR="00000000" w:rsidRPr="009F23E2" w:rsidP="009F23E2">
            <w:pPr>
              <w:pStyle w:val="BodyText"/>
            </w:pPr>
            <w:r w:rsidRPr="009F23E2">
              <w:t>1.2 Identify and adhere to site environmental protection measures according to relevant legislation a</w:t>
            </w:r>
            <w:r w:rsidRPr="009F23E2">
              <w:t>nd regulations</w:t>
            </w:r>
          </w:p>
          <w:p w:rsidR="00000000" w:rsidRPr="009F23E2" w:rsidP="009F23E2">
            <w:pPr>
              <w:pStyle w:val="BodyText"/>
            </w:pPr>
            <w:r w:rsidRPr="009F23E2">
              <w:t>1.3 Review and check job requirements with appropriate personnel</w:t>
            </w:r>
          </w:p>
          <w:p w:rsidR="00000000" w:rsidRPr="009F23E2" w:rsidP="009F23E2">
            <w:pPr>
              <w:pStyle w:val="BodyText"/>
            </w:pPr>
            <w:r w:rsidRPr="009F23E2">
              <w:t>1.4 Sharpen and adjust chainsaw or change components according to manufacturer recommendations</w:t>
            </w:r>
          </w:p>
          <w:p w:rsidR="00000000" w:rsidRPr="009F23E2" w:rsidP="009F23E2">
            <w:pPr>
              <w:pStyle w:val="BodyText"/>
            </w:pPr>
            <w:r w:rsidRPr="009F23E2">
              <w:t>1.5 Assess tree and determine felling requirements</w:t>
            </w:r>
          </w:p>
          <w:p w:rsidR="00000000" w:rsidRPr="009F23E2" w:rsidP="009F23E2">
            <w:pPr>
              <w:pStyle w:val="BodyText"/>
            </w:pPr>
            <w:r w:rsidRPr="009F23E2">
              <w:t>1.6 Identify and control poten</w:t>
            </w:r>
            <w:r w:rsidRPr="009F23E2">
              <w:t>tial and existing risks and hazards in the work area</w:t>
            </w:r>
          </w:p>
          <w:p w:rsidR="00000000" w:rsidRPr="009F23E2" w:rsidP="009F23E2">
            <w:pPr>
              <w:pStyle w:val="BodyText"/>
            </w:pPr>
            <w:r w:rsidRPr="009F23E2">
              <w:t>1.7 Identify trees to be retained and felled</w:t>
            </w:r>
          </w:p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1.8 Establish and maintain communication with others according to WHS requirements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2. Visually assess site conditions and surroundings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BodyText"/>
            </w:pPr>
            <w:r w:rsidRPr="009F23E2">
              <w:t>2.1 Review terrain and</w:t>
            </w:r>
            <w:r w:rsidRPr="009F23E2">
              <w:t xml:space="preserve"> slope to determine if they add complexity to the operation</w:t>
            </w:r>
          </w:p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2.2 Assess general factors affecting felling requirements and detect and control specific forest or site risks and hazards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3. Assess tree and plan felling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BodyText"/>
            </w:pPr>
            <w:r w:rsidRPr="009F23E2">
              <w:t>3.1 Visually assess tree for felling cha</w:t>
            </w:r>
            <w:r w:rsidRPr="009F23E2">
              <w:t>racteristics</w:t>
            </w:r>
          </w:p>
          <w:p w:rsidR="00000000" w:rsidRPr="009F23E2" w:rsidP="009F23E2">
            <w:pPr>
              <w:pStyle w:val="BodyText"/>
            </w:pPr>
            <w:r w:rsidRPr="009F23E2">
              <w:t>3.2 Confirm tree is safe to fell</w:t>
            </w:r>
          </w:p>
          <w:p w:rsidR="00000000" w:rsidRPr="009F23E2" w:rsidP="009F23E2">
            <w:pPr>
              <w:pStyle w:val="BodyText"/>
            </w:pPr>
            <w:r w:rsidRPr="009F23E2">
              <w:t>3.3 Select tools and equipment appropriate to work requirements and check for operational effectiveness according to manufacturer recommendations</w:t>
            </w:r>
          </w:p>
          <w:p w:rsidR="00000000" w:rsidRPr="009F23E2" w:rsidP="009F23E2">
            <w:pPr>
              <w:pStyle w:val="BodyText"/>
            </w:pPr>
            <w:r w:rsidRPr="009F23E2">
              <w:t>3.4 Identify trees to be felled for size, significant defects and any characteristics causing excessive complexity</w:t>
            </w:r>
          </w:p>
          <w:p w:rsidR="00000000" w:rsidRPr="009F23E2" w:rsidP="009F23E2">
            <w:pPr>
              <w:pStyle w:val="BodyText"/>
            </w:pPr>
            <w:r w:rsidRPr="009F23E2">
              <w:t>3.5 Assess and progressively plan tree-felling sequence for individual trees</w:t>
            </w:r>
          </w:p>
          <w:p w:rsidR="00000000" w:rsidRPr="009F23E2" w:rsidP="009F23E2">
            <w:pPr>
              <w:pStyle w:val="BodyText"/>
            </w:pPr>
            <w:r w:rsidRPr="009F23E2">
              <w:t>3.6 Assess and check required falling direction and possible dev</w:t>
            </w:r>
            <w:r w:rsidRPr="009F23E2">
              <w:t>iation</w:t>
            </w:r>
          </w:p>
          <w:p w:rsidR="00000000" w:rsidRPr="009F23E2" w:rsidP="009F23E2">
            <w:pPr>
              <w:pStyle w:val="BodyText"/>
            </w:pPr>
            <w:r w:rsidRPr="009F23E2">
              <w:t>3.7 Plan sequence of cuts to fell tree according to standard felling procedures</w:t>
            </w:r>
          </w:p>
          <w:p w:rsidR="00000000" w:rsidRPr="009F23E2" w:rsidP="009F23E2">
            <w:pPr>
              <w:pStyle w:val="BodyText"/>
            </w:pPr>
            <w:r w:rsidRPr="009F23E2">
              <w:t xml:space="preserve">3.8 Assess limitations of own skills in safely felling trees, identify trees considered outside own skill level and seek assistance from appropriate </w:t>
            </w:r>
            <w:r w:rsidRPr="009F23E2">
              <w:t>personnel where requ</w:t>
            </w:r>
            <w:r w:rsidRPr="009F23E2">
              <w:t>ired</w:t>
            </w:r>
          </w:p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3.9 Monitor and exclude location and activity of other personnel on the work site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4. Apply tree-felling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BodyText"/>
            </w:pPr>
            <w:r w:rsidRPr="009F23E2">
              <w:t>4.1 Select suitable escape route and clear of growth and other obstacles according to environmental care principles and statutory requi</w:t>
            </w:r>
            <w:r w:rsidRPr="009F23E2">
              <w:t>rements</w:t>
            </w:r>
          </w:p>
          <w:p w:rsidR="00000000" w:rsidRPr="009F23E2" w:rsidP="009F23E2">
            <w:pPr>
              <w:pStyle w:val="BodyText"/>
            </w:pPr>
            <w:r w:rsidRPr="009F23E2">
              <w:t>4.2 Fell individual trees using planned techniques according to site requirements, at a safe distance from other personnel in the work area</w:t>
            </w:r>
          </w:p>
          <w:p w:rsidR="00000000" w:rsidRPr="009F23E2" w:rsidP="009F23E2">
            <w:pPr>
              <w:pStyle w:val="BodyText"/>
            </w:pPr>
            <w:r w:rsidRPr="009F23E2">
              <w:t>4.3 Adjust cutting technique in response to movement and condition of tree</w:t>
            </w:r>
          </w:p>
          <w:p w:rsidR="00000000" w:rsidRPr="009F23E2" w:rsidP="009F23E2">
            <w:pPr>
              <w:pStyle w:val="BodyText"/>
            </w:pPr>
            <w:r w:rsidRPr="009F23E2">
              <w:t>4.4 Use planned escape route when</w:t>
            </w:r>
            <w:r w:rsidRPr="009F23E2">
              <w:t xml:space="preserve"> tree starts to fall and monitor the fall and movement of tree on ground until determined stable</w:t>
            </w:r>
          </w:p>
          <w:p w:rsidR="00000000" w:rsidRPr="009F23E2" w:rsidP="009F23E2">
            <w:pPr>
              <w:pStyle w:val="BodyText"/>
            </w:pPr>
            <w:r w:rsidRPr="009F23E2">
              <w:t>4.5 Delay movement back into the felling area until all tree material, including from adjacent tree crowns, has fallen</w:t>
            </w:r>
          </w:p>
          <w:p w:rsidR="00000000" w:rsidRPr="009F23E2" w:rsidP="009F23E2">
            <w:pPr>
              <w:pStyle w:val="BodyText"/>
            </w:pPr>
            <w:r w:rsidRPr="009F23E2">
              <w:t>4.6 Identify and implement procedures fo</w:t>
            </w:r>
            <w:r w:rsidRPr="009F23E2">
              <w:t>r removal of trees that are hung-up</w:t>
            </w:r>
          </w:p>
          <w:p w:rsidR="00000000" w:rsidRPr="009F23E2" w:rsidP="009F23E2">
            <w:pPr>
              <w:pStyle w:val="BodyText"/>
            </w:pPr>
            <w:r w:rsidRPr="009F23E2">
              <w:t>4.7 Dispose of waste materials in line with environmental and operational requirements</w:t>
            </w:r>
          </w:p>
          <w:p w:rsidR="00000000" w:rsidRPr="009F23E2" w:rsidP="009F23E2">
            <w:pPr>
              <w:pStyle w:val="BodyText"/>
            </w:pPr>
            <w:r w:rsidRPr="009F23E2">
              <w:t>4.8 Detect, rectify and report blunt or damaged saw chain according to workplace procedures</w:t>
            </w:r>
          </w:p>
          <w:p w:rsidR="00000000" w:rsidRPr="009F23E2" w:rsidP="009F23E2">
            <w:pPr>
              <w:pStyle w:val="BodyText"/>
            </w:pPr>
            <w:r w:rsidRPr="009F23E2">
              <w:t>4.9 Monitor chainsaw for operational effe</w:t>
            </w:r>
            <w:r w:rsidRPr="009F23E2">
              <w:t>ctiveness and record and report faults, malfunctions and problems according to workplace procedures</w:t>
            </w:r>
          </w:p>
        </w:tc>
      </w:tr>
    </w:tbl>
    <w:p w:rsidR="00000000" w:rsidRPr="009F23E2" w:rsidP="009F23E2">
      <w:pPr>
        <w:pStyle w:val="BodyText"/>
      </w:pPr>
    </w:p>
    <w:p w:rsidR="00000000" w:rsidRPr="009F23E2" w:rsidP="009F23E2">
      <w:pPr>
        <w:pStyle w:val="AllowPageBreak"/>
      </w:pPr>
    </w:p>
    <w:p w:rsidR="00000000" w:rsidRPr="009F23E2" w:rsidP="009F23E2">
      <w:pPr>
        <w:pStyle w:val="Heading1"/>
      </w:pPr>
      <w:bookmarkStart w:id="6" w:name="O_914543"/>
      <w:bookmarkEnd w:id="6"/>
      <w:r w:rsidRPr="009F23E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rPr>
                <w:rStyle w:val="Emphasis"/>
              </w:rPr>
              <w:t xml:space="preserve">This section describes those core and employment skills that are essential to performance and are not explicit </w:t>
            </w:r>
            <w:r w:rsidRPr="009F23E2">
              <w:t xml:space="preserve">in the </w:t>
            </w:r>
            <w:r w:rsidRPr="009F23E2">
              <w:rPr>
                <w:rStyle w:val="Emphasis"/>
              </w:rPr>
              <w:t>performance criteria.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ListBullet"/>
            </w:pPr>
            <w:r w:rsidRPr="009F23E2">
              <w:t>measure and record tree height, length and diameter</w:t>
            </w:r>
          </w:p>
          <w:p w:rsidR="00000000" w:rsidRPr="009F23E2" w:rsidP="009F23E2">
            <w:pPr>
              <w:pStyle w:val="ListBullet"/>
            </w:pPr>
            <w:r w:rsidRPr="009F23E2">
              <w:t>estimate, measure and compare height, size and distance relevant to tree felling</w:t>
            </w:r>
          </w:p>
          <w:p w:rsidR="00000000" w:rsidP="009F23E2">
            <w:pPr>
              <w:pStyle w:val="ListBullet"/>
              <w:rPr>
                <w:lang w:val="en-NZ"/>
              </w:rPr>
            </w:pPr>
            <w:r w:rsidRPr="009F23E2">
              <w:t>calculate product mass of individual trees and determine fall zone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Oral commu</w:t>
            </w:r>
            <w:r w:rsidRPr="009F23E2">
              <w:t>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ListBullet"/>
            </w:pPr>
            <w:r w:rsidRPr="009F23E2">
              <w:t>select and use appropriate spoken communication strategies with work colleagues and other personnel on site when felling trees</w:t>
            </w:r>
          </w:p>
          <w:p w:rsidR="00000000" w:rsidP="009F23E2">
            <w:pPr>
              <w:pStyle w:val="ListBullet"/>
              <w:rPr>
                <w:lang w:val="en-NZ"/>
              </w:rPr>
            </w:pPr>
            <w:r w:rsidRPr="009F23E2">
              <w:t>interpret hand signals with other operators to ensure safe tree felling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ListBullet"/>
            </w:pPr>
            <w:r w:rsidRPr="009F23E2">
              <w:t>interpret:</w:t>
            </w:r>
          </w:p>
          <w:p w:rsidR="00000000" w:rsidRPr="009F23E2" w:rsidP="009F23E2">
            <w:pPr>
              <w:pStyle w:val="ListBullet2"/>
            </w:pPr>
            <w:r w:rsidRPr="009F23E2">
              <w:t>workplace health and safety, industry standards and regulations for felling trees and other relevant tree felling procedures</w:t>
            </w:r>
          </w:p>
          <w:p w:rsidR="00000000" w:rsidRPr="009F23E2" w:rsidP="009F23E2">
            <w:pPr>
              <w:pStyle w:val="ListBullet2"/>
            </w:pPr>
            <w:r w:rsidRPr="009F23E2">
              <w:t xml:space="preserve">work orders </w:t>
            </w:r>
          </w:p>
          <w:p w:rsidR="00000000" w:rsidP="009F23E2">
            <w:pPr>
              <w:pStyle w:val="ListBullet2"/>
              <w:rPr>
                <w:lang w:val="en-NZ"/>
              </w:rPr>
            </w:pPr>
            <w:r w:rsidRPr="009F23E2">
              <w:t>manufacturers’ maintenance recommendations.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ListBullet"/>
            </w:pPr>
            <w:r w:rsidRPr="009F23E2">
              <w:t>complete forms to record WHS considerations for felling trees</w:t>
            </w:r>
          </w:p>
          <w:p w:rsidR="00000000" w:rsidRPr="009F23E2" w:rsidP="009F23E2">
            <w:pPr>
              <w:pStyle w:val="ListBullet"/>
            </w:pPr>
            <w:r w:rsidRPr="009F23E2">
              <w:t>report equipment faults and request maintenance of equipment.</w:t>
            </w:r>
          </w:p>
          <w:p w:rsidR="00000000" w:rsidP="009F23E2">
            <w:pPr>
              <w:pStyle w:val="ListBullet"/>
              <w:rPr>
                <w:lang w:val="en-NZ"/>
              </w:rPr>
            </w:pPr>
            <w:r w:rsidRPr="009F23E2">
              <w:t>complete log book requirements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ListBullet"/>
            </w:pPr>
            <w:r w:rsidRPr="009F23E2">
              <w:t>identify an unsafe tree.</w:t>
            </w:r>
          </w:p>
          <w:p w:rsidR="00000000" w:rsidP="009F23E2">
            <w:pPr>
              <w:pStyle w:val="ListBullet"/>
              <w:rPr>
                <w:lang w:val="en-NZ"/>
              </w:rPr>
            </w:pPr>
            <w:r w:rsidRPr="009F23E2">
              <w:t xml:space="preserve">efficiently and logically sequence the </w:t>
            </w:r>
            <w:r w:rsidRPr="009F23E2">
              <w:t>stages of preparation for and felling of trees using work order to guide activities.</w:t>
            </w:r>
          </w:p>
        </w:tc>
      </w:tr>
      <w:tr w:rsidTr="006D33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E2">
            <w:pPr>
              <w:pStyle w:val="BodyText"/>
              <w:rPr>
                <w:lang w:val="en-NZ"/>
              </w:rPr>
            </w:pPr>
            <w:r w:rsidRPr="009F23E2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E2" w:rsidP="009F23E2">
            <w:pPr>
              <w:pStyle w:val="ListBullet"/>
            </w:pPr>
            <w:r w:rsidRPr="009F23E2">
              <w:t>plan and apply the hierarchy of risk control</w:t>
            </w:r>
          </w:p>
          <w:p w:rsidR="00000000" w:rsidRPr="009F23E2" w:rsidP="009F23E2">
            <w:pPr>
              <w:pStyle w:val="ListBullet"/>
            </w:pPr>
            <w:r w:rsidRPr="009F23E2">
              <w:t xml:space="preserve"> review and identify work requirements</w:t>
            </w:r>
          </w:p>
          <w:p w:rsidR="00000000" w:rsidRPr="009F23E2" w:rsidP="009F23E2">
            <w:pPr>
              <w:pStyle w:val="ListBullet"/>
            </w:pPr>
            <w:r w:rsidRPr="009F23E2">
              <w:t>recognise own limitations in conditions and trees for fell</w:t>
            </w:r>
            <w:r w:rsidRPr="009F23E2">
              <w:t>ing</w:t>
            </w:r>
          </w:p>
          <w:p w:rsidR="00000000" w:rsidRPr="009F23E2" w:rsidP="009F23E2">
            <w:pPr>
              <w:pStyle w:val="ListBullet"/>
            </w:pPr>
            <w:r w:rsidRPr="009F23E2">
              <w:t>identify problems and equipment faults and demonstrate appropriate response procedures</w:t>
            </w:r>
          </w:p>
        </w:tc>
      </w:tr>
    </w:tbl>
    <w:p w:rsidR="00000000" w:rsidRPr="009F23E2" w:rsidP="009F23E2">
      <w:pPr>
        <w:pStyle w:val="BodyText"/>
      </w:pPr>
    </w:p>
    <w:p w:rsidR="00000000" w:rsidRPr="009F23E2" w:rsidP="009F23E2">
      <w:pPr>
        <w:pStyle w:val="AllowPageBreak"/>
      </w:pPr>
    </w:p>
    <w:p w:rsidR="00000000" w:rsidRPr="009F23E2" w:rsidP="009F23E2">
      <w:pPr>
        <w:pStyle w:val="Heading1"/>
      </w:pPr>
      <w:bookmarkStart w:id="7" w:name="O_914544"/>
      <w:bookmarkEnd w:id="7"/>
      <w:r w:rsidRPr="009F23E2">
        <w:t>Range of Conditions</w:t>
      </w:r>
    </w:p>
    <w:p w:rsidR="00000000" w:rsidRPr="009F23E2" w:rsidP="006D3334">
      <w:pPr>
        <w:pStyle w:val="BodyText"/>
      </w:pPr>
      <w:r w:rsidRPr="009F23E2">
        <w:t>Not Applicable</w:t>
      </w:r>
    </w:p>
    <w:p w:rsidR="00000000" w:rsidRPr="009F23E2" w:rsidP="009F23E2">
      <w:pPr>
        <w:pStyle w:val="Heading1"/>
      </w:pPr>
      <w:bookmarkStart w:id="8" w:name="O_914545"/>
      <w:bookmarkEnd w:id="8"/>
      <w:r w:rsidRPr="009F23E2">
        <w:t>Unit Mapping Information</w:t>
      </w:r>
    </w:p>
    <w:p w:rsidR="00000000" w:rsidRPr="009F23E2" w:rsidP="006D3334">
      <w:pPr>
        <w:pStyle w:val="BodyText"/>
      </w:pPr>
      <w:r w:rsidRPr="009F23E2">
        <w:t>FPIFGM3212 Fall trees manually (intermediate)</w:t>
      </w:r>
    </w:p>
    <w:p w:rsidR="00000000" w:rsidRPr="009F23E2" w:rsidP="009F23E2">
      <w:pPr>
        <w:pStyle w:val="Heading1"/>
      </w:pPr>
      <w:bookmarkStart w:id="9" w:name="O_914552"/>
      <w:bookmarkEnd w:id="9"/>
      <w:r w:rsidRPr="009F23E2">
        <w:t>Links</w:t>
      </w:r>
    </w:p>
    <w:p w:rsidR="00000000" w:rsidRPr="009F23E2" w:rsidP="006D3334">
      <w:pPr>
        <w:pStyle w:val="BodyText"/>
      </w:pPr>
      <w:r w:rsidRPr="009F23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682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F23E2" w:rsidP="009F23E2"/>
    <w:sectPr w:rsidSect="009F23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E2" w:rsidRPr="006D3334" w:rsidP="006D3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34" w:rsidP="009F23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334" w:rsidP="009F23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3334" w:rsidP="009F23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3E2" w:rsidRPr="006D3334" w:rsidP="006D3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34" w:rsidRPr="002D2AF8" w:rsidP="009F23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FWPFGM3212 Fall trees manually (intermediate)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D3334" w:rsidP="009F23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A27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282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302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3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3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3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3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3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3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3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3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3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3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3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3E2"/>
  </w:style>
  <w:style w:type="character" w:customStyle="1" w:styleId="Heading1Char">
    <w:name w:val="Heading 1 Char"/>
    <w:basedOn w:val="DefaultParagraphFont"/>
    <w:link w:val="Heading1"/>
    <w:rsid w:val="009F23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3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3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3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3E2"/>
    <w:rPr>
      <w:b/>
      <w:spacing w:val="0"/>
    </w:rPr>
  </w:style>
  <w:style w:type="paragraph" w:styleId="ListBullet2">
    <w:name w:val="List Bullet 2"/>
    <w:basedOn w:val="List2"/>
    <w:rsid w:val="009F23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23E2"/>
    <w:rPr>
      <w:i/>
    </w:rPr>
  </w:style>
  <w:style w:type="paragraph" w:customStyle="1" w:styleId="SuperHeading">
    <w:name w:val="SuperHeading"/>
    <w:basedOn w:val="Normal"/>
    <w:rsid w:val="009F23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3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3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3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3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3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3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3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3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3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3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3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3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3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3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3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3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3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3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3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3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3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3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3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3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3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3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3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3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3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3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3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3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3E2"/>
  </w:style>
  <w:style w:type="paragraph" w:styleId="TableofFigures">
    <w:name w:val="table of figures"/>
    <w:basedOn w:val="Normal"/>
    <w:next w:val="Normal"/>
    <w:semiHidden/>
    <w:rsid w:val="009F23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3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3E2"/>
    <w:rPr>
      <w:rFonts w:ascii="Wingdings" w:hAnsi="Wingdings"/>
    </w:rPr>
  </w:style>
  <w:style w:type="paragraph" w:customStyle="1" w:styleId="TableHeading">
    <w:name w:val="Table Heading"/>
    <w:basedOn w:val="HeadingBase"/>
    <w:rsid w:val="009F23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3E2"/>
    <w:rPr>
      <w:color w:val="0033CC"/>
      <w:u w:val="none"/>
    </w:rPr>
  </w:style>
  <w:style w:type="paragraph" w:customStyle="1" w:styleId="BodyTextRight">
    <w:name w:val="Body Text Right"/>
    <w:basedOn w:val="BodyText"/>
    <w:rsid w:val="009F23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3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3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3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3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3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3E2"/>
    <w:rPr>
      <w:sz w:val="32"/>
    </w:rPr>
  </w:style>
  <w:style w:type="paragraph" w:customStyle="1" w:styleId="HeadingProcedure">
    <w:name w:val="Heading Procedure"/>
    <w:basedOn w:val="HeadingBase"/>
    <w:next w:val="Normal"/>
    <w:rsid w:val="009F23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3E2"/>
    <w:pPr>
      <w:spacing w:before="60" w:after="60"/>
    </w:pPr>
  </w:style>
  <w:style w:type="paragraph" w:styleId="ListContinue">
    <w:name w:val="List Continue"/>
    <w:basedOn w:val="List"/>
    <w:rsid w:val="009F23E2"/>
    <w:pPr>
      <w:ind w:firstLine="0"/>
    </w:pPr>
  </w:style>
  <w:style w:type="paragraph" w:customStyle="1" w:styleId="ListNote">
    <w:name w:val="List Note"/>
    <w:basedOn w:val="List"/>
    <w:rsid w:val="009F23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3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3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3E2"/>
    <w:rPr>
      <w:rFonts w:ascii="Courier New" w:hAnsi="Courier New"/>
    </w:rPr>
  </w:style>
  <w:style w:type="paragraph" w:customStyle="1" w:styleId="NoteBullet">
    <w:name w:val="Note Bullet"/>
    <w:basedOn w:val="Note"/>
    <w:rsid w:val="009F23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3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3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3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3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3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3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3E2"/>
    <w:rPr>
      <w:b/>
      <w:smallCaps/>
    </w:rPr>
  </w:style>
  <w:style w:type="paragraph" w:customStyle="1" w:styleId="TableListNumber">
    <w:name w:val="Table List Number"/>
    <w:basedOn w:val="ListNumber"/>
    <w:rsid w:val="009F23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3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3E2"/>
    <w:pPr>
      <w:numPr>
        <w:numId w:val="9"/>
      </w:numPr>
    </w:pPr>
  </w:style>
  <w:style w:type="paragraph" w:customStyle="1" w:styleId="ListAlpha2">
    <w:name w:val="List Alpha 2"/>
    <w:basedOn w:val="List2"/>
    <w:rsid w:val="009F23E2"/>
    <w:pPr>
      <w:numPr>
        <w:numId w:val="8"/>
      </w:numPr>
    </w:pPr>
  </w:style>
  <w:style w:type="paragraph" w:styleId="List2">
    <w:name w:val="List 2"/>
    <w:basedOn w:val="BodyText"/>
    <w:rsid w:val="009F23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3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3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3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3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3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3E2"/>
    <w:pPr>
      <w:numPr>
        <w:numId w:val="4"/>
      </w:numPr>
    </w:pPr>
  </w:style>
  <w:style w:type="paragraph" w:styleId="ListContinue2">
    <w:name w:val="List Continue 2"/>
    <w:basedOn w:val="List2"/>
    <w:rsid w:val="009F23E2"/>
    <w:pPr>
      <w:ind w:firstLine="0"/>
    </w:pPr>
  </w:style>
  <w:style w:type="paragraph" w:styleId="ListContinue3">
    <w:name w:val="List Continue 3"/>
    <w:basedOn w:val="List3"/>
    <w:rsid w:val="009F23E2"/>
    <w:pPr>
      <w:ind w:left="1021" w:firstLine="0"/>
    </w:pPr>
  </w:style>
  <w:style w:type="paragraph" w:styleId="ListContinue4">
    <w:name w:val="List Continue 4"/>
    <w:basedOn w:val="List4"/>
    <w:rsid w:val="009F23E2"/>
    <w:pPr>
      <w:ind w:firstLine="0"/>
    </w:pPr>
  </w:style>
  <w:style w:type="paragraph" w:styleId="ListContinue5">
    <w:name w:val="List Continue 5"/>
    <w:basedOn w:val="List5"/>
    <w:rsid w:val="009F23E2"/>
    <w:pPr>
      <w:ind w:firstLine="0"/>
    </w:pPr>
  </w:style>
  <w:style w:type="paragraph" w:styleId="ListNumber3">
    <w:name w:val="List Number 3"/>
    <w:basedOn w:val="List3"/>
    <w:rsid w:val="009F23E2"/>
    <w:pPr>
      <w:numPr>
        <w:numId w:val="5"/>
      </w:numPr>
    </w:pPr>
  </w:style>
  <w:style w:type="paragraph" w:styleId="ListNumber4">
    <w:name w:val="List Number 4"/>
    <w:basedOn w:val="List4"/>
    <w:rsid w:val="009F23E2"/>
    <w:pPr>
      <w:numPr>
        <w:numId w:val="6"/>
      </w:numPr>
    </w:pPr>
  </w:style>
  <w:style w:type="paragraph" w:styleId="ListNumber5">
    <w:name w:val="List Number 5"/>
    <w:basedOn w:val="List5"/>
    <w:rsid w:val="009F23E2"/>
    <w:pPr>
      <w:numPr>
        <w:numId w:val="7"/>
      </w:numPr>
    </w:pPr>
  </w:style>
  <w:style w:type="paragraph" w:styleId="BlockText">
    <w:name w:val="Block Text"/>
    <w:basedOn w:val="Normal"/>
    <w:rsid w:val="009F23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3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3E2"/>
    <w:rPr>
      <w:sz w:val="16"/>
      <w:vertAlign w:val="superscript"/>
    </w:rPr>
  </w:style>
  <w:style w:type="character" w:customStyle="1" w:styleId="Symbols">
    <w:name w:val="Symbols"/>
    <w:basedOn w:val="DefaultParagraphFont"/>
    <w:rsid w:val="009F23E2"/>
    <w:rPr>
      <w:rFonts w:ascii="Symbol" w:hAnsi="Symbol"/>
    </w:rPr>
  </w:style>
  <w:style w:type="character" w:customStyle="1" w:styleId="MenuOptions">
    <w:name w:val="Menu Options"/>
    <w:basedOn w:val="DefaultParagraphFont"/>
    <w:rsid w:val="009F23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3E2"/>
    <w:rPr>
      <w:b/>
    </w:rPr>
  </w:style>
  <w:style w:type="character" w:customStyle="1" w:styleId="Underlined">
    <w:name w:val="Underlined"/>
    <w:basedOn w:val="DefaultParagraphFont"/>
    <w:rsid w:val="009F23E2"/>
    <w:rPr>
      <w:u w:val="single"/>
    </w:rPr>
  </w:style>
  <w:style w:type="paragraph" w:customStyle="1" w:styleId="TableBodyTextRight">
    <w:name w:val="Table Body Text Right"/>
    <w:basedOn w:val="TableBodyText"/>
    <w:rsid w:val="009F23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3E2"/>
    <w:rPr>
      <w:sz w:val="18"/>
    </w:rPr>
  </w:style>
  <w:style w:type="paragraph" w:customStyle="1" w:styleId="BodySmallRight">
    <w:name w:val="Body Small Right"/>
    <w:basedOn w:val="BodyTextRight"/>
    <w:rsid w:val="009F23E2"/>
    <w:rPr>
      <w:sz w:val="18"/>
      <w:szCs w:val="18"/>
    </w:rPr>
  </w:style>
  <w:style w:type="paragraph" w:customStyle="1" w:styleId="MarginEdition">
    <w:name w:val="Margin Edition"/>
    <w:basedOn w:val="MarginNote"/>
    <w:rsid w:val="009F23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3E2"/>
    <w:rPr>
      <w:sz w:val="2"/>
      <w:szCs w:val="2"/>
    </w:rPr>
  </w:style>
  <w:style w:type="character" w:customStyle="1" w:styleId="Small">
    <w:name w:val="Small"/>
    <w:basedOn w:val="DefaultParagraphFont"/>
    <w:rsid w:val="009F23E2"/>
    <w:rPr>
      <w:sz w:val="16"/>
    </w:rPr>
  </w:style>
  <w:style w:type="paragraph" w:customStyle="1" w:styleId="WideTable">
    <w:name w:val="Wide Table"/>
    <w:basedOn w:val="Normal"/>
    <w:rsid w:val="009F23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3E2"/>
  </w:style>
  <w:style w:type="paragraph" w:styleId="Quote">
    <w:name w:val="Quote"/>
    <w:basedOn w:val="Heading1"/>
    <w:link w:val="QuoteChar"/>
    <w:qFormat/>
    <w:rsid w:val="009F23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3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3E2"/>
    <w:pPr>
      <w:pageBreakBefore/>
    </w:pPr>
  </w:style>
  <w:style w:type="paragraph" w:customStyle="1" w:styleId="Border">
    <w:name w:val="Border"/>
    <w:basedOn w:val="Normal"/>
    <w:qFormat/>
    <w:rsid w:val="009F23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3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3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3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3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3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3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3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3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3E2"/>
    <w:rPr>
      <w:u w:val="single"/>
    </w:rPr>
  </w:style>
  <w:style w:type="character" w:customStyle="1" w:styleId="BoldandItalics">
    <w:name w:val="Bold and Italics"/>
    <w:qFormat/>
    <w:rsid w:val="009F23E2"/>
    <w:rPr>
      <w:b/>
      <w:i/>
      <w:u w:val="none"/>
    </w:rPr>
  </w:style>
  <w:style w:type="paragraph" w:styleId="BalloonText">
    <w:name w:val="Balloon Text"/>
    <w:basedOn w:val="Normal"/>
    <w:link w:val="BalloonTextChar"/>
    <w:rsid w:val="009F23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3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3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3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3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3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3E2"/>
    <w:pPr>
      <w:spacing w:before="0" w:after="0"/>
    </w:pPr>
  </w:style>
  <w:style w:type="paragraph" w:customStyle="1" w:styleId="BodyTextBold">
    <w:name w:val="Body Text Bold"/>
    <w:basedOn w:val="BodyText"/>
    <w:qFormat/>
    <w:rsid w:val="009F23E2"/>
    <w:rPr>
      <w:b/>
    </w:rPr>
  </w:style>
  <w:style w:type="character" w:styleId="Hyperlink">
    <w:name w:val="Hyperlink"/>
    <w:basedOn w:val="DefaultParagraphFont"/>
    <w:uiPriority w:val="99"/>
    <w:unhideWhenUsed/>
    <w:rsid w:val="006D3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5894</Characters>
  <Application>Microsoft Office Word</Application>
  <DocSecurity>0</DocSecurity>
  <Lines>163</Lines>
  <Paragraphs>112</Paragraphs>
  <ScaleCrop>false</ScaleCrop>
  <Company>Author-it Software Corporation Ltd.</Company>
  <LinksUpToDate>false</LinksUpToDate>
  <CharactersWithSpaces>6761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FWPFGM3212 Fall trees manually (intermediate)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2023-01-24T15:58:00Z</dcterms:created>
  <dcterms:modified xsi:type="dcterms:W3CDTF">2023-01-24T15:58:00Z</dcterms:modified>
</cp:coreProperties>
</file>