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505" w:rsidP="009D4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FWPFGM3208 Construct and maintain forest roads and tracks</w:t>
      </w:r>
      <w:r>
        <w:fldChar w:fldCharType="end"/>
      </w:r>
    </w:p>
    <w:p w:rsidR="009D4505" w:rsidP="009D4505">
      <w:pPr>
        <w:pStyle w:val="Version"/>
        <w:sectPr w:rsidSect="002E45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5DD" w:rsidP="002E45DD">
      <w:pPr>
        <w:pStyle w:val="SuperHeading"/>
      </w:pPr>
      <w:r w:rsidRPr="002E45DD">
        <w:t>FWPFGM3208 Construct and maintain forest roads and tracks</w:t>
      </w:r>
    </w:p>
    <w:p w:rsidR="00000000" w:rsidRPr="002E45DD" w:rsidP="002E45DD">
      <w:pPr>
        <w:pStyle w:val="Heading1"/>
      </w:pPr>
      <w:bookmarkStart w:id="1" w:name="O_1101981"/>
      <w:bookmarkEnd w:id="1"/>
      <w:r w:rsidRPr="002E45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Comments</w:t>
            </w:r>
          </w:p>
        </w:tc>
      </w:tr>
      <w:tr w:rsidTr="002E4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BodyText"/>
            </w:pPr>
            <w:r w:rsidRPr="002E45DD">
              <w:t>This version released with FWP Forest and Wood Products Training Package Version 6.0.</w:t>
            </w:r>
          </w:p>
        </w:tc>
      </w:tr>
    </w:tbl>
    <w:p w:rsidR="00000000" w:rsidRPr="002E45DD" w:rsidP="002E45DD">
      <w:pPr>
        <w:pStyle w:val="BodyText"/>
      </w:pPr>
    </w:p>
    <w:p w:rsidR="00000000" w:rsidRPr="002E45DD" w:rsidP="002E45DD">
      <w:pPr>
        <w:pStyle w:val="AllowPageBreak"/>
      </w:pPr>
    </w:p>
    <w:p w:rsidR="00000000" w:rsidRPr="002E45DD" w:rsidP="002E45DD">
      <w:pPr>
        <w:pStyle w:val="Heading1"/>
      </w:pPr>
      <w:bookmarkStart w:id="2" w:name="O_1101982"/>
      <w:bookmarkEnd w:id="2"/>
      <w:r w:rsidRPr="002E45DD">
        <w:t>Application</w:t>
      </w:r>
    </w:p>
    <w:p w:rsidR="00000000" w:rsidRPr="002E45DD" w:rsidP="009D4505">
      <w:pPr>
        <w:pStyle w:val="BodyText"/>
      </w:pPr>
      <w:r w:rsidRPr="002E45DD">
        <w:t>This unit of competency describes the skills and knowledge required to</w:t>
      </w:r>
      <w:r w:rsidRPr="002E45DD">
        <w:t xml:space="preserve"> plan, construct and maintain roads and tracks in a forest environment. The unit includes monitoring road or track conditions and coordinating maintenance work.</w:t>
      </w:r>
    </w:p>
    <w:p w:rsidR="00000000" w:rsidRPr="002E45DD" w:rsidP="009D4505">
      <w:pPr>
        <w:pStyle w:val="BodyText"/>
      </w:pPr>
      <w:r w:rsidRPr="002E45DD">
        <w:t>The unit applies to individuals who work as bulldozer operators, forestry technicians, harvesti</w:t>
      </w:r>
      <w:r w:rsidRPr="002E45DD">
        <w:t>ng technicians and mobile equipment operators in a commercial forest environment and are involved in forest road and track construction operations.</w:t>
      </w:r>
    </w:p>
    <w:p w:rsidR="00000000" w:rsidRPr="002E45DD" w:rsidP="009D4505">
      <w:pPr>
        <w:pStyle w:val="BodyText"/>
      </w:pPr>
      <w:r w:rsidRPr="002E45DD">
        <w:t>All work must be carried out to comply with workplace procedures, according to state/territory health and sa</w:t>
      </w:r>
      <w:r w:rsidRPr="002E45DD">
        <w:t>fety regulations, legislation and standards that apply to the workplace.</w:t>
      </w:r>
    </w:p>
    <w:p w:rsidR="00000000" w:rsidRPr="002E45DD" w:rsidP="009D4505">
      <w:pPr>
        <w:pStyle w:val="BodyText"/>
      </w:pPr>
      <w:r w:rsidRPr="002E45DD">
        <w:t>No licensing, legislative or certification requirements apply to this unit at the time of publication.</w:t>
      </w:r>
    </w:p>
    <w:p w:rsidR="00000000" w:rsidRPr="002E45DD" w:rsidP="002E45DD">
      <w:pPr>
        <w:pStyle w:val="Heading1"/>
      </w:pPr>
      <w:bookmarkStart w:id="3" w:name="O_1101983"/>
      <w:bookmarkEnd w:id="3"/>
      <w:r w:rsidRPr="002E45DD">
        <w:t>Pre-requisite Unit</w:t>
      </w:r>
    </w:p>
    <w:p w:rsidR="00000000" w:rsidRPr="002E45DD" w:rsidP="009D4505">
      <w:pPr>
        <w:pStyle w:val="BodyText"/>
      </w:pPr>
      <w:r w:rsidRPr="002E45DD">
        <w:t>Nil</w:t>
      </w:r>
    </w:p>
    <w:p w:rsidR="00000000" w:rsidRPr="002E45DD" w:rsidP="002E45DD">
      <w:pPr>
        <w:pStyle w:val="Heading1"/>
      </w:pPr>
      <w:bookmarkStart w:id="4" w:name="O_1101985"/>
      <w:bookmarkEnd w:id="4"/>
      <w:r w:rsidRPr="002E45DD">
        <w:t>Unit Sector</w:t>
      </w:r>
    </w:p>
    <w:p w:rsidR="00000000" w:rsidRPr="002E45DD" w:rsidP="009D4505">
      <w:pPr>
        <w:pStyle w:val="BodyText"/>
      </w:pPr>
      <w:r w:rsidRPr="002E45DD">
        <w:t xml:space="preserve">Forest </w:t>
      </w:r>
      <w:r w:rsidRPr="002E45DD">
        <w:t>Growing and Management (FGM)</w:t>
      </w:r>
    </w:p>
    <w:p w:rsidR="00000000" w:rsidRPr="002E45DD" w:rsidP="002E45DD">
      <w:pPr>
        <w:pStyle w:val="Heading1"/>
      </w:pPr>
      <w:bookmarkStart w:id="5" w:name="O_1101986"/>
      <w:bookmarkEnd w:id="5"/>
      <w:r w:rsidRPr="002E45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4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Performance Criteria</w:t>
            </w:r>
          </w:p>
        </w:tc>
      </w:tr>
      <w:tr w:rsidTr="009D4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BodyText"/>
            </w:pPr>
            <w:r w:rsidRPr="002E45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4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1. Prepare for road or track construction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BodyText"/>
            </w:pPr>
            <w:r w:rsidRPr="002E45DD">
              <w:t>1.1 Determine job requirements from work order or instruction, and where required, seek clarification from appropriate personnel</w:t>
            </w:r>
          </w:p>
          <w:p w:rsidR="00000000" w:rsidRPr="002E45DD" w:rsidP="002E45DD">
            <w:pPr>
              <w:pStyle w:val="BodyText"/>
            </w:pPr>
            <w:r w:rsidRPr="002E45DD">
              <w:t xml:space="preserve">1.2 Confirm safety and environmental protection requirements </w:t>
            </w:r>
            <w:r w:rsidRPr="002E45DD">
              <w:t>according to workpl</w:t>
            </w:r>
            <w:r w:rsidRPr="002E45DD">
              <w:t>ace procedures</w:t>
            </w:r>
          </w:p>
          <w:p w:rsidR="00000000" w:rsidRPr="002E45DD" w:rsidP="002E45DD">
            <w:pPr>
              <w:pStyle w:val="BodyText"/>
            </w:pPr>
            <w:r w:rsidRPr="002E45DD">
              <w:t>1.3 Identify, assess and take actions to mitigate risks and hazards associated with road and track construction operations</w:t>
            </w:r>
          </w:p>
          <w:p w:rsidR="00000000" w:rsidRPr="002E45DD" w:rsidP="002E45DD">
            <w:pPr>
              <w:pStyle w:val="BodyText"/>
            </w:pPr>
            <w:r w:rsidRPr="002E45DD">
              <w:t>1.5 Identify and report existing and potential environmental risks and hazards to relevant personnel</w:t>
            </w:r>
          </w:p>
          <w:p w:rsidR="00000000" w:rsidRPr="002E45DD" w:rsidP="002E45DD">
            <w:pPr>
              <w:pStyle w:val="BodyText"/>
            </w:pPr>
            <w:r w:rsidRPr="002E45DD">
              <w:t>1.6 Consult and maintain communication with team members and other appropriate personnel to ensure that work is coordinated effectively with others in the workplace</w:t>
            </w:r>
          </w:p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1.7 Obtain tools and equipment needed for the work, and check for correct operation and saf</w:t>
            </w:r>
            <w:r w:rsidRPr="002E45DD">
              <w:t>ety</w:t>
            </w:r>
          </w:p>
        </w:tc>
      </w:tr>
      <w:tr w:rsidTr="009D4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2. Plan road or track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BodyText"/>
            </w:pPr>
            <w:r w:rsidRPr="002E45DD">
              <w:t>2.1 Obtain topographical map of area and assess details in relation to environmental management considerations</w:t>
            </w:r>
          </w:p>
          <w:p w:rsidR="00000000" w:rsidRPr="002E45DD" w:rsidP="002E45DD">
            <w:pPr>
              <w:pStyle w:val="BodyText"/>
            </w:pPr>
            <w:r w:rsidRPr="002E45DD">
              <w:t>2.2 Plan road or track, including drainage and entry points that provide vehicle and equipment access, turning and loa</w:t>
            </w:r>
            <w:r w:rsidRPr="002E45DD">
              <w:t>ding space</w:t>
            </w:r>
          </w:p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2.3 Prepare forest road or track construction plan that includes timelines, resources and equipment according to workplace procedures</w:t>
            </w:r>
          </w:p>
        </w:tc>
      </w:tr>
      <w:tr w:rsidTr="009D4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3. Construct road or track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BodyText"/>
            </w:pPr>
            <w:r w:rsidRPr="002E45DD">
              <w:t>3.1 Establish line of road and remove obstacles according to plans</w:t>
            </w:r>
          </w:p>
          <w:p w:rsidR="00000000" w:rsidRPr="002E45DD" w:rsidP="002E45DD">
            <w:pPr>
              <w:pStyle w:val="BodyText"/>
            </w:pPr>
            <w:r w:rsidRPr="002E45DD">
              <w:t>3.2 Establish an</w:t>
            </w:r>
            <w:r w:rsidRPr="002E45DD">
              <w:t>d maintain communication with others to ensure safe work</w:t>
            </w:r>
          </w:p>
          <w:p w:rsidR="00000000" w:rsidRPr="002E45DD" w:rsidP="002E45DD">
            <w:pPr>
              <w:pStyle w:val="BodyText"/>
            </w:pPr>
            <w:r w:rsidRPr="002E45DD">
              <w:t>3.3 Remove soil to establish base that has suitable width, slope and stability</w:t>
            </w:r>
          </w:p>
          <w:p w:rsidR="00000000" w:rsidRPr="002E45DD" w:rsidP="002E45DD">
            <w:pPr>
              <w:pStyle w:val="BodyText"/>
            </w:pPr>
            <w:r w:rsidRPr="002E45DD">
              <w:t>3.4 Construct water crossing points and drains and install fish ladders if required according to environmental requireme</w:t>
            </w:r>
            <w:r w:rsidRPr="002E45DD">
              <w:t>nts, workplace procedures and engineering designs</w:t>
            </w:r>
          </w:p>
          <w:p w:rsidR="00000000" w:rsidRPr="002E45DD" w:rsidP="002E45DD">
            <w:pPr>
              <w:pStyle w:val="BodyText"/>
            </w:pPr>
            <w:r w:rsidRPr="002E45DD">
              <w:t>3.5 Prepare and construct intersection points to provide suitable entry and exit levels and control water flow</w:t>
            </w:r>
          </w:p>
          <w:p w:rsidR="00000000" w:rsidRPr="002E45DD" w:rsidP="002E45DD">
            <w:pPr>
              <w:pStyle w:val="BodyText"/>
            </w:pPr>
            <w:r w:rsidRPr="002E45DD">
              <w:t>3.6 Place pipes or culverts and backfill and compact and armour outlets as required, consistent</w:t>
            </w:r>
            <w:r w:rsidRPr="002E45DD">
              <w:t xml:space="preserve"> with predicted water volume</w:t>
            </w:r>
          </w:p>
          <w:p w:rsidR="00000000" w:rsidRPr="002E45DD" w:rsidP="002E45DD">
            <w:pPr>
              <w:pStyle w:val="BodyText"/>
            </w:pPr>
            <w:r w:rsidRPr="002E45DD">
              <w:t>3.7 Transfer, spread and compact base and surface material to meet planned road or track design</w:t>
            </w:r>
          </w:p>
          <w:p w:rsidR="00000000" w:rsidRPr="002E45DD" w:rsidP="002E45DD">
            <w:pPr>
              <w:pStyle w:val="BodyText"/>
            </w:pPr>
            <w:r w:rsidRPr="002E45DD">
              <w:t>3.8 Control and manoeuvre equipment to compact road material and stabilise adjacent soil during construction</w:t>
            </w:r>
          </w:p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3.9 Prepare road or tr</w:t>
            </w:r>
            <w:r w:rsidRPr="002E45DD">
              <w:t>ack surface suitable for moving logs, and for the manoeuvre and traction of equipment</w:t>
            </w:r>
          </w:p>
        </w:tc>
      </w:tr>
      <w:tr w:rsidTr="009D45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4. Maintain road or track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BodyText"/>
            </w:pPr>
            <w:r w:rsidRPr="002E45DD">
              <w:t xml:space="preserve">4.1 Monitor condition of road or track to identify specific damage likely to lead to safety or environmental issues, and report to appropriate </w:t>
            </w:r>
            <w:r w:rsidRPr="002E45DD">
              <w:t>personnel</w:t>
            </w:r>
          </w:p>
          <w:p w:rsidR="00000000" w:rsidRPr="002E45DD" w:rsidP="002E45DD">
            <w:pPr>
              <w:pStyle w:val="BodyText"/>
            </w:pPr>
            <w:r w:rsidRPr="002E45DD">
              <w:t>4.2 Redesign and remake areas of consistent damage with assistance from appropriate personnel</w:t>
            </w:r>
          </w:p>
          <w:p w:rsidR="00000000" w:rsidRPr="002E45DD" w:rsidP="002E45DD">
            <w:pPr>
              <w:pStyle w:val="BodyText"/>
            </w:pPr>
            <w:r w:rsidRPr="002E45DD">
              <w:t>4.3 Plan and carry out maintenance with minimal disruption to other work activities</w:t>
            </w:r>
          </w:p>
          <w:p w:rsidR="00000000" w:rsidRPr="002E45DD" w:rsidP="002E45DD">
            <w:pPr>
              <w:pStyle w:val="BodyText"/>
            </w:pPr>
            <w:r w:rsidRPr="002E45DD">
              <w:t>4.4 Record and report construction operations and maintenance according to workplace procedures</w:t>
            </w:r>
          </w:p>
        </w:tc>
      </w:tr>
    </w:tbl>
    <w:p w:rsidR="00000000" w:rsidRPr="002E45DD" w:rsidP="002E45DD">
      <w:pPr>
        <w:pStyle w:val="BodyText"/>
      </w:pPr>
    </w:p>
    <w:p w:rsidR="00000000" w:rsidRPr="002E45DD" w:rsidP="002E45DD">
      <w:pPr>
        <w:pStyle w:val="AllowPageBreak"/>
      </w:pPr>
    </w:p>
    <w:p w:rsidR="00000000" w:rsidRPr="002E45DD" w:rsidP="002E45DD">
      <w:pPr>
        <w:pStyle w:val="Heading1"/>
      </w:pPr>
      <w:bookmarkStart w:id="6" w:name="O_1101987"/>
      <w:bookmarkEnd w:id="6"/>
      <w:r w:rsidRPr="002E45DD">
        <w:t>Foundation Skills</w:t>
      </w:r>
    </w:p>
    <w:p w:rsidR="00000000" w:rsidRPr="009D4505" w:rsidP="009D4505">
      <w:pPr>
        <w:pStyle w:val="BodyText"/>
        <w:rPr>
          <w:i/>
        </w:rPr>
      </w:pPr>
      <w:r w:rsidRPr="009D4505">
        <w:rPr>
          <w:rStyle w:val="Emphasis"/>
        </w:rPr>
        <w:t>This section describes those language, literacy, numeracy and employment skills that are essential for performance in thi</w:t>
      </w:r>
      <w:r w:rsidRPr="009D4505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Description</w:t>
            </w:r>
          </w:p>
        </w:tc>
      </w:tr>
      <w:tr w:rsidTr="002E4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ListBullet"/>
              <w:rPr>
                <w:lang w:val="en-NZ"/>
              </w:rPr>
            </w:pPr>
            <w:r w:rsidRPr="002E45DD">
              <w:t>Interpret workplace documentation to determine requirements</w:t>
            </w:r>
          </w:p>
        </w:tc>
      </w:tr>
      <w:tr w:rsidTr="002E4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ListBullet"/>
              <w:rPr>
                <w:lang w:val="en-NZ"/>
              </w:rPr>
            </w:pPr>
            <w:r w:rsidRPr="002E45DD">
              <w:t>Use technical and workplace specific vocabulary to accurately and legibly complete workplace records and forms</w:t>
            </w:r>
          </w:p>
        </w:tc>
      </w:tr>
      <w:tr w:rsidTr="002E4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ListBullet"/>
            </w:pPr>
            <w:r w:rsidRPr="002E45DD">
              <w:t>Ask questions and actively listen to clarify contents of work plans</w:t>
            </w:r>
          </w:p>
          <w:p w:rsidR="00000000" w:rsidP="002E45DD">
            <w:pPr>
              <w:pStyle w:val="ListBullet"/>
              <w:rPr>
                <w:lang w:val="en-NZ"/>
              </w:rPr>
            </w:pPr>
            <w:r w:rsidRPr="002E45DD">
              <w:t>Select and use appropriate spoken communication strategi</w:t>
            </w:r>
            <w:r w:rsidRPr="002E45DD">
              <w:t xml:space="preserve">es with work colleagues and other personnel on site </w:t>
            </w:r>
          </w:p>
        </w:tc>
      </w:tr>
      <w:tr w:rsidTr="002E4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ListBullet"/>
            </w:pPr>
            <w:r w:rsidRPr="002E45DD">
              <w:t>Complete routine calculations to determine volume of road construction materials to construct and maintain tracks and roads</w:t>
            </w:r>
          </w:p>
        </w:tc>
      </w:tr>
    </w:tbl>
    <w:p w:rsidR="00000000" w:rsidRPr="002E45DD" w:rsidP="002E45DD">
      <w:pPr>
        <w:pStyle w:val="BodyText"/>
      </w:pPr>
    </w:p>
    <w:p w:rsidR="00000000" w:rsidRPr="002E45DD" w:rsidP="002E45DD">
      <w:pPr>
        <w:pStyle w:val="AllowPageBreak"/>
      </w:pPr>
    </w:p>
    <w:p w:rsidR="00000000" w:rsidRPr="002E45DD" w:rsidP="002E45DD">
      <w:pPr>
        <w:pStyle w:val="Heading1"/>
      </w:pPr>
      <w:bookmarkStart w:id="7" w:name="O_1101989"/>
      <w:bookmarkEnd w:id="7"/>
      <w:r w:rsidRPr="002E45D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9D45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Code and title current</w:t>
            </w:r>
            <w:r w:rsidRPr="002E45DD">
              <w:t xml:space="preserve">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Bold"/>
              <w:rPr>
                <w:lang w:val="en-NZ"/>
              </w:rPr>
            </w:pPr>
            <w:r w:rsidRPr="002E45DD">
              <w:t>Equivalence status</w:t>
            </w:r>
          </w:p>
        </w:tc>
      </w:tr>
      <w:tr w:rsidTr="009D45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FWPFGM3208 Construct and maintain forest roads and tracks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FWPFGM3209 Construct and maintain forest roads and tracks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BodyText"/>
            </w:pPr>
            <w:r w:rsidRPr="002E45DD">
              <w:t>Minor updates to Application, Performance Criteria and Knowledge Evidence</w:t>
            </w:r>
          </w:p>
          <w:p w:rsidR="00000000" w:rsidRPr="002E45DD" w:rsidP="002E45DD">
            <w:pPr>
              <w:pStyle w:val="BodyText"/>
            </w:pPr>
            <w:r w:rsidRPr="002E45DD">
              <w:t xml:space="preserve">Added a new Element </w:t>
            </w:r>
          </w:p>
          <w:p w:rsidR="00000000" w:rsidP="002E45DD">
            <w:pPr>
              <w:pStyle w:val="BodyText"/>
              <w:rPr>
                <w:lang w:val="en-NZ"/>
              </w:rPr>
            </w:pPr>
            <w:r w:rsidRPr="002E45DD">
              <w:t>Updated Foundation Skills, Performance Evidence and Assessment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DD" w:rsidP="002E45DD">
            <w:pPr>
              <w:pStyle w:val="BodyText"/>
            </w:pPr>
            <w:r w:rsidRPr="002E45DD">
              <w:t>Equivalent</w:t>
            </w:r>
          </w:p>
        </w:tc>
      </w:tr>
    </w:tbl>
    <w:p w:rsidR="00000000" w:rsidRPr="002E45DD" w:rsidP="002E45DD">
      <w:pPr>
        <w:pStyle w:val="BodyText"/>
      </w:pPr>
    </w:p>
    <w:p w:rsidR="00000000" w:rsidRPr="002E45DD" w:rsidP="002E45DD">
      <w:pPr>
        <w:pStyle w:val="AllowPageBreak"/>
      </w:pPr>
    </w:p>
    <w:p w:rsidR="00000000" w:rsidRPr="002E45DD" w:rsidP="002E45DD">
      <w:pPr>
        <w:pStyle w:val="Heading1"/>
      </w:pPr>
      <w:bookmarkStart w:id="8" w:name="O_1101996"/>
      <w:bookmarkEnd w:id="8"/>
      <w:r w:rsidRPr="002E45DD">
        <w:t>Links</w:t>
      </w:r>
    </w:p>
    <w:p w:rsidR="00000000" w:rsidRPr="002E45DD" w:rsidP="009D4505">
      <w:pPr>
        <w:pStyle w:val="BodyText"/>
      </w:pPr>
      <w:r w:rsidRPr="002E45DD">
        <w:t>Companion Volumes, including Implementation Guide</w:t>
      </w:r>
      <w:r w:rsidRPr="002E45DD">
        <w:t xml:space="preserve">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31D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E45DD" w:rsidP="002E45DD"/>
    <w:sectPr w:rsidSect="002E45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DD" w:rsidRPr="009D4505" w:rsidP="009D4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05" w:rsidP="002E45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505" w:rsidP="002E45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4505" w:rsidP="002E45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5DD" w:rsidRPr="009D4505" w:rsidP="009D4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05" w:rsidRPr="002D2AF8" w:rsidP="002E45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FWPFGM3208 Construct and maintain forest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D4505" w:rsidP="002E45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840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165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5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5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5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5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5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5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5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5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5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5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5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5DD"/>
  </w:style>
  <w:style w:type="character" w:customStyle="1" w:styleId="Heading1Char">
    <w:name w:val="Heading 1 Char"/>
    <w:basedOn w:val="DefaultParagraphFont"/>
    <w:link w:val="Heading1"/>
    <w:rsid w:val="002E45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5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5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5D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45DD"/>
    <w:rPr>
      <w:i/>
    </w:rPr>
  </w:style>
  <w:style w:type="paragraph" w:customStyle="1" w:styleId="SuperHeading">
    <w:name w:val="SuperHeading"/>
    <w:basedOn w:val="Normal"/>
    <w:rsid w:val="002E45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5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45DD"/>
    <w:rPr>
      <w:b/>
    </w:rPr>
  </w:style>
  <w:style w:type="character" w:customStyle="1" w:styleId="Heading2Char">
    <w:name w:val="Heading 2 Char"/>
    <w:basedOn w:val="DefaultParagraphFont"/>
    <w:link w:val="Heading2"/>
    <w:rsid w:val="002E45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5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5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5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5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5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5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5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5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5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5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5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5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5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5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5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45DD"/>
    <w:rPr>
      <w:b/>
      <w:spacing w:val="0"/>
    </w:rPr>
  </w:style>
  <w:style w:type="paragraph" w:customStyle="1" w:styleId="SuperTitle">
    <w:name w:val="SuperTitle"/>
    <w:basedOn w:val="Title"/>
    <w:rsid w:val="002E45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5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5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5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5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5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5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5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5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5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5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5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5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5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5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5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5DD"/>
  </w:style>
  <w:style w:type="paragraph" w:styleId="TableofFigures">
    <w:name w:val="table of figures"/>
    <w:basedOn w:val="Normal"/>
    <w:next w:val="Normal"/>
    <w:semiHidden/>
    <w:rsid w:val="002E45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5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5DD"/>
    <w:rPr>
      <w:rFonts w:ascii="Wingdings" w:hAnsi="Wingdings"/>
    </w:rPr>
  </w:style>
  <w:style w:type="paragraph" w:customStyle="1" w:styleId="TableHeading">
    <w:name w:val="Table Heading"/>
    <w:basedOn w:val="HeadingBase"/>
    <w:rsid w:val="002E45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5DD"/>
    <w:rPr>
      <w:color w:val="0033CC"/>
      <w:u w:val="none"/>
    </w:rPr>
  </w:style>
  <w:style w:type="paragraph" w:customStyle="1" w:styleId="BodyTextRight">
    <w:name w:val="Body Text Right"/>
    <w:basedOn w:val="BodyText"/>
    <w:rsid w:val="002E45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5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5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5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5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5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5DD"/>
    <w:rPr>
      <w:sz w:val="32"/>
    </w:rPr>
  </w:style>
  <w:style w:type="paragraph" w:customStyle="1" w:styleId="HeadingProcedure">
    <w:name w:val="Heading Procedure"/>
    <w:basedOn w:val="HeadingBase"/>
    <w:next w:val="Normal"/>
    <w:rsid w:val="002E45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5DD"/>
    <w:pPr>
      <w:spacing w:before="60" w:after="60"/>
    </w:pPr>
  </w:style>
  <w:style w:type="paragraph" w:styleId="ListContinue">
    <w:name w:val="List Continue"/>
    <w:basedOn w:val="List"/>
    <w:rsid w:val="002E45DD"/>
    <w:pPr>
      <w:ind w:firstLine="0"/>
    </w:pPr>
  </w:style>
  <w:style w:type="paragraph" w:customStyle="1" w:styleId="ListNote">
    <w:name w:val="List Note"/>
    <w:basedOn w:val="List"/>
    <w:rsid w:val="002E45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5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5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5DD"/>
    <w:rPr>
      <w:rFonts w:ascii="Courier New" w:hAnsi="Courier New"/>
    </w:rPr>
  </w:style>
  <w:style w:type="paragraph" w:customStyle="1" w:styleId="NoteBullet">
    <w:name w:val="Note Bullet"/>
    <w:basedOn w:val="Note"/>
    <w:rsid w:val="002E45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5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5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5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5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5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5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5DD"/>
    <w:rPr>
      <w:b/>
      <w:smallCaps/>
    </w:rPr>
  </w:style>
  <w:style w:type="paragraph" w:customStyle="1" w:styleId="TableListNumber">
    <w:name w:val="Table List Number"/>
    <w:basedOn w:val="ListNumber"/>
    <w:rsid w:val="002E45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5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5DD"/>
    <w:pPr>
      <w:numPr>
        <w:numId w:val="8"/>
      </w:numPr>
    </w:pPr>
  </w:style>
  <w:style w:type="paragraph" w:customStyle="1" w:styleId="ListAlpha2">
    <w:name w:val="List Alpha 2"/>
    <w:basedOn w:val="List2"/>
    <w:rsid w:val="002E45DD"/>
    <w:pPr>
      <w:numPr>
        <w:numId w:val="7"/>
      </w:numPr>
    </w:pPr>
  </w:style>
  <w:style w:type="paragraph" w:styleId="List2">
    <w:name w:val="List 2"/>
    <w:basedOn w:val="BodyText"/>
    <w:rsid w:val="002E45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5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5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5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5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5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5DD"/>
    <w:pPr>
      <w:numPr>
        <w:numId w:val="3"/>
      </w:numPr>
    </w:pPr>
  </w:style>
  <w:style w:type="paragraph" w:styleId="ListContinue2">
    <w:name w:val="List Continue 2"/>
    <w:basedOn w:val="List2"/>
    <w:rsid w:val="002E45DD"/>
    <w:pPr>
      <w:ind w:firstLine="0"/>
    </w:pPr>
  </w:style>
  <w:style w:type="paragraph" w:styleId="ListContinue3">
    <w:name w:val="List Continue 3"/>
    <w:basedOn w:val="List3"/>
    <w:rsid w:val="002E45DD"/>
    <w:pPr>
      <w:ind w:left="1021" w:firstLine="0"/>
    </w:pPr>
  </w:style>
  <w:style w:type="paragraph" w:styleId="ListContinue4">
    <w:name w:val="List Continue 4"/>
    <w:basedOn w:val="List4"/>
    <w:rsid w:val="002E45DD"/>
    <w:pPr>
      <w:ind w:firstLine="0"/>
    </w:pPr>
  </w:style>
  <w:style w:type="paragraph" w:styleId="ListContinue5">
    <w:name w:val="List Continue 5"/>
    <w:basedOn w:val="List5"/>
    <w:rsid w:val="002E45DD"/>
    <w:pPr>
      <w:ind w:firstLine="0"/>
    </w:pPr>
  </w:style>
  <w:style w:type="paragraph" w:styleId="ListNumber3">
    <w:name w:val="List Number 3"/>
    <w:basedOn w:val="List3"/>
    <w:rsid w:val="002E45DD"/>
    <w:pPr>
      <w:numPr>
        <w:numId w:val="4"/>
      </w:numPr>
    </w:pPr>
  </w:style>
  <w:style w:type="paragraph" w:styleId="ListNumber4">
    <w:name w:val="List Number 4"/>
    <w:basedOn w:val="List4"/>
    <w:rsid w:val="002E45DD"/>
    <w:pPr>
      <w:numPr>
        <w:numId w:val="5"/>
      </w:numPr>
    </w:pPr>
  </w:style>
  <w:style w:type="paragraph" w:styleId="ListNumber5">
    <w:name w:val="List Number 5"/>
    <w:basedOn w:val="List5"/>
    <w:rsid w:val="002E45DD"/>
    <w:pPr>
      <w:numPr>
        <w:numId w:val="6"/>
      </w:numPr>
    </w:pPr>
  </w:style>
  <w:style w:type="paragraph" w:styleId="BlockText">
    <w:name w:val="Block Text"/>
    <w:basedOn w:val="Normal"/>
    <w:rsid w:val="002E45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5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5DD"/>
    <w:rPr>
      <w:sz w:val="16"/>
      <w:vertAlign w:val="superscript"/>
    </w:rPr>
  </w:style>
  <w:style w:type="character" w:customStyle="1" w:styleId="Symbols">
    <w:name w:val="Symbols"/>
    <w:basedOn w:val="DefaultParagraphFont"/>
    <w:rsid w:val="002E45DD"/>
    <w:rPr>
      <w:rFonts w:ascii="Symbol" w:hAnsi="Symbol"/>
    </w:rPr>
  </w:style>
  <w:style w:type="character" w:customStyle="1" w:styleId="MenuOptions">
    <w:name w:val="Menu Options"/>
    <w:basedOn w:val="DefaultParagraphFont"/>
    <w:rsid w:val="002E45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5DD"/>
    <w:rPr>
      <w:b/>
    </w:rPr>
  </w:style>
  <w:style w:type="character" w:customStyle="1" w:styleId="Underlined">
    <w:name w:val="Underlined"/>
    <w:basedOn w:val="DefaultParagraphFont"/>
    <w:rsid w:val="002E45DD"/>
    <w:rPr>
      <w:u w:val="single"/>
    </w:rPr>
  </w:style>
  <w:style w:type="paragraph" w:customStyle="1" w:styleId="TableBodyTextRight">
    <w:name w:val="Table Body Text Right"/>
    <w:basedOn w:val="TableBodyText"/>
    <w:rsid w:val="002E45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5DD"/>
    <w:rPr>
      <w:sz w:val="18"/>
    </w:rPr>
  </w:style>
  <w:style w:type="paragraph" w:customStyle="1" w:styleId="BodySmallRight">
    <w:name w:val="Body Small Right"/>
    <w:basedOn w:val="BodyTextRight"/>
    <w:rsid w:val="002E45DD"/>
    <w:rPr>
      <w:sz w:val="18"/>
      <w:szCs w:val="18"/>
    </w:rPr>
  </w:style>
  <w:style w:type="paragraph" w:customStyle="1" w:styleId="MarginEdition">
    <w:name w:val="Margin Edition"/>
    <w:basedOn w:val="MarginNote"/>
    <w:rsid w:val="002E45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5DD"/>
    <w:rPr>
      <w:sz w:val="2"/>
      <w:szCs w:val="2"/>
    </w:rPr>
  </w:style>
  <w:style w:type="character" w:customStyle="1" w:styleId="Small">
    <w:name w:val="Small"/>
    <w:basedOn w:val="DefaultParagraphFont"/>
    <w:rsid w:val="002E45DD"/>
    <w:rPr>
      <w:sz w:val="16"/>
    </w:rPr>
  </w:style>
  <w:style w:type="paragraph" w:customStyle="1" w:styleId="WideTable">
    <w:name w:val="Wide Table"/>
    <w:basedOn w:val="Normal"/>
    <w:rsid w:val="002E45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5DD"/>
  </w:style>
  <w:style w:type="paragraph" w:styleId="Quote">
    <w:name w:val="Quote"/>
    <w:basedOn w:val="Heading1"/>
    <w:link w:val="QuoteChar"/>
    <w:qFormat/>
    <w:rsid w:val="002E45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5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5DD"/>
    <w:pPr>
      <w:pageBreakBefore/>
    </w:pPr>
  </w:style>
  <w:style w:type="paragraph" w:customStyle="1" w:styleId="Border">
    <w:name w:val="Border"/>
    <w:basedOn w:val="Normal"/>
    <w:qFormat/>
    <w:rsid w:val="002E45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5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5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5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5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5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5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5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5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5DD"/>
    <w:rPr>
      <w:u w:val="single"/>
    </w:rPr>
  </w:style>
  <w:style w:type="character" w:customStyle="1" w:styleId="BoldandItalics">
    <w:name w:val="Bold and Italics"/>
    <w:qFormat/>
    <w:rsid w:val="002E45DD"/>
    <w:rPr>
      <w:b/>
      <w:i/>
      <w:u w:val="none"/>
    </w:rPr>
  </w:style>
  <w:style w:type="paragraph" w:styleId="BalloonText">
    <w:name w:val="Balloon Text"/>
    <w:basedOn w:val="Normal"/>
    <w:link w:val="BalloonTextChar"/>
    <w:rsid w:val="002E4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5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5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5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5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5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5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4639</Characters>
  <Application>Microsoft Office Word</Application>
  <DocSecurity>0</DocSecurity>
  <Lines>149</Lines>
  <Paragraphs>88</Paragraphs>
  <ScaleCrop>false</ScaleCrop>
  <Company>Author-it Software Corporation Ltd.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FWPFGM3208 Construct and maintain forest roads and tracks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