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865" w:rsidP="00653865">
      <w:pPr>
        <w:pStyle w:val="Title"/>
      </w:pPr>
      <w:r>
        <w:fldChar w:fldCharType="begin"/>
      </w:r>
      <w:r>
        <w:instrText xml:space="preserve"> TITLE   \* MERGEFORMAT </w:instrText>
      </w:r>
      <w:r>
        <w:fldChar w:fldCharType="separate"/>
      </w:r>
      <w:r>
        <w:t>Assessment Requirements for FWPFGM3202 Extract seed</w:t>
      </w:r>
      <w:r>
        <w:fldChar w:fldCharType="end"/>
      </w:r>
    </w:p>
    <w:p w:rsidR="00653865" w:rsidP="00653865">
      <w:pPr>
        <w:pStyle w:val="Version"/>
        <w:sectPr w:rsidSect="00BB1F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F25" w:rsidP="00BB1F25">
      <w:pPr>
        <w:pStyle w:val="SuperHeading"/>
      </w:pPr>
      <w:r w:rsidRPr="00BB1F25">
        <w:t>Assessment Requirements for FWPFGM3202 Extract seed</w:t>
      </w:r>
    </w:p>
    <w:p w:rsidR="00000000" w:rsidRPr="00BB1F25" w:rsidP="00BB1F25">
      <w:pPr>
        <w:pStyle w:val="Heading1"/>
      </w:pPr>
      <w:bookmarkStart w:id="1" w:name="O_914414"/>
      <w:bookmarkEnd w:id="1"/>
      <w:r w:rsidRPr="00BB1F25">
        <w:t>Modification History</w:t>
      </w:r>
    </w:p>
    <w:tbl>
      <w:tblPr>
        <w:tblW w:w="0" w:type="auto"/>
        <w:tblLayout w:type="fixed"/>
        <w:tblCellMar>
          <w:left w:w="62" w:type="dxa"/>
          <w:right w:w="62" w:type="dxa"/>
        </w:tblCellMar>
        <w:tblLook w:val="0000"/>
      </w:tblPr>
      <w:tblGrid>
        <w:gridCol w:w="1857"/>
        <w:gridCol w:w="6153"/>
      </w:tblGrid>
      <w:tr w:rsidTr="00BB1F25">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F25" w:rsidP="00BB1F25">
            <w:pPr>
              <w:pStyle w:val="BodyText"/>
            </w:pPr>
            <w:r w:rsidRPr="00BB1F25">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25">
            <w:pPr>
              <w:pStyle w:val="BodyText"/>
              <w:rPr>
                <w:lang w:val="en-NZ"/>
              </w:rPr>
            </w:pPr>
            <w:r w:rsidRPr="00BB1F25">
              <w:rPr>
                <w:rStyle w:val="SpecialBold"/>
              </w:rPr>
              <w:t>Comment</w:t>
            </w:r>
          </w:p>
        </w:tc>
      </w:tr>
      <w:tr w:rsidTr="00BB1F25">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F25">
            <w:pPr>
              <w:pStyle w:val="BodyText"/>
              <w:rPr>
                <w:lang w:val="en-NZ"/>
              </w:rPr>
            </w:pPr>
            <w:r w:rsidRPr="00BB1F25">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F25" w:rsidP="00BB1F25">
            <w:pPr>
              <w:pStyle w:val="BodyText"/>
            </w:pPr>
            <w:r w:rsidRPr="00BB1F25">
              <w:t>Replaces equivalent unit FPIFGM3202B Extract seed, which was first released with FPI11 Forest and Forest Products Training Package Version 1. This is the first release of this unit in the new standards format</w:t>
            </w:r>
            <w:r w:rsidRPr="00BB1F25">
              <w:t>.</w:t>
            </w:r>
          </w:p>
          <w:p w:rsidR="00000000" w:rsidRPr="00BB1F25" w:rsidP="00BB1F25">
            <w:pPr>
              <w:pStyle w:val="BodyText"/>
            </w:pPr>
            <w:r w:rsidRPr="00BB1F25">
              <w:t>Assessment requirements now specify the performance and knowledge evidence, as well as assessment conditions for this unit of competency. These sections simplify and replace components used in the previous unit format, including Required Skills and Knowl</w:t>
            </w:r>
            <w:r w:rsidRPr="00BB1F25">
              <w:t>edge, Evidence Guide and Range Statement</w:t>
            </w:r>
          </w:p>
        </w:tc>
      </w:tr>
    </w:tbl>
    <w:p w:rsidR="00000000" w:rsidRPr="00BB1F25" w:rsidP="00BB1F25">
      <w:pPr>
        <w:pStyle w:val="BodyText"/>
      </w:pPr>
    </w:p>
    <w:p w:rsidR="00000000" w:rsidRPr="00BB1F25" w:rsidP="00BB1F25">
      <w:pPr>
        <w:pStyle w:val="AllowPageBreak"/>
      </w:pPr>
    </w:p>
    <w:p w:rsidR="00000000" w:rsidRPr="00BB1F25" w:rsidP="00BB1F25">
      <w:pPr>
        <w:pStyle w:val="Heading1"/>
      </w:pPr>
      <w:bookmarkStart w:id="2" w:name="O_914415"/>
      <w:bookmarkEnd w:id="2"/>
      <w:r w:rsidRPr="00BB1F25">
        <w:t>Performance Evidence</w:t>
      </w:r>
    </w:p>
    <w:p w:rsidR="00000000" w:rsidRPr="00BB1F25" w:rsidP="00653865">
      <w:pPr>
        <w:pStyle w:val="BodyText"/>
      </w:pPr>
      <w:r w:rsidRPr="00BB1F25">
        <w:t>A person demonstrating competency in this unit must satisfy all of the elements, performance criteria and foundation skills of this unit.  If a specific volume or frequency is</w:t>
      </w:r>
      <w:r w:rsidRPr="00BB1F25">
        <w:t xml:space="preserve"> not stated below, then evidence must be provided that the following requirements have been performed on at least one occasion:</w:t>
      </w:r>
    </w:p>
    <w:p w:rsidR="00000000" w:rsidRPr="00BB1F25" w:rsidP="00BB1F25">
      <w:pPr>
        <w:pStyle w:val="ListBullet"/>
      </w:pPr>
      <w:r w:rsidRPr="00BB1F25">
        <w:t>apply safe and efficient techniques to identify, extract, clean and store seed in line with species requirements, work order an</w:t>
      </w:r>
      <w:r w:rsidRPr="00BB1F25">
        <w:t>d organisational guidelines</w:t>
      </w:r>
    </w:p>
    <w:p w:rsidR="00000000" w:rsidRPr="00BB1F25" w:rsidP="00BB1F25">
      <w:pPr>
        <w:pStyle w:val="ListBullet"/>
      </w:pPr>
      <w:r w:rsidRPr="00BB1F25">
        <w:t>operate seed extraction units and equipment including</w:t>
      </w:r>
    </w:p>
    <w:p w:rsidR="00000000" w:rsidRPr="00BB1F25" w:rsidP="00BB1F25">
      <w:pPr>
        <w:pStyle w:val="ListBullet2"/>
      </w:pPr>
      <w:r w:rsidRPr="00BB1F25">
        <w:t>kilns operated by gas, solar energy, oil or electricity</w:t>
      </w:r>
    </w:p>
    <w:p w:rsidR="00000000" w:rsidRPr="00BB1F25" w:rsidP="00BB1F25">
      <w:pPr>
        <w:pStyle w:val="ListBullet2"/>
      </w:pPr>
      <w:r w:rsidRPr="00BB1F25">
        <w:t>sieves of various sizes</w:t>
      </w:r>
    </w:p>
    <w:p w:rsidR="00000000" w:rsidRPr="00BB1F25" w:rsidP="00BB1F25">
      <w:pPr>
        <w:pStyle w:val="ListBullet2"/>
      </w:pPr>
      <w:r w:rsidRPr="00BB1F25">
        <w:t>air-drying racks and trays</w:t>
      </w:r>
    </w:p>
    <w:p w:rsidR="00000000" w:rsidRPr="00BB1F25" w:rsidP="00BB1F25">
      <w:pPr>
        <w:pStyle w:val="ListBullet2"/>
      </w:pPr>
      <w:r w:rsidRPr="00BB1F25">
        <w:t>conveyor belt</w:t>
      </w:r>
    </w:p>
    <w:p w:rsidR="00000000" w:rsidRPr="00BB1F25" w:rsidP="00BB1F25">
      <w:pPr>
        <w:pStyle w:val="ListBullet"/>
      </w:pPr>
      <w:r w:rsidRPr="00BB1F25">
        <w:t>clean, maintain and calibrate seed extraction units and equipment</w:t>
      </w:r>
    </w:p>
    <w:p w:rsidR="00000000" w:rsidRPr="00BB1F25" w:rsidP="00BB1F25">
      <w:pPr>
        <w:pStyle w:val="ListBullet"/>
      </w:pPr>
      <w:r w:rsidRPr="00BB1F25">
        <w:t>record seed species information and extraction results including</w:t>
      </w:r>
    </w:p>
    <w:p w:rsidR="00000000" w:rsidRPr="00BB1F25" w:rsidP="00BB1F25">
      <w:pPr>
        <w:pStyle w:val="ListBullet2"/>
      </w:pPr>
      <w:r w:rsidRPr="00BB1F25">
        <w:t>species name</w:t>
      </w:r>
    </w:p>
    <w:p w:rsidR="00000000" w:rsidRPr="00BB1F25" w:rsidP="00BB1F25">
      <w:pPr>
        <w:pStyle w:val="ListBullet2"/>
      </w:pPr>
      <w:r w:rsidRPr="00BB1F25">
        <w:t>weight</w:t>
      </w:r>
    </w:p>
    <w:p w:rsidR="00000000" w:rsidRPr="00BB1F25" w:rsidP="00BB1F25">
      <w:pPr>
        <w:pStyle w:val="ListBullet2"/>
      </w:pPr>
      <w:r w:rsidRPr="00BB1F25">
        <w:t xml:space="preserve">place or origin </w:t>
      </w:r>
    </w:p>
    <w:p w:rsidR="00000000" w:rsidRPr="00BB1F25" w:rsidP="00BB1F25">
      <w:pPr>
        <w:pStyle w:val="ListBullet2"/>
      </w:pPr>
      <w:r w:rsidRPr="00BB1F25">
        <w:t>container identifier.</w:t>
      </w:r>
    </w:p>
    <w:p w:rsidR="00000000" w:rsidRPr="00BB1F25" w:rsidP="00BB1F25">
      <w:pPr>
        <w:pStyle w:val="AllowPageBreak"/>
      </w:pPr>
    </w:p>
    <w:p w:rsidR="00000000" w:rsidRPr="00BB1F25" w:rsidP="00BB1F25">
      <w:pPr>
        <w:pStyle w:val="Heading1"/>
      </w:pPr>
      <w:bookmarkStart w:id="3" w:name="O_914416"/>
      <w:bookmarkEnd w:id="3"/>
      <w:r w:rsidRPr="00BB1F25">
        <w:t>Knowledge Evidence</w:t>
      </w:r>
    </w:p>
    <w:p w:rsidR="00000000" w:rsidRPr="00BB1F25" w:rsidP="00653865">
      <w:pPr>
        <w:pStyle w:val="BodyText"/>
      </w:pPr>
      <w:r w:rsidRPr="00BB1F25">
        <w:t>A person competent in this un</w:t>
      </w:r>
      <w:r w:rsidRPr="00BB1F25">
        <w:t>it must be able to demonstrate knowledge of:</w:t>
      </w:r>
    </w:p>
    <w:p w:rsidR="00000000" w:rsidRPr="00BB1F25" w:rsidP="00BB1F25">
      <w:pPr>
        <w:pStyle w:val="ListBullet"/>
      </w:pPr>
      <w:r w:rsidRPr="00BB1F25">
        <w:t>regulations, standards, codes of practice and established safe practices for extracting seed</w:t>
      </w:r>
    </w:p>
    <w:p w:rsidR="00000000" w:rsidRPr="00BB1F25" w:rsidP="00BB1F25">
      <w:pPr>
        <w:pStyle w:val="ListBullet"/>
      </w:pPr>
      <w:r w:rsidRPr="00BB1F25">
        <w:t>organisational and site standards, policies and procedures for extracting seed</w:t>
      </w:r>
    </w:p>
    <w:p w:rsidR="00000000" w:rsidRPr="00BB1F25" w:rsidP="00BB1F25">
      <w:pPr>
        <w:pStyle w:val="ListBullet"/>
      </w:pPr>
      <w:r w:rsidRPr="00BB1F25">
        <w:t>environmental protection requirements for extracting seed</w:t>
      </w:r>
    </w:p>
    <w:p w:rsidR="00000000" w:rsidRPr="00BB1F25" w:rsidP="00BB1F25">
      <w:pPr>
        <w:pStyle w:val="ListBullet"/>
      </w:pPr>
      <w:r w:rsidRPr="00BB1F25">
        <w:t>the cleaning maintenance and calibration of plant, tools and equipment</w:t>
      </w:r>
    </w:p>
    <w:p w:rsidR="00000000" w:rsidRPr="00BB1F25" w:rsidP="00BB1F25">
      <w:pPr>
        <w:pStyle w:val="ListBullet"/>
      </w:pPr>
      <w:r w:rsidRPr="00BB1F25">
        <w:t>hazards associated with seed extraction, processing and storage</w:t>
      </w:r>
    </w:p>
    <w:p w:rsidR="00000000" w:rsidRPr="00BB1F25" w:rsidP="00BB1F25">
      <w:pPr>
        <w:pStyle w:val="ListBullet"/>
      </w:pPr>
      <w:r w:rsidRPr="00BB1F25">
        <w:t>seed species, including native and non-native</w:t>
      </w:r>
    </w:p>
    <w:p w:rsidR="00000000" w:rsidRPr="00BB1F25" w:rsidP="00BB1F25">
      <w:pPr>
        <w:pStyle w:val="ListBullet"/>
      </w:pPr>
      <w:r w:rsidRPr="00BB1F25">
        <w:t>seed extraction p</w:t>
      </w:r>
      <w:r w:rsidRPr="00BB1F25">
        <w:t xml:space="preserve">rocesses </w:t>
      </w:r>
    </w:p>
    <w:p w:rsidR="00000000" w:rsidRPr="00BB1F25" w:rsidP="00BB1F25">
      <w:pPr>
        <w:pStyle w:val="ListBullet"/>
      </w:pPr>
      <w:r w:rsidRPr="00BB1F25">
        <w:t>identification of seed species from capsules</w:t>
      </w:r>
    </w:p>
    <w:p w:rsidR="00000000" w:rsidRPr="00BB1F25" w:rsidP="00BB1F25">
      <w:pPr>
        <w:pStyle w:val="ListBullet"/>
      </w:pPr>
      <w:r w:rsidRPr="00BB1F25">
        <w:t>storage procedures and requirements for different seed species</w:t>
      </w:r>
    </w:p>
    <w:p w:rsidR="00000000" w:rsidRPr="00BB1F25" w:rsidP="00BB1F25">
      <w:pPr>
        <w:pStyle w:val="ListBullet"/>
      </w:pPr>
      <w:r w:rsidRPr="00BB1F25">
        <w:t>procedures for recording and reporting workplace information.</w:t>
      </w:r>
    </w:p>
    <w:p w:rsidR="00000000" w:rsidRPr="00BB1F25" w:rsidP="00BB1F25">
      <w:pPr>
        <w:pStyle w:val="AllowPageBreak"/>
      </w:pPr>
    </w:p>
    <w:p w:rsidR="00000000" w:rsidRPr="00BB1F25" w:rsidP="00BB1F25">
      <w:pPr>
        <w:pStyle w:val="Heading1"/>
      </w:pPr>
      <w:bookmarkStart w:id="4" w:name="O_914417"/>
      <w:bookmarkEnd w:id="4"/>
      <w:r w:rsidRPr="00BB1F25">
        <w:t>Assessment Conditions</w:t>
      </w:r>
    </w:p>
    <w:p w:rsidR="00000000" w:rsidRPr="00BB1F25" w:rsidP="00653865">
      <w:pPr>
        <w:pStyle w:val="BodyText"/>
      </w:pPr>
      <w:r w:rsidRPr="00BB1F25">
        <w:t xml:space="preserve">The following resources must be made </w:t>
      </w:r>
      <w:r w:rsidRPr="00BB1F25">
        <w:t>available:</w:t>
      </w:r>
    </w:p>
    <w:p w:rsidR="00000000" w:rsidRPr="00BB1F25" w:rsidP="00BB1F25">
      <w:pPr>
        <w:pStyle w:val="ListBullet"/>
      </w:pPr>
      <w:r w:rsidRPr="00BB1F25">
        <w:t>manual or automated seed extraction equipment</w:t>
      </w:r>
    </w:p>
    <w:p w:rsidR="00000000" w:rsidRPr="00BB1F25" w:rsidP="00BB1F25">
      <w:pPr>
        <w:pStyle w:val="ListBullet"/>
      </w:pPr>
      <w:r w:rsidRPr="00BB1F25">
        <w:t>material with seed to be extracted</w:t>
      </w:r>
    </w:p>
    <w:p w:rsidR="00000000" w:rsidRPr="00BB1F25" w:rsidP="00BB1F25">
      <w:pPr>
        <w:pStyle w:val="ListBullet"/>
      </w:pPr>
      <w:r w:rsidRPr="00BB1F25">
        <w:t>relevant personnel for the purposes of communicating information</w:t>
      </w:r>
    </w:p>
    <w:p w:rsidR="00000000" w:rsidRPr="00BB1F25" w:rsidP="00BB1F25">
      <w:pPr>
        <w:pStyle w:val="ListBullet"/>
      </w:pPr>
      <w:r w:rsidRPr="00BB1F25">
        <w:t xml:space="preserve">documents, spreadsheets and commonly used proforma documents </w:t>
      </w:r>
    </w:p>
    <w:p w:rsidR="00000000" w:rsidRPr="00BB1F25" w:rsidP="00BB1F25">
      <w:pPr>
        <w:pStyle w:val="ListBullet"/>
      </w:pPr>
      <w:r w:rsidRPr="00BB1F25">
        <w:t>work order, workplace requirements a</w:t>
      </w:r>
      <w:r w:rsidRPr="00BB1F25">
        <w:t>nd site standards for extracting seed.</w:t>
      </w:r>
    </w:p>
    <w:p w:rsidR="00000000" w:rsidRPr="00BB1F25" w:rsidP="00BB1F25">
      <w:pPr>
        <w:pStyle w:val="BodyText"/>
      </w:pPr>
    </w:p>
    <w:p w:rsidR="00000000" w:rsidRPr="00BB1F25" w:rsidP="00653865">
      <w:pPr>
        <w:pStyle w:val="BodyText"/>
      </w:pPr>
      <w:r w:rsidRPr="00BB1F25">
        <w:t xml:space="preserve">Competency is to be assessed in the workplace or a simulated environment that accurately reflects performance in a real workplace setting. </w:t>
      </w:r>
    </w:p>
    <w:p w:rsidR="00000000" w:rsidRPr="00BB1F25" w:rsidP="00653865">
      <w:pPr>
        <w:pStyle w:val="Heading3"/>
      </w:pPr>
      <w:r w:rsidRPr="00BB1F25">
        <w:rPr>
          <w:rStyle w:val="SpecialBold"/>
        </w:rPr>
        <w:t>Assessor requirements</w:t>
      </w:r>
    </w:p>
    <w:p w:rsidR="00000000" w:rsidRPr="00BB1F25" w:rsidP="00653865">
      <w:pPr>
        <w:pStyle w:val="BodyText"/>
      </w:pPr>
      <w:r w:rsidRPr="00BB1F25">
        <w:t>Assessors must:</w:t>
      </w:r>
    </w:p>
    <w:p w:rsidR="00000000" w:rsidRPr="00BB1F25" w:rsidP="00BB1F25">
      <w:pPr>
        <w:pStyle w:val="ListBullet"/>
      </w:pPr>
      <w:r w:rsidRPr="00BB1F25">
        <w:t>hold the appropriate assessor compete</w:t>
      </w:r>
      <w:r w:rsidRPr="00BB1F25">
        <w:t>ncy standards as outlined in regulations; and</w:t>
      </w:r>
    </w:p>
    <w:p w:rsidR="00000000" w:rsidRPr="00BB1F25" w:rsidP="00BB1F25">
      <w:pPr>
        <w:pStyle w:val="ListBullet"/>
      </w:pPr>
      <w:r w:rsidRPr="00BB1F25">
        <w:t>be able to demonstrate vocational competencies at least to the level being assessed; and</w:t>
      </w:r>
    </w:p>
    <w:p w:rsidR="00000000" w:rsidRPr="00BB1F25" w:rsidP="00BB1F25">
      <w:pPr>
        <w:pStyle w:val="ListBullet"/>
      </w:pPr>
      <w:r w:rsidRPr="00BB1F25">
        <w:t>be able to demonstrate how they are continuing to develop their VET knowledge and skills as well as maintaining their industry currency and assessor competence.</w:t>
      </w:r>
    </w:p>
    <w:p w:rsidR="00000000" w:rsidRPr="00BB1F25" w:rsidP="00BB1F25">
      <w:pPr>
        <w:pStyle w:val="AllowPageBreak"/>
      </w:pPr>
    </w:p>
    <w:p w:rsidR="00000000" w:rsidRPr="00BB1F25" w:rsidP="00BB1F25">
      <w:pPr>
        <w:pStyle w:val="Heading1"/>
      </w:pPr>
      <w:bookmarkStart w:id="5" w:name="O_914420"/>
      <w:bookmarkEnd w:id="5"/>
      <w:r w:rsidRPr="00BB1F25">
        <w:t>Links</w:t>
      </w:r>
    </w:p>
    <w:p w:rsidR="00000000" w:rsidRPr="00BB1F25" w:rsidP="00653865">
      <w:pPr>
        <w:pStyle w:val="BodyText"/>
      </w:pPr>
      <w:r w:rsidRPr="00BB1F2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9251B">
        <w:rPr>
          <w:rStyle w:val="Hyperlink"/>
        </w:rPr>
        <w:t>https://vetnet.gov.au/Pages/TrainingDocs.aspx?q=0d96fe23-5747-4c01-9d6f-3509ff8d3d47</w:t>
      </w:r>
      <w:r>
        <w:fldChar w:fldCharType="end"/>
      </w:r>
    </w:p>
    <w:p w:rsidR="00000000" w:rsidRPr="00BB1F25" w:rsidP="00BB1F25"/>
    <w:sectPr w:rsidSect="00BB1F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25" w:rsidRPr="00653865" w:rsidP="006538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65" w:rsidP="00BB1F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53865" w:rsidP="00BB1F2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53865" w:rsidP="00BB1F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F25" w:rsidRPr="00653865" w:rsidP="006538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65" w:rsidRPr="002D2AF8" w:rsidP="00BB1F25">
    <w:pPr>
      <w:pStyle w:val="Header"/>
      <w:framePr w:wrap="around"/>
    </w:pPr>
    <w:r>
      <w:fldChar w:fldCharType="begin"/>
    </w:r>
    <w:r>
      <w:instrText xml:space="preserve"> TITLE   \* MERGEFORMAT </w:instrText>
    </w:r>
    <w:r>
      <w:fldChar w:fldCharType="separate"/>
    </w:r>
    <w:r>
      <w:t>Assessment Requirements for FWPFGM3202 Extract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653865" w:rsidP="00BB1F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149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0AE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0ACF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F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F25"/>
    <w:pPr>
      <w:spacing w:before="360" w:after="60"/>
      <w:outlineLvl w:val="0"/>
    </w:pPr>
    <w:rPr>
      <w:sz w:val="32"/>
    </w:rPr>
  </w:style>
  <w:style w:type="paragraph" w:styleId="Heading2">
    <w:name w:val="heading 2"/>
    <w:basedOn w:val="HeadingBase"/>
    <w:next w:val="BodyText"/>
    <w:link w:val="Heading2Char"/>
    <w:qFormat/>
    <w:rsid w:val="00BB1F25"/>
    <w:pPr>
      <w:keepLines/>
      <w:spacing w:before="240" w:after="120"/>
      <w:outlineLvl w:val="1"/>
    </w:pPr>
    <w:rPr>
      <w:sz w:val="28"/>
      <w:szCs w:val="40"/>
    </w:rPr>
  </w:style>
  <w:style w:type="paragraph" w:styleId="Heading3">
    <w:name w:val="heading 3"/>
    <w:basedOn w:val="HeadingBase"/>
    <w:next w:val="BodyText"/>
    <w:link w:val="Heading3Char"/>
    <w:qFormat/>
    <w:rsid w:val="00BB1F25"/>
    <w:pPr>
      <w:spacing w:before="180" w:after="120"/>
      <w:outlineLvl w:val="2"/>
    </w:pPr>
    <w:rPr>
      <w:spacing w:val="-10"/>
      <w:kern w:val="32"/>
    </w:rPr>
  </w:style>
  <w:style w:type="paragraph" w:styleId="Heading4">
    <w:name w:val="heading 4"/>
    <w:basedOn w:val="HeadingBase"/>
    <w:next w:val="BodyText"/>
    <w:link w:val="Heading4Char"/>
    <w:qFormat/>
    <w:rsid w:val="00BB1F25"/>
    <w:pPr>
      <w:spacing w:before="160" w:after="120"/>
      <w:outlineLvl w:val="3"/>
    </w:pPr>
    <w:rPr>
      <w:sz w:val="22"/>
    </w:rPr>
  </w:style>
  <w:style w:type="paragraph" w:styleId="Heading5">
    <w:name w:val="heading 5"/>
    <w:basedOn w:val="HeadingBase"/>
    <w:next w:val="Normal"/>
    <w:link w:val="Heading5Char"/>
    <w:qFormat/>
    <w:rsid w:val="00BB1F25"/>
    <w:pPr>
      <w:spacing w:before="80"/>
      <w:outlineLvl w:val="4"/>
    </w:pPr>
    <w:rPr>
      <w:color w:val="918585"/>
      <w:sz w:val="20"/>
    </w:rPr>
  </w:style>
  <w:style w:type="paragraph" w:styleId="Heading6">
    <w:name w:val="heading 6"/>
    <w:basedOn w:val="HeadingBase"/>
    <w:next w:val="Normal"/>
    <w:link w:val="Heading6Char"/>
    <w:qFormat/>
    <w:rsid w:val="00BB1F25"/>
    <w:pPr>
      <w:spacing w:before="60"/>
      <w:outlineLvl w:val="5"/>
    </w:pPr>
    <w:rPr>
      <w:color w:val="918585"/>
      <w:sz w:val="20"/>
    </w:rPr>
  </w:style>
  <w:style w:type="paragraph" w:styleId="Heading7">
    <w:name w:val="heading 7"/>
    <w:basedOn w:val="Normal"/>
    <w:next w:val="Normal"/>
    <w:link w:val="Heading7Char"/>
    <w:qFormat/>
    <w:rsid w:val="00BB1F25"/>
    <w:pPr>
      <w:ind w:left="720"/>
      <w:outlineLvl w:val="6"/>
    </w:pPr>
    <w:rPr>
      <w:i/>
    </w:rPr>
  </w:style>
  <w:style w:type="paragraph" w:styleId="Heading8">
    <w:name w:val="heading 8"/>
    <w:basedOn w:val="Normal"/>
    <w:next w:val="Normal"/>
    <w:link w:val="Heading8Char"/>
    <w:qFormat/>
    <w:rsid w:val="00BB1F25"/>
    <w:pPr>
      <w:ind w:left="720"/>
      <w:outlineLvl w:val="7"/>
    </w:pPr>
    <w:rPr>
      <w:i/>
    </w:rPr>
  </w:style>
  <w:style w:type="paragraph" w:styleId="Heading9">
    <w:name w:val="heading 9"/>
    <w:basedOn w:val="Normal"/>
    <w:next w:val="Normal"/>
    <w:link w:val="Heading9Char"/>
    <w:qFormat/>
    <w:rsid w:val="00BB1F25"/>
    <w:pPr>
      <w:ind w:left="720"/>
      <w:outlineLvl w:val="8"/>
    </w:pPr>
    <w:rPr>
      <w:i/>
    </w:rPr>
  </w:style>
  <w:style w:type="character" w:default="1" w:styleId="DefaultParagraphFont">
    <w:name w:val="Default Paragraph Font"/>
    <w:uiPriority w:val="1"/>
    <w:unhideWhenUsed/>
    <w:rsid w:val="00BB1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F25"/>
  </w:style>
  <w:style w:type="character" w:customStyle="1" w:styleId="Heading1Char">
    <w:name w:val="Heading 1 Char"/>
    <w:basedOn w:val="DefaultParagraphFont"/>
    <w:link w:val="Heading1"/>
    <w:rsid w:val="00BB1F25"/>
    <w:rPr>
      <w:rFonts w:ascii="Times New Roman" w:eastAsia="Times New Roman" w:hAnsi="Times New Roman" w:cs="Times New Roman"/>
      <w:b/>
      <w:sz w:val="32"/>
      <w:szCs w:val="20"/>
      <w:lang w:eastAsia="en-US"/>
    </w:rPr>
  </w:style>
  <w:style w:type="paragraph" w:styleId="BodyText">
    <w:name w:val="Body Text"/>
    <w:basedOn w:val="Normal"/>
    <w:link w:val="BodyTextChar"/>
    <w:rsid w:val="00BB1F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F25"/>
    <w:rPr>
      <w:rFonts w:ascii="Times New Roman" w:eastAsia="Times New Roman" w:hAnsi="Times New Roman" w:cs="Times New Roman"/>
      <w:sz w:val="24"/>
      <w:lang w:eastAsia="en-US"/>
    </w:rPr>
  </w:style>
  <w:style w:type="paragraph" w:styleId="ListBullet">
    <w:name w:val="List Bullet"/>
    <w:basedOn w:val="List"/>
    <w:rsid w:val="00BB1F25"/>
    <w:pPr>
      <w:numPr>
        <w:numId w:val="12"/>
      </w:numPr>
      <w:tabs>
        <w:tab w:val="clear" w:pos="340"/>
      </w:tabs>
      <w:spacing w:before="40" w:after="40"/>
    </w:pPr>
  </w:style>
  <w:style w:type="character" w:customStyle="1" w:styleId="SpecialBold">
    <w:name w:val="Special Bold"/>
    <w:basedOn w:val="DefaultParagraphFont"/>
    <w:rsid w:val="00BB1F25"/>
    <w:rPr>
      <w:b/>
      <w:spacing w:val="0"/>
    </w:rPr>
  </w:style>
  <w:style w:type="paragraph" w:styleId="ListBullet2">
    <w:name w:val="List Bullet 2"/>
    <w:basedOn w:val="List2"/>
    <w:rsid w:val="00BB1F25"/>
    <w:pPr>
      <w:numPr>
        <w:numId w:val="13"/>
      </w:numPr>
      <w:tabs>
        <w:tab w:val="clear" w:pos="680"/>
      </w:tabs>
    </w:pPr>
  </w:style>
  <w:style w:type="paragraph" w:customStyle="1" w:styleId="SuperHeading">
    <w:name w:val="SuperHeading"/>
    <w:basedOn w:val="Normal"/>
    <w:rsid w:val="00BB1F25"/>
    <w:pPr>
      <w:spacing w:before="240" w:after="120"/>
      <w:outlineLvl w:val="0"/>
    </w:pPr>
    <w:rPr>
      <w:rFonts w:ascii="Times New Roman" w:hAnsi="Times New Roman"/>
      <w:b/>
      <w:sz w:val="32"/>
    </w:rPr>
  </w:style>
  <w:style w:type="paragraph" w:customStyle="1" w:styleId="AllowPageBreak">
    <w:name w:val="AllowPageBreak"/>
    <w:rsid w:val="00BB1F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1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F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F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F25"/>
    <w:rPr>
      <w:rFonts w:ascii="Courier New" w:eastAsia="Times New Roman" w:hAnsi="Courier New" w:cs="Times New Roman"/>
      <w:i/>
      <w:szCs w:val="20"/>
      <w:lang w:eastAsia="en-US"/>
    </w:rPr>
  </w:style>
  <w:style w:type="paragraph" w:customStyle="1" w:styleId="HeadingBase">
    <w:name w:val="Heading Base"/>
    <w:rsid w:val="00BB1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F25"/>
    <w:pPr>
      <w:tabs>
        <w:tab w:val="right" w:leader="dot" w:pos="9072"/>
      </w:tabs>
      <w:ind w:left="567"/>
    </w:pPr>
    <w:rPr>
      <w:szCs w:val="22"/>
    </w:rPr>
  </w:style>
  <w:style w:type="paragraph" w:customStyle="1" w:styleId="TOCBase">
    <w:name w:val="TOC Base"/>
    <w:rsid w:val="00BB1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F25"/>
    <w:pPr>
      <w:tabs>
        <w:tab w:val="right" w:leader="dot" w:pos="9072"/>
      </w:tabs>
      <w:spacing w:before="40" w:after="40"/>
      <w:ind w:left="284"/>
    </w:pPr>
    <w:rPr>
      <w:rFonts w:ascii="Times New Roman" w:hAnsi="Times New Roman"/>
    </w:rPr>
  </w:style>
  <w:style w:type="paragraph" w:styleId="TOC1">
    <w:name w:val="toc 1"/>
    <w:basedOn w:val="TOCBase"/>
    <w:next w:val="Normal"/>
    <w:rsid w:val="00BB1F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F25"/>
    <w:rPr>
      <w:rFonts w:ascii="Times New Roman" w:eastAsia="Times New Roman" w:hAnsi="Times New Roman" w:cs="Times New Roman"/>
      <w:sz w:val="16"/>
      <w:lang w:eastAsia="en-US"/>
    </w:rPr>
  </w:style>
  <w:style w:type="paragraph" w:styleId="Title">
    <w:name w:val="Title"/>
    <w:basedOn w:val="HeadingBase"/>
    <w:link w:val="TitleChar"/>
    <w:qFormat/>
    <w:rsid w:val="00BB1F25"/>
    <w:pPr>
      <w:spacing w:before="5040"/>
      <w:jc w:val="center"/>
    </w:pPr>
    <w:rPr>
      <w:sz w:val="48"/>
      <w:szCs w:val="72"/>
      <w:lang w:val="en-US"/>
    </w:rPr>
  </w:style>
  <w:style w:type="character" w:customStyle="1" w:styleId="TitleChar">
    <w:name w:val="Title Char"/>
    <w:basedOn w:val="DefaultParagraphFont"/>
    <w:link w:val="Title"/>
    <w:rsid w:val="00BB1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F25"/>
    <w:pPr>
      <w:tabs>
        <w:tab w:val="left" w:pos="3600"/>
        <w:tab w:val="left" w:pos="3958"/>
      </w:tabs>
    </w:pPr>
  </w:style>
  <w:style w:type="paragraph" w:styleId="List">
    <w:name w:val="List"/>
    <w:basedOn w:val="BodyText"/>
    <w:next w:val="BodyText"/>
    <w:rsid w:val="00BB1F25"/>
    <w:pPr>
      <w:tabs>
        <w:tab w:val="left" w:pos="340"/>
      </w:tabs>
      <w:spacing w:before="60" w:after="60"/>
      <w:ind w:left="340" w:hanging="340"/>
    </w:pPr>
  </w:style>
  <w:style w:type="paragraph" w:customStyle="1" w:styleId="Note">
    <w:name w:val="Note"/>
    <w:basedOn w:val="BodyText"/>
    <w:rsid w:val="00BB1F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F25"/>
    <w:pPr>
      <w:framePr w:wrap="auto" w:hAnchor="text" w:y="6049"/>
    </w:pPr>
    <w:rPr>
      <w:color w:val="000000"/>
      <w:sz w:val="40"/>
    </w:rPr>
  </w:style>
  <w:style w:type="paragraph" w:customStyle="1" w:styleId="TOCTitle">
    <w:name w:val="TOCTitle"/>
    <w:basedOn w:val="Heading1"/>
    <w:rsid w:val="00BB1F25"/>
    <w:pPr>
      <w:spacing w:after="240"/>
      <w:jc w:val="center"/>
      <w:outlineLvl w:val="9"/>
    </w:pPr>
    <w:rPr>
      <w:caps/>
    </w:rPr>
  </w:style>
  <w:style w:type="paragraph" w:customStyle="1" w:styleId="Version">
    <w:name w:val="Version"/>
    <w:rsid w:val="00BB1F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F25"/>
    <w:pPr>
      <w:keepNext w:val="0"/>
      <w:tabs>
        <w:tab w:val="right" w:pos="4176"/>
      </w:tabs>
      <w:ind w:left="198" w:hanging="198"/>
    </w:pPr>
    <w:rPr>
      <w:rFonts w:ascii="Garamond" w:hAnsi="Garamond"/>
    </w:rPr>
  </w:style>
  <w:style w:type="paragraph" w:styleId="IndexHeading">
    <w:name w:val="index heading"/>
    <w:basedOn w:val="Normal"/>
    <w:next w:val="Index1"/>
    <w:semiHidden/>
    <w:rsid w:val="00BB1F25"/>
    <w:pPr>
      <w:spacing w:before="120" w:after="120"/>
    </w:pPr>
    <w:rPr>
      <w:rFonts w:ascii="Arial" w:hAnsi="Arial"/>
      <w:b/>
      <w:color w:val="918585"/>
      <w:sz w:val="24"/>
    </w:rPr>
  </w:style>
  <w:style w:type="paragraph" w:styleId="Header">
    <w:name w:val="header"/>
    <w:basedOn w:val="Normal"/>
    <w:link w:val="HeaderChar"/>
    <w:rsid w:val="00BB1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F25"/>
    <w:rPr>
      <w:rFonts w:ascii="Times New Roman" w:eastAsia="Times New Roman" w:hAnsi="Times New Roman" w:cs="Times New Roman"/>
      <w:sz w:val="16"/>
      <w:szCs w:val="20"/>
      <w:lang w:val="en-GB" w:eastAsia="en-US"/>
    </w:rPr>
  </w:style>
  <w:style w:type="paragraph" w:customStyle="1" w:styleId="Chapter">
    <w:name w:val="Chapter"/>
    <w:basedOn w:val="Normal"/>
    <w:rsid w:val="00BB1F25"/>
    <w:pPr>
      <w:spacing w:before="240"/>
    </w:pPr>
    <w:rPr>
      <w:rFonts w:ascii="Times New Roman" w:hAnsi="Times New Roman"/>
      <w:smallCaps/>
      <w:spacing w:val="80"/>
      <w:sz w:val="28"/>
    </w:rPr>
  </w:style>
  <w:style w:type="paragraph" w:customStyle="1" w:styleId="InChapter">
    <w:name w:val="InChapter"/>
    <w:basedOn w:val="Heading3"/>
    <w:rsid w:val="00BB1F25"/>
    <w:pPr>
      <w:spacing w:after="240"/>
      <w:outlineLvl w:val="9"/>
    </w:pPr>
    <w:rPr>
      <w:noProof/>
    </w:rPr>
  </w:style>
  <w:style w:type="paragraph" w:styleId="Index2">
    <w:name w:val="index 2"/>
    <w:basedOn w:val="Normal"/>
    <w:next w:val="Normal"/>
    <w:semiHidden/>
    <w:rsid w:val="00BB1F25"/>
    <w:pPr>
      <w:tabs>
        <w:tab w:val="right" w:pos="4176"/>
      </w:tabs>
      <w:ind w:left="568" w:hanging="284"/>
    </w:pPr>
    <w:rPr>
      <w:rFonts w:ascii="Garamond" w:hAnsi="Garamond"/>
    </w:rPr>
  </w:style>
  <w:style w:type="paragraph" w:customStyle="1" w:styleId="Byline">
    <w:name w:val="Byline"/>
    <w:rsid w:val="00BB1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F25"/>
    <w:pPr>
      <w:tabs>
        <w:tab w:val="clear" w:pos="3600"/>
        <w:tab w:val="clear" w:pos="3958"/>
      </w:tabs>
      <w:jc w:val="right"/>
    </w:pPr>
  </w:style>
  <w:style w:type="character" w:styleId="Emphasis">
    <w:name w:val="Emphasis"/>
    <w:basedOn w:val="DefaultParagraphFont"/>
    <w:qFormat/>
    <w:rsid w:val="00BB1F25"/>
    <w:rPr>
      <w:i/>
    </w:rPr>
  </w:style>
  <w:style w:type="paragraph" w:styleId="Caption">
    <w:name w:val="caption"/>
    <w:basedOn w:val="BodyText"/>
    <w:next w:val="Normal"/>
    <w:qFormat/>
    <w:rsid w:val="00BB1F25"/>
    <w:pPr>
      <w:framePr w:w="2268" w:hSpace="181" w:vSpace="181" w:wrap="around" w:vAnchor="text" w:hAnchor="page" w:x="1135" w:y="285" w:anchorLock="1"/>
    </w:pPr>
    <w:rPr>
      <w:i/>
    </w:rPr>
  </w:style>
  <w:style w:type="paragraph" w:customStyle="1" w:styleId="MiniTOCTitle">
    <w:name w:val="MiniTOCTitle"/>
    <w:basedOn w:val="Heading4"/>
    <w:rsid w:val="00BB1F25"/>
    <w:pPr>
      <w:spacing w:before="240"/>
      <w:outlineLvl w:val="9"/>
    </w:pPr>
    <w:rPr>
      <w:noProof/>
      <w:sz w:val="24"/>
    </w:rPr>
  </w:style>
  <w:style w:type="paragraph" w:customStyle="1" w:styleId="MiniTOCItem">
    <w:name w:val="MiniTOCItem"/>
    <w:basedOn w:val="ListBullet"/>
    <w:rsid w:val="00BB1F25"/>
    <w:pPr>
      <w:numPr>
        <w:numId w:val="0"/>
      </w:numPr>
      <w:tabs>
        <w:tab w:val="right" w:leader="dot" w:pos="6521"/>
      </w:tabs>
      <w:spacing w:before="0" w:after="0"/>
    </w:pPr>
  </w:style>
  <w:style w:type="paragraph" w:customStyle="1" w:styleId="TOFTitle">
    <w:name w:val="TOFTitle"/>
    <w:basedOn w:val="TOCTitle"/>
    <w:rsid w:val="00BB1F25"/>
  </w:style>
  <w:style w:type="paragraph" w:styleId="TableofFigures">
    <w:name w:val="table of figures"/>
    <w:basedOn w:val="Normal"/>
    <w:next w:val="Normal"/>
    <w:semiHidden/>
    <w:rsid w:val="00BB1F25"/>
    <w:pPr>
      <w:tabs>
        <w:tab w:val="right" w:leader="dot" w:pos="9072"/>
      </w:tabs>
      <w:ind w:left="970" w:hanging="403"/>
    </w:pPr>
    <w:rPr>
      <w:rFonts w:ascii="Times New Roman" w:hAnsi="Times New Roman"/>
      <w:b/>
    </w:rPr>
  </w:style>
  <w:style w:type="paragraph" w:styleId="ListNumber">
    <w:name w:val="List Number"/>
    <w:basedOn w:val="List"/>
    <w:rsid w:val="00BB1F25"/>
    <w:pPr>
      <w:numPr>
        <w:numId w:val="15"/>
      </w:numPr>
      <w:tabs>
        <w:tab w:val="clear" w:pos="340"/>
      </w:tabs>
    </w:pPr>
  </w:style>
  <w:style w:type="character" w:customStyle="1" w:styleId="WingdingSymbols">
    <w:name w:val="Wingding Symbols"/>
    <w:rsid w:val="00BB1F25"/>
    <w:rPr>
      <w:rFonts w:ascii="Wingdings" w:hAnsi="Wingdings"/>
    </w:rPr>
  </w:style>
  <w:style w:type="paragraph" w:customStyle="1" w:styleId="TableHeading">
    <w:name w:val="Table Heading"/>
    <w:basedOn w:val="HeadingBase"/>
    <w:rsid w:val="00BB1F25"/>
    <w:pPr>
      <w:keepLines/>
      <w:pBdr>
        <w:bottom w:val="single" w:sz="6" w:space="1" w:color="918585"/>
      </w:pBdr>
      <w:spacing w:before="240"/>
    </w:pPr>
  </w:style>
  <w:style w:type="character" w:customStyle="1" w:styleId="HotSpot">
    <w:name w:val="HotSpot"/>
    <w:rsid w:val="00BB1F25"/>
    <w:rPr>
      <w:color w:val="0033CC"/>
      <w:u w:val="none"/>
    </w:rPr>
  </w:style>
  <w:style w:type="paragraph" w:customStyle="1" w:styleId="BodyTextRight">
    <w:name w:val="Body Text Right"/>
    <w:basedOn w:val="BodyText"/>
    <w:rsid w:val="00BB1F25"/>
    <w:pPr>
      <w:spacing w:before="0" w:after="0"/>
      <w:jc w:val="right"/>
    </w:pPr>
  </w:style>
  <w:style w:type="paragraph" w:styleId="Index3">
    <w:name w:val="index 3"/>
    <w:basedOn w:val="ListNumber2"/>
    <w:next w:val="Normal"/>
    <w:semiHidden/>
    <w:rsid w:val="00BB1F25"/>
    <w:pPr>
      <w:numPr>
        <w:numId w:val="0"/>
      </w:numPr>
      <w:tabs>
        <w:tab w:val="right" w:leader="dot" w:pos="4176"/>
      </w:tabs>
    </w:pPr>
  </w:style>
  <w:style w:type="paragraph" w:styleId="ListNumber2">
    <w:name w:val="List Number 2"/>
    <w:basedOn w:val="List2"/>
    <w:rsid w:val="00BB1F25"/>
    <w:pPr>
      <w:numPr>
        <w:numId w:val="10"/>
      </w:numPr>
      <w:tabs>
        <w:tab w:val="clear" w:pos="1060"/>
      </w:tabs>
    </w:pPr>
  </w:style>
  <w:style w:type="paragraph" w:customStyle="1" w:styleId="MarginNote">
    <w:name w:val="Margin Note"/>
    <w:basedOn w:val="BodyText"/>
    <w:rsid w:val="00BB1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F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F25"/>
    <w:rPr>
      <w:sz w:val="32"/>
    </w:rPr>
  </w:style>
  <w:style w:type="paragraph" w:customStyle="1" w:styleId="HeadingProcedure">
    <w:name w:val="Heading Procedure"/>
    <w:basedOn w:val="HeadingBase"/>
    <w:next w:val="Normal"/>
    <w:rsid w:val="00BB1F25"/>
    <w:pPr>
      <w:tabs>
        <w:tab w:val="left" w:pos="0"/>
      </w:tabs>
      <w:spacing w:before="120" w:after="60"/>
    </w:pPr>
    <w:rPr>
      <w:i/>
      <w:color w:val="918585"/>
      <w:sz w:val="22"/>
    </w:rPr>
  </w:style>
  <w:style w:type="paragraph" w:customStyle="1" w:styleId="TableBodyText">
    <w:name w:val="Table Body Text"/>
    <w:basedOn w:val="BodyText"/>
    <w:rsid w:val="00BB1F25"/>
    <w:pPr>
      <w:spacing w:before="60" w:after="60"/>
    </w:pPr>
  </w:style>
  <w:style w:type="paragraph" w:styleId="ListContinue">
    <w:name w:val="List Continue"/>
    <w:basedOn w:val="List"/>
    <w:rsid w:val="00BB1F25"/>
    <w:pPr>
      <w:ind w:firstLine="0"/>
    </w:pPr>
  </w:style>
  <w:style w:type="paragraph" w:customStyle="1" w:styleId="ListNote">
    <w:name w:val="List Note"/>
    <w:basedOn w:val="List"/>
    <w:rsid w:val="00BB1F25"/>
    <w:pPr>
      <w:pBdr>
        <w:top w:val="single" w:sz="6" w:space="2" w:color="918585"/>
        <w:bottom w:val="single" w:sz="6" w:space="2" w:color="918585"/>
      </w:pBdr>
      <w:tabs>
        <w:tab w:val="left" w:pos="1021"/>
      </w:tabs>
      <w:ind w:firstLine="0"/>
    </w:pPr>
  </w:style>
  <w:style w:type="paragraph" w:customStyle="1" w:styleId="Warning">
    <w:name w:val="Warning"/>
    <w:basedOn w:val="BodyText"/>
    <w:rsid w:val="00BB1F25"/>
    <w:pPr>
      <w:shd w:val="clear" w:color="auto" w:fill="D9D9D9"/>
      <w:tabs>
        <w:tab w:val="left" w:pos="992"/>
      </w:tabs>
      <w:ind w:left="119" w:right="119"/>
    </w:pPr>
    <w:rPr>
      <w:sz w:val="20"/>
    </w:rPr>
  </w:style>
  <w:style w:type="paragraph" w:customStyle="1" w:styleId="MarginIcons">
    <w:name w:val="Margin Icons"/>
    <w:basedOn w:val="BodyText"/>
    <w:rsid w:val="00BB1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F25"/>
    <w:rPr>
      <w:rFonts w:ascii="Courier New" w:hAnsi="Courier New"/>
    </w:rPr>
  </w:style>
  <w:style w:type="paragraph" w:customStyle="1" w:styleId="NoteBullet">
    <w:name w:val="Note Bullet"/>
    <w:basedOn w:val="Note"/>
    <w:rsid w:val="00BB1F25"/>
    <w:pPr>
      <w:tabs>
        <w:tab w:val="clear" w:pos="680"/>
      </w:tabs>
      <w:spacing w:before="60" w:after="60"/>
    </w:pPr>
  </w:style>
  <w:style w:type="paragraph" w:customStyle="1" w:styleId="SubHeading2">
    <w:name w:val="SubHeading2"/>
    <w:basedOn w:val="HeadingBase"/>
    <w:rsid w:val="00BB1F25"/>
    <w:pPr>
      <w:spacing w:before="240" w:after="60"/>
    </w:pPr>
    <w:rPr>
      <w:sz w:val="20"/>
    </w:rPr>
  </w:style>
  <w:style w:type="paragraph" w:customStyle="1" w:styleId="SubHeading1">
    <w:name w:val="SubHeading1"/>
    <w:basedOn w:val="HeadingBase"/>
    <w:rsid w:val="00BB1F25"/>
    <w:pPr>
      <w:spacing w:before="240" w:after="60"/>
    </w:pPr>
    <w:rPr>
      <w:color w:val="918585"/>
      <w:sz w:val="22"/>
    </w:rPr>
  </w:style>
  <w:style w:type="paragraph" w:customStyle="1" w:styleId="SideHeading">
    <w:name w:val="Side Heading"/>
    <w:basedOn w:val="HeadingBase"/>
    <w:rsid w:val="00BB1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F25"/>
    <w:pPr>
      <w:tabs>
        <w:tab w:val="num" w:pos="360"/>
      </w:tabs>
    </w:pPr>
  </w:style>
  <w:style w:type="paragraph" w:styleId="PlainText">
    <w:name w:val="Plain Text"/>
    <w:basedOn w:val="Normal"/>
    <w:link w:val="PlainTextChar"/>
    <w:rsid w:val="00BB1F25"/>
    <w:rPr>
      <w:sz w:val="20"/>
    </w:rPr>
  </w:style>
  <w:style w:type="character" w:customStyle="1" w:styleId="PlainTextChar">
    <w:name w:val="Plain Text Char"/>
    <w:basedOn w:val="DefaultParagraphFont"/>
    <w:link w:val="PlainText"/>
    <w:rsid w:val="00BB1F25"/>
    <w:rPr>
      <w:rFonts w:ascii="Courier New" w:eastAsia="Times New Roman" w:hAnsi="Courier New" w:cs="Times New Roman"/>
      <w:sz w:val="20"/>
      <w:szCs w:val="20"/>
      <w:lang w:eastAsia="en-US"/>
    </w:rPr>
  </w:style>
  <w:style w:type="character" w:customStyle="1" w:styleId="MenuOption">
    <w:name w:val="Menu Option"/>
    <w:basedOn w:val="DefaultParagraphFont"/>
    <w:rsid w:val="00BB1F25"/>
    <w:rPr>
      <w:b/>
      <w:smallCaps/>
    </w:rPr>
  </w:style>
  <w:style w:type="paragraph" w:customStyle="1" w:styleId="TableListNumber">
    <w:name w:val="Table List Number"/>
    <w:basedOn w:val="ListNumber"/>
    <w:rsid w:val="00BB1F25"/>
    <w:pPr>
      <w:numPr>
        <w:numId w:val="0"/>
      </w:numPr>
    </w:pPr>
  </w:style>
  <w:style w:type="paragraph" w:styleId="TOC4">
    <w:name w:val="toc 4"/>
    <w:basedOn w:val="TOCBase"/>
    <w:next w:val="Normal"/>
    <w:semiHidden/>
    <w:rsid w:val="00BB1F25"/>
    <w:pPr>
      <w:tabs>
        <w:tab w:val="right" w:leader="dot" w:pos="9071"/>
      </w:tabs>
      <w:ind w:left="1701"/>
    </w:pPr>
  </w:style>
  <w:style w:type="paragraph" w:customStyle="1" w:styleId="ListAlpha">
    <w:name w:val="List Alpha"/>
    <w:basedOn w:val="List"/>
    <w:rsid w:val="00BB1F25"/>
    <w:pPr>
      <w:numPr>
        <w:numId w:val="9"/>
      </w:numPr>
    </w:pPr>
  </w:style>
  <w:style w:type="paragraph" w:customStyle="1" w:styleId="ListAlpha2">
    <w:name w:val="List Alpha 2"/>
    <w:basedOn w:val="List2"/>
    <w:rsid w:val="00BB1F25"/>
    <w:pPr>
      <w:numPr>
        <w:numId w:val="8"/>
      </w:numPr>
    </w:pPr>
  </w:style>
  <w:style w:type="paragraph" w:styleId="List2">
    <w:name w:val="List 2"/>
    <w:basedOn w:val="BodyText"/>
    <w:rsid w:val="00BB1F25"/>
    <w:pPr>
      <w:tabs>
        <w:tab w:val="left" w:pos="680"/>
      </w:tabs>
      <w:spacing w:before="60" w:after="60"/>
      <w:ind w:left="680" w:hanging="340"/>
    </w:pPr>
  </w:style>
  <w:style w:type="paragraph" w:styleId="List3">
    <w:name w:val="List 3"/>
    <w:basedOn w:val="BodyText"/>
    <w:rsid w:val="00BB1F25"/>
    <w:pPr>
      <w:tabs>
        <w:tab w:val="left" w:pos="1021"/>
      </w:tabs>
      <w:spacing w:before="60" w:after="60"/>
      <w:ind w:left="1020" w:hanging="340"/>
    </w:pPr>
  </w:style>
  <w:style w:type="paragraph" w:styleId="List4">
    <w:name w:val="List 4"/>
    <w:basedOn w:val="BodyText"/>
    <w:rsid w:val="00BB1F25"/>
    <w:pPr>
      <w:tabs>
        <w:tab w:val="left" w:pos="1361"/>
      </w:tabs>
      <w:spacing w:before="60" w:after="60"/>
      <w:ind w:left="1361" w:hanging="340"/>
    </w:pPr>
  </w:style>
  <w:style w:type="paragraph" w:styleId="List5">
    <w:name w:val="List 5"/>
    <w:basedOn w:val="BodyText"/>
    <w:rsid w:val="00BB1F25"/>
    <w:pPr>
      <w:tabs>
        <w:tab w:val="left" w:pos="1701"/>
      </w:tabs>
      <w:spacing w:before="60" w:after="60"/>
      <w:ind w:left="1701" w:hanging="340"/>
    </w:pPr>
  </w:style>
  <w:style w:type="paragraph" w:styleId="ListBullet3">
    <w:name w:val="List Bullet 3"/>
    <w:basedOn w:val="List3"/>
    <w:rsid w:val="00BB1F25"/>
    <w:pPr>
      <w:numPr>
        <w:numId w:val="14"/>
      </w:numPr>
      <w:tabs>
        <w:tab w:val="clear" w:pos="1021"/>
      </w:tabs>
      <w:ind w:left="1037" w:hanging="357"/>
    </w:pPr>
  </w:style>
  <w:style w:type="paragraph" w:styleId="ListBullet4">
    <w:name w:val="List Bullet 4"/>
    <w:basedOn w:val="List4"/>
    <w:rsid w:val="00BB1F25"/>
    <w:pPr>
      <w:numPr>
        <w:numId w:val="3"/>
      </w:numPr>
      <w:tabs>
        <w:tab w:val="clear" w:pos="1361"/>
      </w:tabs>
    </w:pPr>
  </w:style>
  <w:style w:type="paragraph" w:styleId="ListBullet5">
    <w:name w:val="List Bullet 5"/>
    <w:basedOn w:val="List5"/>
    <w:rsid w:val="00BB1F25"/>
    <w:pPr>
      <w:numPr>
        <w:numId w:val="4"/>
      </w:numPr>
    </w:pPr>
  </w:style>
  <w:style w:type="paragraph" w:styleId="ListContinue2">
    <w:name w:val="List Continue 2"/>
    <w:basedOn w:val="List2"/>
    <w:rsid w:val="00BB1F25"/>
    <w:pPr>
      <w:ind w:firstLine="0"/>
    </w:pPr>
  </w:style>
  <w:style w:type="paragraph" w:styleId="ListContinue3">
    <w:name w:val="List Continue 3"/>
    <w:basedOn w:val="List3"/>
    <w:rsid w:val="00BB1F25"/>
    <w:pPr>
      <w:ind w:left="1021" w:firstLine="0"/>
    </w:pPr>
  </w:style>
  <w:style w:type="paragraph" w:styleId="ListContinue4">
    <w:name w:val="List Continue 4"/>
    <w:basedOn w:val="List4"/>
    <w:rsid w:val="00BB1F25"/>
    <w:pPr>
      <w:ind w:firstLine="0"/>
    </w:pPr>
  </w:style>
  <w:style w:type="paragraph" w:styleId="ListContinue5">
    <w:name w:val="List Continue 5"/>
    <w:basedOn w:val="List5"/>
    <w:rsid w:val="00BB1F25"/>
    <w:pPr>
      <w:ind w:firstLine="0"/>
    </w:pPr>
  </w:style>
  <w:style w:type="paragraph" w:styleId="ListNumber3">
    <w:name w:val="List Number 3"/>
    <w:basedOn w:val="List3"/>
    <w:rsid w:val="00BB1F25"/>
    <w:pPr>
      <w:numPr>
        <w:numId w:val="5"/>
      </w:numPr>
    </w:pPr>
  </w:style>
  <w:style w:type="paragraph" w:styleId="ListNumber4">
    <w:name w:val="List Number 4"/>
    <w:basedOn w:val="List4"/>
    <w:rsid w:val="00BB1F25"/>
    <w:pPr>
      <w:numPr>
        <w:numId w:val="6"/>
      </w:numPr>
    </w:pPr>
  </w:style>
  <w:style w:type="paragraph" w:styleId="ListNumber5">
    <w:name w:val="List Number 5"/>
    <w:basedOn w:val="List5"/>
    <w:rsid w:val="00BB1F25"/>
    <w:pPr>
      <w:numPr>
        <w:numId w:val="7"/>
      </w:numPr>
    </w:pPr>
  </w:style>
  <w:style w:type="paragraph" w:styleId="BlockText">
    <w:name w:val="Block Text"/>
    <w:basedOn w:val="Normal"/>
    <w:rsid w:val="00BB1F25"/>
    <w:pPr>
      <w:spacing w:after="120"/>
      <w:ind w:left="1440" w:right="1440"/>
    </w:pPr>
  </w:style>
  <w:style w:type="character" w:customStyle="1" w:styleId="Subscript">
    <w:name w:val="Subscript"/>
    <w:basedOn w:val="DefaultParagraphFont"/>
    <w:rsid w:val="00BB1F25"/>
    <w:rPr>
      <w:sz w:val="16"/>
      <w:vertAlign w:val="subscript"/>
    </w:rPr>
  </w:style>
  <w:style w:type="character" w:customStyle="1" w:styleId="Superscript">
    <w:name w:val="Superscript"/>
    <w:basedOn w:val="DefaultParagraphFont"/>
    <w:rsid w:val="00BB1F25"/>
    <w:rPr>
      <w:sz w:val="16"/>
      <w:vertAlign w:val="superscript"/>
    </w:rPr>
  </w:style>
  <w:style w:type="character" w:customStyle="1" w:styleId="Symbols">
    <w:name w:val="Symbols"/>
    <w:basedOn w:val="DefaultParagraphFont"/>
    <w:rsid w:val="00BB1F25"/>
    <w:rPr>
      <w:rFonts w:ascii="Symbol" w:hAnsi="Symbol"/>
    </w:rPr>
  </w:style>
  <w:style w:type="character" w:customStyle="1" w:styleId="MenuOptions">
    <w:name w:val="Menu Options"/>
    <w:basedOn w:val="DefaultParagraphFont"/>
    <w:rsid w:val="00BB1F25"/>
    <w:rPr>
      <w:rFonts w:ascii="Arial Narrow" w:hAnsi="Arial Narrow"/>
      <w:smallCaps/>
    </w:rPr>
  </w:style>
  <w:style w:type="character" w:customStyle="1" w:styleId="Buttons">
    <w:name w:val="Buttons"/>
    <w:basedOn w:val="DefaultParagraphFont"/>
    <w:rsid w:val="00BB1F25"/>
    <w:rPr>
      <w:b/>
    </w:rPr>
  </w:style>
  <w:style w:type="character" w:customStyle="1" w:styleId="Underlined">
    <w:name w:val="Underlined"/>
    <w:basedOn w:val="DefaultParagraphFont"/>
    <w:rsid w:val="00BB1F25"/>
    <w:rPr>
      <w:u w:val="single"/>
    </w:rPr>
  </w:style>
  <w:style w:type="paragraph" w:customStyle="1" w:styleId="TableBodyTextRight">
    <w:name w:val="Table Body Text Right"/>
    <w:basedOn w:val="TableBodyText"/>
    <w:rsid w:val="00BB1F25"/>
    <w:pPr>
      <w:widowControl w:val="0"/>
      <w:autoSpaceDE w:val="0"/>
      <w:autoSpaceDN w:val="0"/>
      <w:adjustRightInd w:val="0"/>
      <w:jc w:val="right"/>
    </w:pPr>
    <w:rPr>
      <w:rFonts w:cs="Arial"/>
      <w:szCs w:val="18"/>
    </w:rPr>
  </w:style>
  <w:style w:type="paragraph" w:customStyle="1" w:styleId="CopyrightText">
    <w:name w:val="Copyright Text"/>
    <w:basedOn w:val="BodyText"/>
    <w:rsid w:val="00BB1F25"/>
    <w:rPr>
      <w:sz w:val="18"/>
    </w:rPr>
  </w:style>
  <w:style w:type="paragraph" w:customStyle="1" w:styleId="BodySmallRight">
    <w:name w:val="Body Small Right"/>
    <w:basedOn w:val="BodyTextRight"/>
    <w:rsid w:val="00BB1F25"/>
    <w:rPr>
      <w:sz w:val="18"/>
      <w:szCs w:val="18"/>
    </w:rPr>
  </w:style>
  <w:style w:type="paragraph" w:customStyle="1" w:styleId="MarginEdition">
    <w:name w:val="Margin Edition"/>
    <w:basedOn w:val="MarginNote"/>
    <w:rsid w:val="00BB1F25"/>
    <w:pPr>
      <w:spacing w:before="0" w:after="0"/>
    </w:pPr>
    <w:rPr>
      <w:rFonts w:ascii="Times New Roman" w:hAnsi="Times New Roman"/>
      <w:color w:val="999999"/>
    </w:rPr>
  </w:style>
  <w:style w:type="paragraph" w:customStyle="1" w:styleId="Spacer">
    <w:name w:val="Spacer"/>
    <w:basedOn w:val="Normal"/>
    <w:rsid w:val="00BB1F25"/>
    <w:rPr>
      <w:sz w:val="2"/>
      <w:szCs w:val="2"/>
    </w:rPr>
  </w:style>
  <w:style w:type="character" w:customStyle="1" w:styleId="Small">
    <w:name w:val="Small"/>
    <w:basedOn w:val="DefaultParagraphFont"/>
    <w:rsid w:val="00BB1F25"/>
    <w:rPr>
      <w:sz w:val="16"/>
    </w:rPr>
  </w:style>
  <w:style w:type="paragraph" w:customStyle="1" w:styleId="WideTable">
    <w:name w:val="Wide Table"/>
    <w:basedOn w:val="Normal"/>
    <w:rsid w:val="00BB1F25"/>
    <w:pPr>
      <w:ind w:left="-1418"/>
    </w:pPr>
    <w:rPr>
      <w:sz w:val="2"/>
      <w:szCs w:val="2"/>
    </w:rPr>
  </w:style>
  <w:style w:type="character" w:styleId="PageNumber">
    <w:name w:val="page number"/>
    <w:basedOn w:val="DefaultParagraphFont"/>
    <w:rsid w:val="00BB1F25"/>
  </w:style>
  <w:style w:type="paragraph" w:styleId="Quote">
    <w:name w:val="Quote"/>
    <w:basedOn w:val="Heading1"/>
    <w:link w:val="QuoteChar"/>
    <w:qFormat/>
    <w:rsid w:val="00BB1F25"/>
    <w:rPr>
      <w:b w:val="0"/>
      <w:sz w:val="72"/>
      <w:szCs w:val="72"/>
      <w:lang w:val="en-NZ"/>
    </w:rPr>
  </w:style>
  <w:style w:type="character" w:customStyle="1" w:styleId="QuoteChar">
    <w:name w:val="Quote Char"/>
    <w:basedOn w:val="DefaultParagraphFont"/>
    <w:link w:val="Quote"/>
    <w:rsid w:val="00BB1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F25"/>
    <w:pPr>
      <w:pageBreakBefore/>
    </w:pPr>
  </w:style>
  <w:style w:type="paragraph" w:customStyle="1" w:styleId="Border">
    <w:name w:val="Border"/>
    <w:basedOn w:val="Normal"/>
    <w:qFormat/>
    <w:rsid w:val="00BB1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F25"/>
    <w:rPr>
      <w:b/>
      <w:bCs/>
      <w:i/>
      <w:iCs/>
      <w:color w:val="auto"/>
    </w:rPr>
  </w:style>
  <w:style w:type="paragraph" w:styleId="IntenseQuote">
    <w:name w:val="Intense Quote"/>
    <w:basedOn w:val="Normal"/>
    <w:next w:val="Normal"/>
    <w:link w:val="IntenseQuoteChar"/>
    <w:uiPriority w:val="30"/>
    <w:qFormat/>
    <w:rsid w:val="00BB1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F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F25"/>
    <w:rPr>
      <w:smallCaps/>
      <w:color w:val="auto"/>
      <w:u w:val="single"/>
    </w:rPr>
  </w:style>
  <w:style w:type="character" w:styleId="IntenseReference">
    <w:name w:val="Intense Reference"/>
    <w:basedOn w:val="DefaultParagraphFont"/>
    <w:uiPriority w:val="32"/>
    <w:qFormat/>
    <w:rsid w:val="00BB1F25"/>
    <w:rPr>
      <w:b/>
      <w:bCs/>
      <w:smallCaps/>
      <w:color w:val="auto"/>
      <w:spacing w:val="5"/>
      <w:u w:val="single"/>
    </w:rPr>
  </w:style>
  <w:style w:type="paragraph" w:customStyle="1" w:styleId="2ColumnHeading">
    <w:name w:val="2Column Heading"/>
    <w:basedOn w:val="BodyText"/>
    <w:qFormat/>
    <w:rsid w:val="00BB1F25"/>
    <w:pPr>
      <w:spacing w:after="60"/>
      <w:ind w:left="-2268"/>
    </w:pPr>
    <w:rPr>
      <w:b/>
    </w:rPr>
  </w:style>
  <w:style w:type="paragraph" w:customStyle="1" w:styleId="Heading1TOC">
    <w:name w:val="Heading1 TOC"/>
    <w:basedOn w:val="Normal"/>
    <w:qFormat/>
    <w:rsid w:val="00BB1F25"/>
    <w:pPr>
      <w:spacing w:before="240" w:after="120"/>
    </w:pPr>
    <w:rPr>
      <w:rFonts w:ascii="Times New Roman" w:hAnsi="Times New Roman"/>
      <w:b/>
      <w:sz w:val="32"/>
    </w:rPr>
  </w:style>
  <w:style w:type="paragraph" w:customStyle="1" w:styleId="Heading2TOC">
    <w:name w:val="Heading2 TOC"/>
    <w:basedOn w:val="Normal"/>
    <w:qFormat/>
    <w:rsid w:val="00BB1F25"/>
    <w:pPr>
      <w:spacing w:before="240" w:after="60"/>
    </w:pPr>
    <w:rPr>
      <w:rFonts w:ascii="Times New Roman" w:hAnsi="Times New Roman"/>
      <w:b/>
      <w:sz w:val="28"/>
    </w:rPr>
  </w:style>
  <w:style w:type="character" w:customStyle="1" w:styleId="Underline">
    <w:name w:val="Underline"/>
    <w:basedOn w:val="DefaultParagraphFont"/>
    <w:qFormat/>
    <w:rsid w:val="00BB1F25"/>
    <w:rPr>
      <w:u w:val="single"/>
    </w:rPr>
  </w:style>
  <w:style w:type="character" w:customStyle="1" w:styleId="BoldandItalics">
    <w:name w:val="Bold and Italics"/>
    <w:qFormat/>
    <w:rsid w:val="00BB1F25"/>
    <w:rPr>
      <w:b/>
      <w:i/>
      <w:u w:val="none"/>
    </w:rPr>
  </w:style>
  <w:style w:type="paragraph" w:styleId="BalloonText">
    <w:name w:val="Balloon Text"/>
    <w:basedOn w:val="Normal"/>
    <w:link w:val="BalloonTextChar"/>
    <w:rsid w:val="00BB1F25"/>
    <w:rPr>
      <w:rFonts w:ascii="Tahoma" w:hAnsi="Tahoma" w:cs="Tahoma"/>
      <w:sz w:val="16"/>
      <w:szCs w:val="16"/>
    </w:rPr>
  </w:style>
  <w:style w:type="character" w:customStyle="1" w:styleId="BalloonTextChar">
    <w:name w:val="Balloon Text Char"/>
    <w:basedOn w:val="DefaultParagraphFont"/>
    <w:link w:val="BalloonText"/>
    <w:rsid w:val="00BB1F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F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F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F25"/>
    <w:rPr>
      <w:b/>
      <w:color w:val="660033"/>
      <w:spacing w:val="0"/>
    </w:rPr>
  </w:style>
  <w:style w:type="paragraph" w:customStyle="1" w:styleId="Nameditemlist">
    <w:name w:val="Named item list"/>
    <w:basedOn w:val="BodyText"/>
    <w:qFormat/>
    <w:rsid w:val="00BB1F25"/>
    <w:pPr>
      <w:tabs>
        <w:tab w:val="left" w:pos="2835"/>
      </w:tabs>
      <w:ind w:left="2835" w:hanging="2835"/>
    </w:pPr>
  </w:style>
  <w:style w:type="paragraph" w:customStyle="1" w:styleId="BodyTextnopadding">
    <w:name w:val="Body Text no padding"/>
    <w:basedOn w:val="BodyText"/>
    <w:qFormat/>
    <w:rsid w:val="00BB1F25"/>
    <w:pPr>
      <w:spacing w:before="0" w:after="0"/>
    </w:pPr>
  </w:style>
  <w:style w:type="paragraph" w:customStyle="1" w:styleId="BodyTextBold">
    <w:name w:val="Body Text Bold"/>
    <w:basedOn w:val="BodyText"/>
    <w:qFormat/>
    <w:rsid w:val="00BB1F25"/>
    <w:rPr>
      <w:b/>
    </w:rPr>
  </w:style>
  <w:style w:type="character" w:styleId="Hyperlink">
    <w:name w:val="Hyperlink"/>
    <w:basedOn w:val="DefaultParagraphFont"/>
    <w:uiPriority w:val="99"/>
    <w:unhideWhenUsed/>
    <w:rsid w:val="006538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2940</Characters>
  <Application>Microsoft Office Word</Application>
  <DocSecurity>0</DocSecurity>
  <Lines>77</Lines>
  <Paragraphs>59</Paragraphs>
  <ScaleCrop>false</ScaleCrop>
  <Company>Author-it Software Corporation Ltd.</Company>
  <LinksUpToDate>false</LinksUpToDate>
  <CharactersWithSpaces>3340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FWPFGM3202 Extract seed</dc:title>
  <dc:subject>Approved</dc:subject>
  <dc:creator>Skills Impact</dc:creator>
  <cp:keywords>Release: 1</cp:keywords>
  <dc:description>Review Date: 12 April 2008</dc:description>
  <cp:lastModifiedBy>HSD_TPCMSd.prod</cp:lastModifiedBy>
  <cp:revision>3</cp:revision>
  <dcterms:created xsi:type="dcterms:W3CDTF">2023-01-24T14:11:00Z</dcterms:created>
  <dcterms:modified xsi:type="dcterms:W3CDTF">2023-01-24T14:11:00Z</dcterms:modified>
</cp:coreProperties>
</file>