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DD0" w:rsidP="00577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FWPFGM2213 Process seed</w:t>
      </w:r>
      <w:r>
        <w:fldChar w:fldCharType="end"/>
      </w:r>
    </w:p>
    <w:p w:rsidR="00577DD0" w:rsidP="00577DD0">
      <w:pPr>
        <w:pStyle w:val="Version"/>
        <w:sectPr w:rsidSect="00193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531" w:rsidP="00193531">
      <w:pPr>
        <w:pStyle w:val="SuperHeading"/>
      </w:pPr>
      <w:r w:rsidRPr="00193531">
        <w:t>FWPFGM2213 Process seed</w:t>
      </w:r>
    </w:p>
    <w:p w:rsidR="00000000" w:rsidRPr="00193531" w:rsidP="00193531">
      <w:pPr>
        <w:pStyle w:val="Heading1"/>
      </w:pPr>
      <w:bookmarkStart w:id="1" w:name="O_914328"/>
      <w:bookmarkEnd w:id="1"/>
      <w:r w:rsidRPr="00193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19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rPr>
                <w:rStyle w:val="SpecialBold"/>
              </w:rPr>
              <w:t>Comment</w:t>
            </w:r>
          </w:p>
        </w:tc>
      </w:tr>
      <w:tr w:rsidTr="00193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t>Replaces equivalent FPIFGM2213B Process seed, which was first released with FPI11 Forest and Forest Products Training Package Version 2.2.</w:t>
            </w:r>
          </w:p>
          <w:p w:rsidR="00000000" w:rsidRPr="00193531" w:rsidP="00193531">
            <w:pPr>
              <w:pStyle w:val="BodyText"/>
            </w:pPr>
            <w:r w:rsidRPr="00193531">
              <w:t>This is the first release of this unit in the new standards format.</w:t>
            </w:r>
          </w:p>
        </w:tc>
      </w:tr>
    </w:tbl>
    <w:p w:rsidR="00000000" w:rsidRPr="00193531" w:rsidP="00193531">
      <w:pPr>
        <w:pStyle w:val="BodyText"/>
      </w:pPr>
    </w:p>
    <w:p w:rsidR="00000000" w:rsidRPr="00193531" w:rsidP="00193531">
      <w:pPr>
        <w:pStyle w:val="AllowPageBreak"/>
      </w:pPr>
    </w:p>
    <w:p w:rsidR="00000000" w:rsidRPr="00193531" w:rsidP="00193531">
      <w:pPr>
        <w:pStyle w:val="Heading1"/>
      </w:pPr>
      <w:bookmarkStart w:id="2" w:name="O_914329"/>
      <w:bookmarkEnd w:id="2"/>
      <w:r w:rsidRPr="00193531">
        <w:t>Application</w:t>
      </w:r>
    </w:p>
    <w:p w:rsidR="00000000" w:rsidRPr="00193531" w:rsidP="00577DD0">
      <w:pPr>
        <w:pStyle w:val="BodyText"/>
      </w:pPr>
      <w:r w:rsidRPr="00193531">
        <w:t>This unit of competency describes the outcomes required to treat, store and despatch seed.</w:t>
      </w:r>
    </w:p>
    <w:p w:rsidR="00000000" w:rsidRPr="00193531" w:rsidP="00577DD0">
      <w:pPr>
        <w:pStyle w:val="BodyText"/>
      </w:pPr>
      <w:r w:rsidRPr="00193531">
        <w:t>The unit applies to processing seed in a variety of work settings, including forest environments, farms, agriculture, nurseries and local councils.</w:t>
      </w:r>
    </w:p>
    <w:p w:rsidR="00000000" w:rsidRPr="00193531" w:rsidP="00577DD0">
      <w:pPr>
        <w:pStyle w:val="BodyText"/>
      </w:pPr>
      <w:r w:rsidRPr="00193531">
        <w:t>No licensing, le</w:t>
      </w:r>
      <w:r w:rsidRPr="00193531">
        <w:t xml:space="preserve">gislative, regulatory, or certification requirements apply to this unit at the time of publication. </w:t>
      </w:r>
    </w:p>
    <w:p w:rsidR="00000000" w:rsidRPr="00193531" w:rsidP="00193531">
      <w:pPr>
        <w:pStyle w:val="Heading1"/>
      </w:pPr>
      <w:bookmarkStart w:id="3" w:name="O_914330"/>
      <w:bookmarkEnd w:id="3"/>
      <w:r w:rsidRPr="00193531">
        <w:t>Pre-requisite Unit</w:t>
      </w:r>
    </w:p>
    <w:p w:rsidR="00000000" w:rsidRPr="00193531" w:rsidP="00577DD0">
      <w:pPr>
        <w:pStyle w:val="BodyText"/>
      </w:pPr>
      <w:r w:rsidRPr="00193531">
        <w:t>Nil</w:t>
      </w:r>
    </w:p>
    <w:p w:rsidR="00000000" w:rsidRPr="00193531" w:rsidP="00193531">
      <w:pPr>
        <w:pStyle w:val="Heading1"/>
      </w:pPr>
      <w:bookmarkStart w:id="4" w:name="O_914332"/>
      <w:bookmarkEnd w:id="4"/>
      <w:r w:rsidRPr="00193531">
        <w:t>Unit Sector</w:t>
      </w:r>
    </w:p>
    <w:p w:rsidR="00577DD0" w:rsidP="00577DD0">
      <w:pPr>
        <w:pStyle w:val="BodyText"/>
      </w:pPr>
      <w:r w:rsidRPr="00193531">
        <w:t>Forest Growing and Management</w:t>
      </w:r>
    </w:p>
    <w:p w:rsidR="00000000" w:rsidRPr="00193531" w:rsidP="00193531">
      <w:pPr>
        <w:pStyle w:val="Heading1"/>
      </w:pPr>
      <w:bookmarkStart w:id="5" w:name="O_914333"/>
      <w:bookmarkEnd w:id="5"/>
      <w:r w:rsidRPr="001935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1. Prepare to process</w:t>
            </w:r>
            <w:r w:rsidRPr="00193531">
              <w:t xml:space="preserve">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t>1.1 Interpret and check work order, with appropriate personnel, if required</w:t>
            </w:r>
          </w:p>
          <w:p w:rsidR="00000000" w:rsidRPr="00193531" w:rsidP="00193531">
            <w:pPr>
              <w:pStyle w:val="BodyText"/>
            </w:pPr>
            <w:r w:rsidRPr="00193531">
              <w:t>1.2 Identify and adhere to site environmental protection measures in line with relevant regulations and workplace requirements for  processing seed</w:t>
            </w:r>
          </w:p>
          <w:p w:rsidR="00000000" w:rsidRPr="00193531" w:rsidP="00193531">
            <w:pPr>
              <w:pStyle w:val="BodyText"/>
            </w:pPr>
            <w:r w:rsidRPr="00193531">
              <w:t>1.3 Select and check equip</w:t>
            </w:r>
            <w:r w:rsidRPr="00193531">
              <w:t>ment appropriate to work requirements for operational effectiveness in line with manufacturer recommendations</w:t>
            </w:r>
          </w:p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1.4 Check seed processing operations for safe working conditions and plans in line with site procedures and environmental requirements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2. Treat a</w:t>
            </w:r>
            <w:r w:rsidRPr="00193531">
              <w:t>nd store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t xml:space="preserve">2.1 Separate seeds from other materials, weigh and store in line with species and site procedures  </w:t>
            </w:r>
          </w:p>
          <w:p w:rsidR="00000000" w:rsidRPr="00193531" w:rsidP="00193531">
            <w:pPr>
              <w:pStyle w:val="BodyText"/>
            </w:pPr>
            <w:r w:rsidRPr="00193531">
              <w:t>2.2 Treat seeds to prevent deterioration in line with seed species and site procedures</w:t>
            </w:r>
          </w:p>
          <w:p w:rsidR="00000000" w:rsidRPr="00193531" w:rsidP="00193531">
            <w:pPr>
              <w:pStyle w:val="BodyText"/>
            </w:pPr>
            <w:r w:rsidRPr="00193531">
              <w:t>2.3 Record seed information accurately in line with sit</w:t>
            </w:r>
            <w:r w:rsidRPr="00193531">
              <w:t>e procedures</w:t>
            </w:r>
          </w:p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2.4 Package seed for storage in line with industry and workplace requirements.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3. Prepare seed sample for viability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t>3.1 Identify and check seed sample for testing in line with work order</w:t>
            </w:r>
          </w:p>
          <w:p w:rsidR="00000000" w:rsidRPr="00193531" w:rsidP="00193531">
            <w:pPr>
              <w:pStyle w:val="BodyText"/>
            </w:pPr>
            <w:r w:rsidRPr="00193531">
              <w:t>3.2 Remove seed sample from lot and prepare for testing in line with site procedures, and industry, organisational and environmental requirements</w:t>
            </w:r>
          </w:p>
          <w:p w:rsidR="00000000" w:rsidRPr="00193531" w:rsidP="00193531">
            <w:pPr>
              <w:pStyle w:val="BodyText"/>
            </w:pPr>
            <w:r w:rsidRPr="00193531">
              <w:t>3.3 Clearly label and package representative seed sample for despatch to testing body in line with site proced</w:t>
            </w:r>
            <w:r w:rsidRPr="00193531">
              <w:t>ures</w:t>
            </w:r>
          </w:p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3.4 Record seed sample information accurately in line with site procedures.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4. Despatch seed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BodyText"/>
            </w:pPr>
            <w:r w:rsidRPr="00193531">
              <w:t>4.1 Interpret and check seed request specifications, with appropriate personnel</w:t>
            </w:r>
          </w:p>
          <w:p w:rsidR="00000000" w:rsidRPr="00193531" w:rsidP="00193531">
            <w:pPr>
              <w:pStyle w:val="BodyText"/>
            </w:pPr>
            <w:r w:rsidRPr="00193531">
              <w:t xml:space="preserve">4.2 Retrieve seed from storage, and calculate quantities and species of seed </w:t>
            </w:r>
            <w:r w:rsidRPr="00193531">
              <w:t>to meet request specifications</w:t>
            </w:r>
          </w:p>
          <w:p w:rsidR="00000000" w:rsidRPr="00193531" w:rsidP="00193531">
            <w:pPr>
              <w:pStyle w:val="BodyText"/>
            </w:pPr>
            <w:r w:rsidRPr="00193531">
              <w:t>4.3 Weigh, document and place each seed species in an appropriate container in line with request requirements and site procedures</w:t>
            </w:r>
          </w:p>
          <w:p w:rsidR="00000000" w:rsidRPr="00193531" w:rsidP="00193531">
            <w:pPr>
              <w:pStyle w:val="BodyText"/>
            </w:pPr>
            <w:r w:rsidRPr="00193531">
              <w:t>4.4 Mix multiple seed lots thoroughly, as required in line with request specifications</w:t>
            </w:r>
          </w:p>
          <w:p w:rsidR="00000000" w:rsidRPr="00193531" w:rsidP="00193531">
            <w:pPr>
              <w:pStyle w:val="BodyText"/>
            </w:pPr>
            <w:r w:rsidRPr="00193531">
              <w:t>4.5 Accu</w:t>
            </w:r>
            <w:r w:rsidRPr="00193531">
              <w:t>rately and clearly label seed and seed mixtures in line with industry requirements and site procedures</w:t>
            </w:r>
          </w:p>
          <w:p w:rsidR="00000000" w:rsidRPr="00193531" w:rsidP="00193531">
            <w:pPr>
              <w:pStyle w:val="BodyText"/>
            </w:pPr>
            <w:r w:rsidRPr="00193531">
              <w:t>4.6 Organise and undertake despatch of seed in line with request specifications and site procedures</w:t>
            </w:r>
          </w:p>
          <w:p w:rsidR="00000000" w:rsidRPr="00193531" w:rsidP="00193531">
            <w:pPr>
              <w:pStyle w:val="BodyText"/>
            </w:pPr>
            <w:r w:rsidRPr="00193531">
              <w:t>4.7 Record and report seed processing results in line</w:t>
            </w:r>
            <w:r w:rsidRPr="00193531">
              <w:t xml:space="preserve"> with industry requirements, site procedures and environmental requirements.</w:t>
            </w:r>
          </w:p>
        </w:tc>
      </w:tr>
    </w:tbl>
    <w:p w:rsidR="00000000" w:rsidRPr="00193531" w:rsidP="00193531">
      <w:pPr>
        <w:pStyle w:val="BodyText"/>
      </w:pPr>
    </w:p>
    <w:p w:rsidR="00000000" w:rsidRPr="00193531" w:rsidP="00193531">
      <w:pPr>
        <w:pStyle w:val="AllowPageBreak"/>
      </w:pPr>
    </w:p>
    <w:p w:rsidR="00000000" w:rsidRPr="00193531" w:rsidP="00193531">
      <w:pPr>
        <w:pStyle w:val="Heading1"/>
      </w:pPr>
      <w:bookmarkStart w:id="6" w:name="O_914334"/>
      <w:bookmarkEnd w:id="6"/>
      <w:r w:rsidRPr="0019353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This section describes those core and employment skills that are essential to performance and are not explicit in the performance criteria.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ListBullet"/>
            </w:pPr>
            <w:r w:rsidRPr="00193531">
              <w:t>calculate seed weight and quantity using scales</w:t>
            </w:r>
          </w:p>
          <w:p w:rsidR="00000000" w:rsidRPr="00193531" w:rsidP="00193531">
            <w:pPr>
              <w:pStyle w:val="ListBullet"/>
            </w:pPr>
            <w:r w:rsidRPr="00193531">
              <w:t xml:space="preserve">identify and calculate percentages in specifications for seed mix </w:t>
            </w:r>
          </w:p>
          <w:p w:rsidR="00000000" w:rsidRPr="00193531" w:rsidP="00193531">
            <w:pPr>
              <w:pStyle w:val="ListBullet"/>
            </w:pPr>
            <w:r w:rsidRPr="00193531">
              <w:t>estimate impact of time on storage of seed</w:t>
            </w:r>
          </w:p>
          <w:p w:rsidR="00000000" w:rsidRPr="00193531" w:rsidP="00193531">
            <w:pPr>
              <w:pStyle w:val="ListBullet"/>
            </w:pPr>
            <w:r w:rsidRPr="00193531">
              <w:t>estimate time to complete work tasks when processing seed</w:t>
            </w:r>
          </w:p>
          <w:p w:rsidR="00000000" w:rsidP="00193531">
            <w:pPr>
              <w:pStyle w:val="ListBullet"/>
              <w:rPr>
                <w:lang w:val="en-NZ"/>
              </w:rPr>
            </w:pPr>
            <w:r w:rsidRPr="00193531">
              <w:t>undertake numerical</w:t>
            </w:r>
            <w:r w:rsidRPr="00193531">
              <w:t xml:space="preserve"> calculations on seed processing equipment 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ListBullet"/>
            </w:pPr>
            <w:r w:rsidRPr="00193531">
              <w:t>ask questions to clarify instructions</w:t>
            </w:r>
          </w:p>
          <w:p w:rsidR="00000000" w:rsidP="00193531">
            <w:pPr>
              <w:pStyle w:val="ListBullet"/>
              <w:rPr>
                <w:lang w:val="en-NZ"/>
              </w:rPr>
            </w:pPr>
            <w:r w:rsidRPr="00193531">
              <w:t xml:space="preserve">explain routine procedures to others 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ListBullet"/>
            </w:pPr>
            <w:r w:rsidRPr="00193531">
              <w:t>read and follow information on equipment and in workplace procedure manuals on safety and environmental requirements when processing seed</w:t>
            </w:r>
          </w:p>
          <w:p w:rsidR="00000000" w:rsidP="00193531">
            <w:pPr>
              <w:pStyle w:val="ListBullet"/>
              <w:rPr>
                <w:lang w:val="en-NZ"/>
              </w:rPr>
            </w:pPr>
            <w:r w:rsidRPr="00193531">
              <w:t>interpret instructions combining of written and pictorial information on equipment or in operational manuals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 xml:space="preserve">Writing </w:t>
            </w:r>
            <w:r w:rsidRPr="00193531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ListBullet"/>
              <w:rPr>
                <w:lang w:val="en-NZ"/>
              </w:rPr>
            </w:pPr>
            <w:r w:rsidRPr="00193531">
              <w:t>complete seed records and labels accurately and legibly using correct technical and enterprise specific vocabulary</w:t>
            </w:r>
          </w:p>
        </w:tc>
      </w:tr>
      <w:tr w:rsidTr="00577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531">
            <w:pPr>
              <w:pStyle w:val="BodyText"/>
              <w:rPr>
                <w:lang w:val="en-NZ"/>
              </w:rPr>
            </w:pPr>
            <w:r w:rsidRPr="00193531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531" w:rsidP="00193531">
            <w:pPr>
              <w:pStyle w:val="ListBullet"/>
            </w:pPr>
            <w:r w:rsidRPr="00193531">
              <w:t>use and maintain equipment and tools for processing seed</w:t>
            </w:r>
          </w:p>
          <w:p w:rsidR="00000000" w:rsidRPr="00193531" w:rsidP="00193531">
            <w:pPr>
              <w:pStyle w:val="ListBullet"/>
            </w:pPr>
            <w:r w:rsidRPr="00193531">
              <w:t>identify and apply different workplace requ</w:t>
            </w:r>
            <w:r w:rsidRPr="00193531">
              <w:t>irements to  plant species in seed processing and storage.</w:t>
            </w:r>
          </w:p>
        </w:tc>
      </w:tr>
    </w:tbl>
    <w:p w:rsidR="00000000" w:rsidRPr="00193531" w:rsidP="00193531">
      <w:pPr>
        <w:pStyle w:val="BodyText"/>
      </w:pPr>
    </w:p>
    <w:p w:rsidR="00000000" w:rsidRPr="00193531" w:rsidP="00193531">
      <w:pPr>
        <w:pStyle w:val="AllowPageBreak"/>
      </w:pPr>
    </w:p>
    <w:p w:rsidR="00000000" w:rsidRPr="00193531" w:rsidP="00193531">
      <w:pPr>
        <w:pStyle w:val="Heading1"/>
      </w:pPr>
      <w:bookmarkStart w:id="7" w:name="O_914335"/>
      <w:bookmarkEnd w:id="7"/>
      <w:r w:rsidRPr="00193531">
        <w:t>Range of Conditions</w:t>
      </w:r>
    </w:p>
    <w:p w:rsidR="00000000" w:rsidRPr="00193531" w:rsidP="00577DD0">
      <w:pPr>
        <w:pStyle w:val="BodyText"/>
      </w:pPr>
      <w:r w:rsidRPr="00193531">
        <w:t>Not Applicable</w:t>
      </w:r>
    </w:p>
    <w:p w:rsidR="00000000" w:rsidRPr="00193531" w:rsidP="00193531">
      <w:pPr>
        <w:pStyle w:val="Heading1"/>
      </w:pPr>
      <w:bookmarkStart w:id="8" w:name="O_914336"/>
      <w:bookmarkEnd w:id="8"/>
      <w:r w:rsidRPr="00193531">
        <w:t>Unit Mapping Information</w:t>
      </w:r>
    </w:p>
    <w:p w:rsidR="00000000" w:rsidRPr="00193531" w:rsidP="00577DD0">
      <w:pPr>
        <w:pStyle w:val="BodyText"/>
      </w:pPr>
      <w:r w:rsidRPr="00193531">
        <w:t>FPIFGM2213B Process seed.</w:t>
      </w:r>
    </w:p>
    <w:p w:rsidR="00000000" w:rsidRPr="00193531" w:rsidP="00193531">
      <w:pPr>
        <w:pStyle w:val="Heading1"/>
      </w:pPr>
      <w:bookmarkStart w:id="9" w:name="O_914343"/>
      <w:bookmarkEnd w:id="9"/>
      <w:r w:rsidRPr="00193531">
        <w:t>Links</w:t>
      </w:r>
    </w:p>
    <w:p w:rsidR="00000000" w:rsidRPr="00193531" w:rsidP="00577DD0">
      <w:pPr>
        <w:pStyle w:val="BodyText"/>
      </w:pPr>
      <w:r w:rsidRPr="001935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B473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3531" w:rsidP="00193531"/>
    <w:sectPr w:rsidSect="00193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1" w:rsidRPr="00577DD0" w:rsidP="00577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D0" w:rsidP="00193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DD0" w:rsidP="00193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7DD0" w:rsidP="00193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531" w:rsidRPr="00577DD0" w:rsidP="00577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DD0" w:rsidRPr="002D2AF8" w:rsidP="00193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FWPFGM2213 Process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577DD0" w:rsidP="00193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8A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0C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531"/>
  </w:style>
  <w:style w:type="character" w:customStyle="1" w:styleId="Heading1Char">
    <w:name w:val="Heading 1 Char"/>
    <w:basedOn w:val="DefaultParagraphFont"/>
    <w:link w:val="Heading1"/>
    <w:rsid w:val="00193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5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5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531"/>
    <w:rPr>
      <w:b/>
      <w:spacing w:val="0"/>
    </w:rPr>
  </w:style>
  <w:style w:type="character" w:styleId="Emphasis">
    <w:name w:val="Emphasis"/>
    <w:basedOn w:val="DefaultParagraphFont"/>
    <w:qFormat/>
    <w:rsid w:val="00193531"/>
    <w:rPr>
      <w:i/>
    </w:rPr>
  </w:style>
  <w:style w:type="paragraph" w:customStyle="1" w:styleId="SuperHeading">
    <w:name w:val="SuperHeading"/>
    <w:basedOn w:val="Normal"/>
    <w:rsid w:val="00193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5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5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531"/>
  </w:style>
  <w:style w:type="paragraph" w:styleId="TableofFigures">
    <w:name w:val="table of figures"/>
    <w:basedOn w:val="Normal"/>
    <w:next w:val="Normal"/>
    <w:semiHidden/>
    <w:rsid w:val="00193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5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531"/>
    <w:rPr>
      <w:rFonts w:ascii="Wingdings" w:hAnsi="Wingdings"/>
    </w:rPr>
  </w:style>
  <w:style w:type="paragraph" w:customStyle="1" w:styleId="TableHeading">
    <w:name w:val="Table Heading"/>
    <w:basedOn w:val="HeadingBase"/>
    <w:rsid w:val="00193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531"/>
    <w:rPr>
      <w:color w:val="0033CC"/>
      <w:u w:val="none"/>
    </w:rPr>
  </w:style>
  <w:style w:type="paragraph" w:customStyle="1" w:styleId="BodyTextRight">
    <w:name w:val="Body Text Right"/>
    <w:basedOn w:val="BodyText"/>
    <w:rsid w:val="00193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5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531"/>
    <w:rPr>
      <w:sz w:val="32"/>
    </w:rPr>
  </w:style>
  <w:style w:type="paragraph" w:customStyle="1" w:styleId="HeadingProcedure">
    <w:name w:val="Heading Procedure"/>
    <w:basedOn w:val="HeadingBase"/>
    <w:next w:val="Normal"/>
    <w:rsid w:val="00193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531"/>
    <w:pPr>
      <w:spacing w:before="60" w:after="60"/>
    </w:pPr>
  </w:style>
  <w:style w:type="paragraph" w:styleId="ListContinue">
    <w:name w:val="List Continue"/>
    <w:basedOn w:val="List"/>
    <w:rsid w:val="00193531"/>
    <w:pPr>
      <w:ind w:firstLine="0"/>
    </w:pPr>
  </w:style>
  <w:style w:type="paragraph" w:customStyle="1" w:styleId="ListNote">
    <w:name w:val="List Note"/>
    <w:basedOn w:val="List"/>
    <w:rsid w:val="00193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531"/>
    <w:rPr>
      <w:rFonts w:ascii="Courier New" w:hAnsi="Courier New"/>
    </w:rPr>
  </w:style>
  <w:style w:type="paragraph" w:customStyle="1" w:styleId="NoteBullet">
    <w:name w:val="Note Bullet"/>
    <w:basedOn w:val="Note"/>
    <w:rsid w:val="00193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5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531"/>
    <w:rPr>
      <w:b/>
      <w:smallCaps/>
    </w:rPr>
  </w:style>
  <w:style w:type="paragraph" w:customStyle="1" w:styleId="TableListNumber">
    <w:name w:val="Table List Number"/>
    <w:basedOn w:val="ListNumber"/>
    <w:rsid w:val="00193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531"/>
    <w:pPr>
      <w:numPr>
        <w:numId w:val="8"/>
      </w:numPr>
    </w:pPr>
  </w:style>
  <w:style w:type="paragraph" w:customStyle="1" w:styleId="ListAlpha2">
    <w:name w:val="List Alpha 2"/>
    <w:basedOn w:val="List2"/>
    <w:rsid w:val="00193531"/>
    <w:pPr>
      <w:numPr>
        <w:numId w:val="7"/>
      </w:numPr>
    </w:pPr>
  </w:style>
  <w:style w:type="paragraph" w:styleId="List2">
    <w:name w:val="List 2"/>
    <w:basedOn w:val="BodyText"/>
    <w:rsid w:val="00193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5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5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531"/>
    <w:pPr>
      <w:numPr>
        <w:numId w:val="3"/>
      </w:numPr>
    </w:pPr>
  </w:style>
  <w:style w:type="paragraph" w:styleId="ListContinue2">
    <w:name w:val="List Continue 2"/>
    <w:basedOn w:val="List2"/>
    <w:rsid w:val="00193531"/>
    <w:pPr>
      <w:ind w:firstLine="0"/>
    </w:pPr>
  </w:style>
  <w:style w:type="paragraph" w:styleId="ListContinue3">
    <w:name w:val="List Continue 3"/>
    <w:basedOn w:val="List3"/>
    <w:rsid w:val="00193531"/>
    <w:pPr>
      <w:ind w:left="1021" w:firstLine="0"/>
    </w:pPr>
  </w:style>
  <w:style w:type="paragraph" w:styleId="ListContinue4">
    <w:name w:val="List Continue 4"/>
    <w:basedOn w:val="List4"/>
    <w:rsid w:val="00193531"/>
    <w:pPr>
      <w:ind w:firstLine="0"/>
    </w:pPr>
  </w:style>
  <w:style w:type="paragraph" w:styleId="ListContinue5">
    <w:name w:val="List Continue 5"/>
    <w:basedOn w:val="List5"/>
    <w:rsid w:val="00193531"/>
    <w:pPr>
      <w:ind w:firstLine="0"/>
    </w:pPr>
  </w:style>
  <w:style w:type="paragraph" w:styleId="ListNumber3">
    <w:name w:val="List Number 3"/>
    <w:basedOn w:val="List3"/>
    <w:rsid w:val="00193531"/>
    <w:pPr>
      <w:numPr>
        <w:numId w:val="4"/>
      </w:numPr>
    </w:pPr>
  </w:style>
  <w:style w:type="paragraph" w:styleId="ListNumber4">
    <w:name w:val="List Number 4"/>
    <w:basedOn w:val="List4"/>
    <w:rsid w:val="00193531"/>
    <w:pPr>
      <w:numPr>
        <w:numId w:val="5"/>
      </w:numPr>
    </w:pPr>
  </w:style>
  <w:style w:type="paragraph" w:styleId="ListNumber5">
    <w:name w:val="List Number 5"/>
    <w:basedOn w:val="List5"/>
    <w:rsid w:val="00193531"/>
    <w:pPr>
      <w:numPr>
        <w:numId w:val="6"/>
      </w:numPr>
    </w:pPr>
  </w:style>
  <w:style w:type="paragraph" w:styleId="BlockText">
    <w:name w:val="Block Text"/>
    <w:basedOn w:val="Normal"/>
    <w:rsid w:val="00193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531"/>
    <w:rPr>
      <w:sz w:val="16"/>
      <w:vertAlign w:val="superscript"/>
    </w:rPr>
  </w:style>
  <w:style w:type="character" w:customStyle="1" w:styleId="Symbols">
    <w:name w:val="Symbols"/>
    <w:basedOn w:val="DefaultParagraphFont"/>
    <w:rsid w:val="00193531"/>
    <w:rPr>
      <w:rFonts w:ascii="Symbol" w:hAnsi="Symbol"/>
    </w:rPr>
  </w:style>
  <w:style w:type="character" w:customStyle="1" w:styleId="MenuOptions">
    <w:name w:val="Menu Options"/>
    <w:basedOn w:val="DefaultParagraphFont"/>
    <w:rsid w:val="00193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531"/>
    <w:rPr>
      <w:b/>
    </w:rPr>
  </w:style>
  <w:style w:type="character" w:customStyle="1" w:styleId="Underlined">
    <w:name w:val="Underlined"/>
    <w:basedOn w:val="DefaultParagraphFont"/>
    <w:rsid w:val="00193531"/>
    <w:rPr>
      <w:u w:val="single"/>
    </w:rPr>
  </w:style>
  <w:style w:type="paragraph" w:customStyle="1" w:styleId="TableBodyTextRight">
    <w:name w:val="Table Body Text Right"/>
    <w:basedOn w:val="TableBodyText"/>
    <w:rsid w:val="00193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531"/>
    <w:rPr>
      <w:sz w:val="18"/>
    </w:rPr>
  </w:style>
  <w:style w:type="paragraph" w:customStyle="1" w:styleId="BodySmallRight">
    <w:name w:val="Body Small Right"/>
    <w:basedOn w:val="BodyTextRight"/>
    <w:rsid w:val="00193531"/>
    <w:rPr>
      <w:sz w:val="18"/>
      <w:szCs w:val="18"/>
    </w:rPr>
  </w:style>
  <w:style w:type="paragraph" w:customStyle="1" w:styleId="MarginEdition">
    <w:name w:val="Margin Edition"/>
    <w:basedOn w:val="MarginNote"/>
    <w:rsid w:val="00193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531"/>
    <w:rPr>
      <w:sz w:val="2"/>
      <w:szCs w:val="2"/>
    </w:rPr>
  </w:style>
  <w:style w:type="character" w:customStyle="1" w:styleId="Small">
    <w:name w:val="Small"/>
    <w:basedOn w:val="DefaultParagraphFont"/>
    <w:rsid w:val="00193531"/>
    <w:rPr>
      <w:sz w:val="16"/>
    </w:rPr>
  </w:style>
  <w:style w:type="paragraph" w:customStyle="1" w:styleId="WideTable">
    <w:name w:val="Wide Table"/>
    <w:basedOn w:val="Normal"/>
    <w:rsid w:val="00193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531"/>
  </w:style>
  <w:style w:type="paragraph" w:styleId="Quote">
    <w:name w:val="Quote"/>
    <w:basedOn w:val="Heading1"/>
    <w:link w:val="QuoteChar"/>
    <w:qFormat/>
    <w:rsid w:val="00193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531"/>
    <w:pPr>
      <w:pageBreakBefore/>
    </w:pPr>
  </w:style>
  <w:style w:type="paragraph" w:customStyle="1" w:styleId="Border">
    <w:name w:val="Border"/>
    <w:basedOn w:val="Normal"/>
    <w:qFormat/>
    <w:rsid w:val="00193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531"/>
    <w:rPr>
      <w:u w:val="single"/>
    </w:rPr>
  </w:style>
  <w:style w:type="character" w:customStyle="1" w:styleId="BoldandItalics">
    <w:name w:val="Bold and Italics"/>
    <w:qFormat/>
    <w:rsid w:val="00193531"/>
    <w:rPr>
      <w:b/>
      <w:i/>
      <w:u w:val="none"/>
    </w:rPr>
  </w:style>
  <w:style w:type="paragraph" w:styleId="BalloonText">
    <w:name w:val="Balloon Text"/>
    <w:basedOn w:val="Normal"/>
    <w:link w:val="BalloonTextChar"/>
    <w:rsid w:val="00193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531"/>
    <w:pPr>
      <w:spacing w:before="0" w:after="0"/>
    </w:pPr>
  </w:style>
  <w:style w:type="paragraph" w:customStyle="1" w:styleId="BodyTextBold">
    <w:name w:val="Body Text Bold"/>
    <w:basedOn w:val="BodyText"/>
    <w:qFormat/>
    <w:rsid w:val="00193531"/>
    <w:rPr>
      <w:b/>
    </w:rPr>
  </w:style>
  <w:style w:type="character" w:styleId="Hyperlink">
    <w:name w:val="Hyperlink"/>
    <w:basedOn w:val="DefaultParagraphFont"/>
    <w:uiPriority w:val="99"/>
    <w:unhideWhenUsed/>
    <w:rsid w:val="00577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4018</Characters>
  <Application>Microsoft Office Word</Application>
  <DocSecurity>0</DocSecurity>
  <Lines>121</Lines>
  <Paragraphs>82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FWPFGM2213 Process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2021-04-29T02:38:00Z</dcterms:created>
  <dcterms:modified xsi:type="dcterms:W3CDTF">2021-04-29T02:38:00Z</dcterms:modified>
</cp:coreProperties>
</file>