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DFE" w:rsidP="003B3DFE">
      <w:pPr>
        <w:pStyle w:val="Title"/>
      </w:pPr>
      <w:r>
        <w:fldChar w:fldCharType="begin"/>
      </w:r>
      <w:r>
        <w:instrText xml:space="preserve"> TITLE   \* MERGEFORMAT </w:instrText>
      </w:r>
      <w:r>
        <w:fldChar w:fldCharType="separate"/>
      </w:r>
      <w:r>
        <w:t>FWPCOT5207 Implement sustainability in the workplace</w:t>
      </w:r>
      <w:r>
        <w:fldChar w:fldCharType="end"/>
      </w:r>
    </w:p>
    <w:p w:rsidR="003B3DFE" w:rsidP="003B3DFE">
      <w:pPr>
        <w:pStyle w:val="Version"/>
        <w:sectPr w:rsidSect="00E730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012" w:rsidP="00E73012">
      <w:pPr>
        <w:pStyle w:val="SuperHeading"/>
      </w:pPr>
      <w:r w:rsidRPr="00E73012">
        <w:t>FWPCOT5207 Implement sustainability in the workplace</w:t>
      </w:r>
    </w:p>
    <w:p w:rsidR="00000000" w:rsidRPr="00E73012" w:rsidP="00E73012">
      <w:pPr>
        <w:pStyle w:val="Heading1"/>
      </w:pPr>
      <w:bookmarkStart w:id="1" w:name="O_719772"/>
      <w:bookmarkEnd w:id="1"/>
      <w:r w:rsidRPr="00E73012">
        <w:t>Modification History</w:t>
      </w:r>
    </w:p>
    <w:tbl>
      <w:tblPr>
        <w:tblW w:w="0" w:type="auto"/>
        <w:tblCellMar>
          <w:left w:w="62" w:type="dxa"/>
          <w:right w:w="62" w:type="dxa"/>
        </w:tblCellMar>
        <w:tblLook w:val="0000"/>
      </w:tblPr>
      <w:tblGrid>
        <w:gridCol w:w="2007"/>
        <w:gridCol w:w="7189"/>
      </w:tblGrid>
      <w:tr w:rsidTr="003B3D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012" w:rsidP="00E73012">
            <w:pPr>
              <w:pStyle w:val="BodyText"/>
            </w:pPr>
            <w:r w:rsidRPr="00E7301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BodyText"/>
              <w:rPr>
                <w:lang w:val="en-NZ"/>
              </w:rPr>
            </w:pPr>
            <w:r w:rsidRPr="00E73012">
              <w:rPr>
                <w:rStyle w:val="SpecialBold"/>
              </w:rPr>
              <w:t>Comment</w:t>
            </w:r>
          </w:p>
        </w:tc>
      </w:tr>
      <w:tr w:rsidTr="003B3D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BodyText"/>
              <w:rPr>
                <w:lang w:val="en-NZ"/>
              </w:rPr>
            </w:pPr>
            <w:r w:rsidRPr="00E7301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012" w:rsidP="00E73012">
            <w:pPr>
              <w:pStyle w:val="BodyText"/>
            </w:pPr>
            <w:r w:rsidRPr="00E73012">
              <w:t>Replace equivalent unit FPICOT5207A Implement sustainability in the workplace which was first released with FPI11 Forest and Forest Products Training Package Version 2.2</w:t>
            </w:r>
          </w:p>
        </w:tc>
      </w:tr>
    </w:tbl>
    <w:p w:rsidR="00000000" w:rsidRPr="00E73012" w:rsidP="00E73012">
      <w:pPr>
        <w:pStyle w:val="BodyText"/>
      </w:pPr>
    </w:p>
    <w:p w:rsidR="00000000" w:rsidRPr="00E73012" w:rsidP="00E73012">
      <w:pPr>
        <w:pStyle w:val="AllowPageBreak"/>
      </w:pPr>
    </w:p>
    <w:p w:rsidR="00000000" w:rsidRPr="00E73012" w:rsidP="00E73012">
      <w:pPr>
        <w:pStyle w:val="Heading1"/>
      </w:pPr>
      <w:bookmarkStart w:id="2" w:name="O_719773"/>
      <w:bookmarkEnd w:id="2"/>
      <w:r w:rsidRPr="00E73012">
        <w:t>Application</w:t>
      </w:r>
    </w:p>
    <w:p w:rsidR="00000000" w:rsidRPr="00E73012" w:rsidP="003B3DFE">
      <w:pPr>
        <w:pStyle w:val="BodyText"/>
      </w:pPr>
      <w:r w:rsidRPr="00E73012">
        <w:t>This un</w:t>
      </w:r>
      <w:r w:rsidRPr="00E73012">
        <w:t xml:space="preserve">it of competency describes the outcomes required to manage the implementation of sustainability policy and practice. It can apply to the full scope of forest and wood products industry workplaces and to operations of all sizes. </w:t>
      </w:r>
    </w:p>
    <w:p w:rsidR="00000000" w:rsidRPr="00E73012" w:rsidP="003B3DFE">
      <w:pPr>
        <w:pStyle w:val="BodyText"/>
      </w:pPr>
      <w:r w:rsidRPr="00E73012">
        <w:t>The unit applies to job ro</w:t>
      </w:r>
      <w:r w:rsidRPr="00E73012">
        <w:t xml:space="preserve">les including Community Liaison Officer, Designer (Manufacturing and Engineered Wood Products), Environmental Planner and Manager, Forest/Timber Harvester, Forest Auditor or Forest Planner, Forest Sustainability Manager, Forestry Manager, General Manager, </w:t>
      </w:r>
      <w:r w:rsidRPr="00E73012">
        <w:t>Plantation Manager, Sustainability Manager, Technical Forester, Technical Services Officer, Technical Services Manager and Value Recovery Officer.</w:t>
      </w:r>
    </w:p>
    <w:p w:rsidR="00000000" w:rsidRPr="00E73012" w:rsidP="003B3DFE">
      <w:pPr>
        <w:pStyle w:val="BodyText"/>
      </w:pPr>
      <w:r w:rsidRPr="00E73012">
        <w:t>No licensing, legislative, regulatory, or certification requirements apply to this unit at the time of publi</w:t>
      </w:r>
      <w:r w:rsidRPr="00E73012">
        <w:t>cation.</w:t>
      </w:r>
    </w:p>
    <w:p w:rsidR="00000000" w:rsidRPr="00E73012" w:rsidP="00E73012">
      <w:pPr>
        <w:pStyle w:val="Heading1"/>
      </w:pPr>
      <w:bookmarkStart w:id="3" w:name="O_719774"/>
      <w:bookmarkEnd w:id="3"/>
      <w:r w:rsidRPr="00E73012">
        <w:t>Pre-requisite Unit</w:t>
      </w:r>
    </w:p>
    <w:p w:rsidR="00000000" w:rsidRPr="00E73012" w:rsidP="003B3DFE">
      <w:pPr>
        <w:pStyle w:val="BodyText"/>
      </w:pPr>
      <w:r w:rsidRPr="00E73012">
        <w:t>Nil.</w:t>
      </w:r>
    </w:p>
    <w:p w:rsidR="00000000" w:rsidRPr="00E73012" w:rsidP="00E73012">
      <w:pPr>
        <w:pStyle w:val="Heading1"/>
      </w:pPr>
      <w:bookmarkStart w:id="4" w:name="O_719776"/>
      <w:bookmarkEnd w:id="4"/>
      <w:r w:rsidRPr="00E73012">
        <w:t>Unit Sector</w:t>
      </w:r>
    </w:p>
    <w:p w:rsidR="00000000" w:rsidRPr="00E73012" w:rsidP="003B3DFE">
      <w:pPr>
        <w:pStyle w:val="BodyText"/>
      </w:pPr>
      <w:r w:rsidRPr="00E73012">
        <w:t>Common Technical</w:t>
      </w:r>
    </w:p>
    <w:p w:rsidR="00000000" w:rsidRPr="00E73012" w:rsidP="00E73012">
      <w:pPr>
        <w:pStyle w:val="Heading1"/>
      </w:pPr>
      <w:bookmarkStart w:id="5" w:name="O_719777"/>
      <w:bookmarkEnd w:id="5"/>
      <w:r w:rsidRPr="00E73012">
        <w:t>Elements and Performance Criteria</w:t>
      </w:r>
    </w:p>
    <w:tbl>
      <w:tblPr>
        <w:tblW w:w="0" w:type="auto"/>
        <w:tblCellMar>
          <w:left w:w="62" w:type="dxa"/>
          <w:right w:w="62" w:type="dxa"/>
        </w:tblCellMar>
        <w:tblLook w:val="0000"/>
      </w:tblPr>
      <w:tblGrid>
        <w:gridCol w:w="2007"/>
        <w:gridCol w:w="7189"/>
      </w:tblGrid>
      <w:tr w:rsidTr="003B3DFE">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E73012" w:rsidP="00E73012">
            <w:pPr>
              <w:pStyle w:val="BodyText"/>
            </w:pPr>
            <w:r w:rsidRPr="00E73012">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73012">
            <w:pPr>
              <w:pStyle w:val="BodyText"/>
              <w:rPr>
                <w:lang w:val="en-NZ"/>
              </w:rPr>
            </w:pPr>
            <w:r w:rsidRPr="00E73012">
              <w:rPr>
                <w:rStyle w:val="SpecialBold"/>
              </w:rPr>
              <w:t>PERFORMANCE CRITERIA</w:t>
            </w:r>
          </w:p>
        </w:tc>
      </w:tr>
      <w:tr w:rsidTr="003B3DF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73012" w:rsidP="00E73012">
            <w:pPr>
              <w:pStyle w:val="BodyText"/>
            </w:pPr>
            <w:r w:rsidRPr="00E7301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BodyText"/>
              <w:rPr>
                <w:lang w:val="en-NZ"/>
              </w:rPr>
            </w:pPr>
            <w:r w:rsidRPr="00E73012">
              <w:rPr>
                <w:rStyle w:val="Emphasis"/>
              </w:rPr>
              <w:t>Performance criteria describe the performance needed to demonstrate achievement of the element. Where bold italicised text is used, further information is detailed in the range of conditions.</w:t>
            </w:r>
          </w:p>
        </w:tc>
      </w:tr>
      <w:tr w:rsidTr="003B3D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BodyText"/>
              <w:rPr>
                <w:lang w:val="en-NZ"/>
              </w:rPr>
            </w:pPr>
            <w:r w:rsidRPr="00E73012">
              <w:t>1. Participate in the review of sustainability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012" w:rsidP="00E73012">
            <w:pPr>
              <w:pStyle w:val="BodyText"/>
            </w:pPr>
            <w:r w:rsidRPr="00E73012">
              <w:t>1.1 Re</w:t>
            </w:r>
            <w:r w:rsidRPr="00E73012">
              <w:t xml:space="preserve">view existing policies and workplace processes and procedures for incorporation of workplace sustainability practices. </w:t>
            </w:r>
          </w:p>
          <w:p w:rsidR="00000000" w:rsidRPr="00E73012" w:rsidP="00E73012">
            <w:pPr>
              <w:pStyle w:val="BodyText"/>
            </w:pPr>
            <w:r w:rsidRPr="00E73012">
              <w:t>1.2 Provide information to assist in defining scope of workplace sustainability requirements.</w:t>
            </w:r>
          </w:p>
          <w:p w:rsidR="00000000" w:rsidRPr="00E73012" w:rsidP="00E73012">
            <w:pPr>
              <w:pStyle w:val="BodyText"/>
            </w:pPr>
            <w:r w:rsidRPr="00E73012">
              <w:t>1.3 Document recommendations and provide f</w:t>
            </w:r>
            <w:r w:rsidRPr="00E73012">
              <w:t>eedback for changes to policies, processes and procedures.</w:t>
            </w:r>
          </w:p>
          <w:p w:rsidR="00000000" w:rsidP="00E73012">
            <w:pPr>
              <w:pStyle w:val="BodyText"/>
              <w:rPr>
                <w:lang w:val="en-NZ"/>
              </w:rPr>
            </w:pPr>
            <w:r w:rsidRPr="00E73012">
              <w:t>1.4 Provide feedback on draft policy and strategies to effectively integrate sustainability within operational area/s.</w:t>
            </w:r>
          </w:p>
        </w:tc>
      </w:tr>
      <w:tr w:rsidTr="003B3D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BodyText"/>
              <w:rPr>
                <w:lang w:val="en-NZ"/>
              </w:rPr>
            </w:pPr>
            <w:r w:rsidRPr="00E73012">
              <w:t>2. Prepare for implementation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012" w:rsidP="00E73012">
            <w:pPr>
              <w:pStyle w:val="BodyText"/>
            </w:pPr>
            <w:r w:rsidRPr="00E73012">
              <w:t>2.1 Assess sustainability policy and implementation requirements in consultation with appropriate personnel.</w:t>
            </w:r>
          </w:p>
          <w:p w:rsidR="00000000" w:rsidRPr="00E73012" w:rsidP="00E73012">
            <w:pPr>
              <w:pStyle w:val="BodyText"/>
            </w:pPr>
            <w:r w:rsidRPr="00E73012">
              <w:t>2.2 Determine appropriate targets and indicators in consultation with appropriate personnel.</w:t>
            </w:r>
          </w:p>
          <w:p w:rsidR="00000000" w:rsidRPr="00E73012" w:rsidP="00E73012">
            <w:pPr>
              <w:pStyle w:val="BodyText"/>
            </w:pPr>
            <w:r w:rsidRPr="00E73012">
              <w:t>2.3 Determine resource requirements and implementation</w:t>
            </w:r>
            <w:r w:rsidRPr="00E73012">
              <w:t xml:space="preserve"> timelines.</w:t>
            </w:r>
          </w:p>
          <w:p w:rsidR="00000000" w:rsidP="00E73012">
            <w:pPr>
              <w:pStyle w:val="BodyText"/>
              <w:rPr>
                <w:lang w:val="en-NZ"/>
              </w:rPr>
            </w:pPr>
            <w:r w:rsidRPr="00E73012">
              <w:t>2.4 Identify processes and develop action plans to facilitate policy implementation.</w:t>
            </w:r>
          </w:p>
        </w:tc>
      </w:tr>
      <w:tr w:rsidTr="003B3D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BodyText"/>
              <w:rPr>
                <w:lang w:val="en-NZ"/>
              </w:rPr>
            </w:pPr>
            <w:r w:rsidRPr="00E73012">
              <w:t>3. Manage the implementation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012" w:rsidP="00E73012">
            <w:pPr>
              <w:pStyle w:val="BodyText"/>
            </w:pPr>
            <w:r w:rsidRPr="00E73012">
              <w:t>3.1 Communicate sustainability policy, changes to processes and procedures, targets and indicators resulting from new sus</w:t>
            </w:r>
            <w:r w:rsidRPr="00E73012">
              <w:t>tainability policy.</w:t>
            </w:r>
          </w:p>
          <w:p w:rsidR="00000000" w:rsidRPr="00E73012" w:rsidP="00E73012">
            <w:pPr>
              <w:pStyle w:val="BodyText"/>
            </w:pPr>
            <w:r w:rsidRPr="00E73012">
              <w:t>3.2 Provide support to staff to meet sustainability responsibilities.</w:t>
            </w:r>
          </w:p>
          <w:p w:rsidR="00000000" w:rsidRPr="00E73012" w:rsidP="00E73012">
            <w:pPr>
              <w:pStyle w:val="BodyText"/>
            </w:pPr>
            <w:r w:rsidRPr="00E73012">
              <w:t>3.3 Monitor achievements against action plans and update plans as required.</w:t>
            </w:r>
          </w:p>
          <w:p w:rsidR="00000000" w:rsidP="00E73012">
            <w:pPr>
              <w:pStyle w:val="BodyText"/>
              <w:rPr>
                <w:lang w:val="en-NZ"/>
              </w:rPr>
            </w:pPr>
            <w:r w:rsidRPr="00E73012">
              <w:t>3.4 Develop processes to continually review effectiveness of sustainability policy and pra</w:t>
            </w:r>
            <w:r w:rsidRPr="00E73012">
              <w:t>ctices.</w:t>
            </w:r>
          </w:p>
        </w:tc>
      </w:tr>
      <w:tr w:rsidTr="003B3D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BodyText"/>
              <w:rPr>
                <w:lang w:val="en-NZ"/>
              </w:rPr>
            </w:pPr>
            <w:r w:rsidRPr="00E73012">
              <w:t>4. Evaluate implementation of sustainability policy and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012" w:rsidP="00E73012">
            <w:pPr>
              <w:pStyle w:val="BodyText"/>
            </w:pPr>
            <w:r w:rsidRPr="00E73012">
              <w:t>4.1 Evaluate targets and indicators and assess performance on an ongoing basis.</w:t>
            </w:r>
          </w:p>
          <w:p w:rsidR="00000000" w:rsidRPr="00E73012" w:rsidP="00E73012">
            <w:pPr>
              <w:pStyle w:val="BodyText"/>
            </w:pPr>
            <w:r w:rsidRPr="00E73012">
              <w:t>4.2 Seek feedback from staff on ability to meet targets.</w:t>
            </w:r>
          </w:p>
          <w:p w:rsidR="00000000" w:rsidRPr="00E73012" w:rsidP="00E73012">
            <w:pPr>
              <w:pStyle w:val="BodyText"/>
            </w:pPr>
            <w:r w:rsidRPr="00E73012">
              <w:t>4.3 Evaluate changing trends and consider opp</w:t>
            </w:r>
            <w:r w:rsidRPr="00E73012">
              <w:t>ortunities for improved sustainability policy and practice.</w:t>
            </w:r>
          </w:p>
          <w:p w:rsidR="00000000" w:rsidRPr="00E73012" w:rsidP="00E73012">
            <w:pPr>
              <w:pStyle w:val="BodyText"/>
            </w:pPr>
            <w:r w:rsidRPr="00E73012">
              <w:t>4.4 Develop reports on evaluation recommending improvements.</w:t>
            </w:r>
          </w:p>
        </w:tc>
      </w:tr>
    </w:tbl>
    <w:p w:rsidR="00000000" w:rsidRPr="00E73012" w:rsidP="00E73012">
      <w:pPr>
        <w:pStyle w:val="BodyText"/>
      </w:pPr>
    </w:p>
    <w:p w:rsidR="00000000" w:rsidRPr="00E73012" w:rsidP="00E73012">
      <w:pPr>
        <w:pStyle w:val="AllowPageBreak"/>
      </w:pPr>
    </w:p>
    <w:p w:rsidR="00000000" w:rsidRPr="00E73012" w:rsidP="00E73012">
      <w:pPr>
        <w:pStyle w:val="Heading1"/>
      </w:pPr>
      <w:bookmarkStart w:id="6" w:name="O_719778"/>
      <w:bookmarkEnd w:id="6"/>
      <w:r w:rsidRPr="00E73012">
        <w:t>Foundation Skills</w:t>
      </w:r>
    </w:p>
    <w:tbl>
      <w:tblPr>
        <w:tblW w:w="0" w:type="auto"/>
        <w:tblCellMar>
          <w:left w:w="62" w:type="dxa"/>
          <w:right w:w="62" w:type="dxa"/>
        </w:tblCellMar>
        <w:tblLook w:val="0000"/>
      </w:tblPr>
      <w:tblGrid>
        <w:gridCol w:w="2086"/>
        <w:gridCol w:w="7110"/>
      </w:tblGrid>
      <w:tr w:rsidTr="003B3DFE">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BodyText"/>
              <w:rPr>
                <w:lang w:val="en-NZ"/>
              </w:rPr>
            </w:pPr>
            <w:r w:rsidRPr="00E73012">
              <w:rPr>
                <w:rStyle w:val="Emphasis"/>
              </w:rPr>
              <w:t>This section describes those core and employment skills that are essential to performance and are not explicit in the performance criteria.</w:t>
            </w:r>
          </w:p>
        </w:tc>
      </w:tr>
      <w:tr w:rsidTr="003B3DFE">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BodyText"/>
              <w:rPr>
                <w:lang w:val="en-NZ"/>
              </w:rPr>
            </w:pPr>
            <w:r w:rsidRPr="00E73012">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ListBullet"/>
              <w:rPr>
                <w:lang w:val="en-NZ"/>
              </w:rPr>
            </w:pPr>
            <w:r w:rsidRPr="00E73012">
              <w:t>Provide clear unambiguous instructions on sustainability policy content, processes,</w:t>
            </w:r>
            <w:r w:rsidRPr="00E73012">
              <w:t xml:space="preserve"> procedures, targets and indicators to operational staff </w:t>
            </w:r>
            <w:r w:rsidRPr="00E73012">
              <w:t>members.</w:t>
            </w:r>
          </w:p>
        </w:tc>
      </w:tr>
      <w:tr w:rsidTr="003B3DFE">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BodyText"/>
              <w:rPr>
                <w:lang w:val="en-NZ"/>
              </w:rPr>
            </w:pPr>
            <w:r w:rsidRPr="00E73012">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ListBullet"/>
              <w:rPr>
                <w:lang w:val="en-NZ"/>
              </w:rPr>
            </w:pPr>
            <w:r w:rsidRPr="00E73012">
              <w:t>Interpret complex and unfamiliar sustainability policy, implementation plans and targets and indicators.</w:t>
            </w:r>
          </w:p>
        </w:tc>
      </w:tr>
      <w:tr w:rsidTr="003B3DFE">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BodyText"/>
              <w:rPr>
                <w:lang w:val="en-NZ"/>
              </w:rPr>
            </w:pPr>
            <w:r w:rsidRPr="00E73012">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ListBullet"/>
              <w:rPr>
                <w:lang w:val="en-NZ"/>
              </w:rPr>
            </w:pPr>
            <w:r w:rsidRPr="00E73012">
              <w:t>Develop and document comprehensive action plans and evaluation reports including rationale for recommended changes to policy.</w:t>
            </w:r>
          </w:p>
        </w:tc>
      </w:tr>
      <w:tr w:rsidTr="003B3DFE">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BodyText"/>
              <w:rPr>
                <w:lang w:val="en-NZ"/>
              </w:rPr>
            </w:pPr>
            <w:r w:rsidRPr="00E73012">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012" w:rsidP="00E73012">
            <w:pPr>
              <w:pStyle w:val="ListBullet"/>
            </w:pPr>
            <w:r w:rsidRPr="00E73012">
              <w:t>Source, collect and organise a range of data about performance against targets.</w:t>
            </w:r>
          </w:p>
          <w:p w:rsidR="00000000" w:rsidP="00E73012">
            <w:pPr>
              <w:pStyle w:val="ListBullet"/>
              <w:rPr>
                <w:lang w:val="en-NZ"/>
              </w:rPr>
            </w:pPr>
            <w:r w:rsidRPr="00E73012">
              <w:t>Efficiently a</w:t>
            </w:r>
            <w:r w:rsidRPr="00E73012">
              <w:t>nd logically manage logistics for implementing sustainability policy and practice.</w:t>
            </w:r>
          </w:p>
        </w:tc>
      </w:tr>
      <w:tr w:rsidTr="003B3DFE">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BodyText"/>
              <w:rPr>
                <w:lang w:val="en-NZ"/>
              </w:rPr>
            </w:pPr>
            <w:r w:rsidRPr="00E73012">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012" w:rsidP="00E73012">
            <w:pPr>
              <w:pStyle w:val="ListBullet"/>
            </w:pPr>
            <w:r w:rsidRPr="00E73012">
              <w:t>Use a computer, keyboard and software to prepare and maintain records and reports.</w:t>
            </w:r>
          </w:p>
        </w:tc>
      </w:tr>
    </w:tbl>
    <w:p w:rsidR="00000000" w:rsidRPr="00E73012" w:rsidP="00E73012">
      <w:pPr>
        <w:pStyle w:val="BodyText"/>
      </w:pPr>
    </w:p>
    <w:p w:rsidR="00000000" w:rsidRPr="00E73012" w:rsidP="00E73012">
      <w:pPr>
        <w:pStyle w:val="AllowPageBreak"/>
      </w:pPr>
    </w:p>
    <w:p w:rsidR="00000000" w:rsidRPr="00E73012" w:rsidP="00E73012">
      <w:pPr>
        <w:pStyle w:val="Heading1"/>
      </w:pPr>
      <w:bookmarkStart w:id="7" w:name="O_719780"/>
      <w:bookmarkEnd w:id="7"/>
      <w:r w:rsidRPr="00E73012">
        <w:t>Unit Mapping Information</w:t>
      </w:r>
    </w:p>
    <w:p w:rsidR="00000000" w:rsidRPr="00E73012" w:rsidP="003B3DFE">
      <w:pPr>
        <w:pStyle w:val="BodyText"/>
      </w:pPr>
      <w:r w:rsidRPr="00E73012">
        <w:t>FPICOT5207A Implement sustainability in the workplace</w:t>
      </w:r>
    </w:p>
    <w:p w:rsidR="00000000" w:rsidRPr="00E73012" w:rsidP="00E73012">
      <w:pPr>
        <w:pStyle w:val="Heading1"/>
      </w:pPr>
      <w:bookmarkStart w:id="8" w:name="O_719787"/>
      <w:bookmarkEnd w:id="8"/>
      <w:r w:rsidRPr="00E73012">
        <w:t>Links</w:t>
      </w:r>
    </w:p>
    <w:p w:rsidR="00000000" w:rsidRPr="00E73012" w:rsidP="003B3DFE">
      <w:pPr>
        <w:pStyle w:val="BodyText"/>
      </w:pPr>
      <w:r w:rsidRPr="00E7301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D6848">
        <w:rPr>
          <w:rStyle w:val="Hyperlink"/>
        </w:rPr>
        <w:t>https://vetnet.gov.au/Pages/TrainingDocs.aspx?q=0d96fe23-5747-4c01-9d6f-3509ff8d3d47</w:t>
      </w:r>
      <w:r>
        <w:fldChar w:fldCharType="end"/>
      </w:r>
    </w:p>
    <w:p w:rsidR="00000000" w:rsidRPr="00E73012" w:rsidP="003B3DFE">
      <w:pPr>
        <w:pStyle w:val="BodyText"/>
        <w:sectPr w:rsidSect="00E73012">
          <w:headerReference w:type="default" r:id="rId10"/>
          <w:footerReference w:type="default" r:id="rId11"/>
          <w:pgSz w:w="11908" w:h="16833"/>
          <w:pgMar w:top="1702" w:right="1418" w:bottom="1702" w:left="1418" w:header="992" w:footer="992" w:gutter="0"/>
          <w:cols w:space="720"/>
          <w:noEndnote/>
          <w:docGrid w:linePitch="299"/>
        </w:sectPr>
      </w:pPr>
    </w:p>
    <w:p w:rsidR="00000000" w:rsidRPr="00E73012" w:rsidP="00E73012">
      <w:pPr>
        <w:pStyle w:val="SuperHeading"/>
      </w:pPr>
      <w:r w:rsidRPr="00E73012">
        <w:t>Assessment Requirements for FWPCOT5207 Implement sustainability in the workplace</w:t>
      </w:r>
    </w:p>
    <w:p w:rsidR="00000000" w:rsidRPr="00E73012" w:rsidP="00E73012">
      <w:pPr>
        <w:pStyle w:val="Heading1"/>
      </w:pPr>
      <w:bookmarkStart w:id="9" w:name="O_719782"/>
      <w:bookmarkEnd w:id="9"/>
      <w:r w:rsidRPr="00E73012">
        <w:t>Modification History</w:t>
      </w:r>
    </w:p>
    <w:tbl>
      <w:tblPr>
        <w:tblW w:w="0" w:type="auto"/>
        <w:tblCellMar>
          <w:left w:w="62" w:type="dxa"/>
          <w:right w:w="62" w:type="dxa"/>
        </w:tblCellMar>
        <w:tblLook w:val="0000"/>
      </w:tblPr>
      <w:tblGrid>
        <w:gridCol w:w="2007"/>
        <w:gridCol w:w="7189"/>
      </w:tblGrid>
      <w:tr w:rsidTr="003B3D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012" w:rsidP="00E73012">
            <w:pPr>
              <w:pStyle w:val="BodyText"/>
            </w:pPr>
            <w:r w:rsidRPr="00E7301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BodyText"/>
              <w:rPr>
                <w:lang w:val="en-NZ"/>
              </w:rPr>
            </w:pPr>
            <w:r w:rsidRPr="00E73012">
              <w:rPr>
                <w:rStyle w:val="SpecialBold"/>
              </w:rPr>
              <w:t>Comment</w:t>
            </w:r>
          </w:p>
        </w:tc>
      </w:tr>
      <w:tr w:rsidTr="003B3D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012">
            <w:pPr>
              <w:pStyle w:val="BodyText"/>
              <w:rPr>
                <w:lang w:val="en-NZ"/>
              </w:rPr>
            </w:pPr>
            <w:r w:rsidRPr="00E7301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012" w:rsidP="00E73012">
            <w:pPr>
              <w:pStyle w:val="BodyText"/>
            </w:pPr>
            <w:r w:rsidRPr="00E73012">
              <w:t>Replaces equivalent unit FPICOT5207A Implement sustainability in the workplace which was first rel</w:t>
            </w:r>
            <w:r w:rsidRPr="00E73012">
              <w:t>eased with FPI11 Forest and Forest Products Training Package Version 2.2</w:t>
            </w:r>
          </w:p>
          <w:p w:rsidR="00000000" w:rsidRPr="00E73012" w:rsidP="00E73012">
            <w:pPr>
              <w:pStyle w:val="BodyText"/>
            </w:pPr>
            <w:r w:rsidRPr="00E73012">
              <w:t>Assessment requirements now specify the performance and knowledge evidence, as well as assessment conditions for this unit of competency.  These sections simplify and replace componen</w:t>
            </w:r>
            <w:r w:rsidRPr="00E73012">
              <w:t>ts used in the previous unit format, including ‘Required Skills and Knowledge, Evidence Guide and Range Statement’.</w:t>
            </w:r>
          </w:p>
        </w:tc>
      </w:tr>
    </w:tbl>
    <w:p w:rsidR="00000000" w:rsidRPr="00E73012" w:rsidP="00E73012">
      <w:pPr>
        <w:pStyle w:val="BodyText"/>
      </w:pPr>
    </w:p>
    <w:p w:rsidR="00000000" w:rsidRPr="00E73012" w:rsidP="00E73012">
      <w:pPr>
        <w:pStyle w:val="AllowPageBreak"/>
      </w:pPr>
    </w:p>
    <w:p w:rsidR="00000000" w:rsidRPr="00E73012" w:rsidP="00E73012">
      <w:pPr>
        <w:pStyle w:val="Heading1"/>
      </w:pPr>
      <w:bookmarkStart w:id="10" w:name="O_719783"/>
      <w:bookmarkEnd w:id="10"/>
      <w:r w:rsidRPr="00E73012">
        <w:t>Performance Evidence</w:t>
      </w:r>
    </w:p>
    <w:p w:rsidR="00000000" w:rsidRPr="00E73012" w:rsidP="003B3DFE">
      <w:pPr>
        <w:pStyle w:val="BodyText"/>
      </w:pPr>
      <w:r w:rsidRPr="00E73012">
        <w:t>A person demonstrating competency in this unit must satisfy all of the elements, performan</w:t>
      </w:r>
      <w:r w:rsidRPr="00E73012">
        <w:t>ce criteria and foundation skills of this unit, and must be able to provide evidence that they can:</w:t>
      </w:r>
    </w:p>
    <w:p w:rsidR="00000000" w:rsidRPr="00E73012" w:rsidP="00E73012">
      <w:pPr>
        <w:pStyle w:val="ListBullet"/>
      </w:pPr>
      <w:r w:rsidRPr="00E73012">
        <w:t>Assess the contents of a sustainability policy to:</w:t>
      </w:r>
    </w:p>
    <w:p w:rsidR="00000000" w:rsidRPr="00E73012" w:rsidP="00E73012">
      <w:pPr>
        <w:pStyle w:val="ListBullet2"/>
      </w:pPr>
      <w:r w:rsidRPr="00E73012">
        <w:t>document an implementation plan</w:t>
      </w:r>
    </w:p>
    <w:p w:rsidR="00000000" w:rsidRPr="00E73012" w:rsidP="00E73012">
      <w:pPr>
        <w:pStyle w:val="ListBullet2"/>
      </w:pPr>
      <w:r w:rsidRPr="00E73012">
        <w:t>communi</w:t>
      </w:r>
      <w:r w:rsidRPr="00E73012">
        <w:t>cate changes to operational processes and procedures to staff members</w:t>
      </w:r>
    </w:p>
    <w:p w:rsidR="00000000" w:rsidRPr="00E73012" w:rsidP="00E73012">
      <w:pPr>
        <w:pStyle w:val="ListBullet2"/>
      </w:pPr>
      <w:r w:rsidRPr="00E73012">
        <w:t>communicate targets and indicators to staff members</w:t>
      </w:r>
    </w:p>
    <w:p w:rsidR="00000000" w:rsidRPr="00E73012" w:rsidP="00E73012">
      <w:pPr>
        <w:pStyle w:val="ListBullet"/>
      </w:pPr>
      <w:r w:rsidRPr="00E73012">
        <w:t>Monitor workplace achievements against action plan and targets.</w:t>
      </w:r>
    </w:p>
    <w:p w:rsidR="00000000" w:rsidRPr="00E73012" w:rsidP="00E73012">
      <w:pPr>
        <w:pStyle w:val="ListBullet"/>
      </w:pPr>
      <w:r w:rsidRPr="00E73012">
        <w:t>Complete a comprehensive written report evaluating effectiveness of p</w:t>
      </w:r>
      <w:r w:rsidRPr="00E73012">
        <w:t>olicy and recommended improvements.</w:t>
      </w:r>
    </w:p>
    <w:p w:rsidR="00000000" w:rsidRPr="00E73012" w:rsidP="00E73012">
      <w:pPr>
        <w:pStyle w:val="AllowPageBreak"/>
      </w:pPr>
    </w:p>
    <w:p w:rsidR="00000000" w:rsidRPr="00E73012" w:rsidP="00E73012">
      <w:pPr>
        <w:pStyle w:val="Heading1"/>
      </w:pPr>
      <w:bookmarkStart w:id="11" w:name="O_719784"/>
      <w:bookmarkEnd w:id="11"/>
      <w:r w:rsidRPr="00E73012">
        <w:t>Knowledge Evidence</w:t>
      </w:r>
    </w:p>
    <w:p w:rsidR="00000000" w:rsidRPr="00E73012" w:rsidP="003B3DFE">
      <w:pPr>
        <w:pStyle w:val="BodyText"/>
      </w:pPr>
      <w:r w:rsidRPr="00E73012">
        <w:t>A person competent in this unit must be able to demonstrate knowledge of:</w:t>
      </w:r>
    </w:p>
    <w:p w:rsidR="00000000" w:rsidRPr="00E73012" w:rsidP="00E73012">
      <w:pPr>
        <w:pStyle w:val="ListBullet"/>
      </w:pPr>
      <w:r w:rsidRPr="00E73012">
        <w:t>Features, at an in-depth level of understanding, of different aspects of sustainability:</w:t>
      </w:r>
    </w:p>
    <w:p w:rsidR="00000000" w:rsidRPr="00E73012" w:rsidP="00E73012">
      <w:pPr>
        <w:pStyle w:val="ListBullet2"/>
      </w:pPr>
      <w:r w:rsidRPr="00E73012">
        <w:t>economic</w:t>
      </w:r>
    </w:p>
    <w:p w:rsidR="00000000" w:rsidRPr="00E73012" w:rsidP="00E73012">
      <w:pPr>
        <w:pStyle w:val="ListBullet2"/>
      </w:pPr>
      <w:r w:rsidRPr="00E73012">
        <w:t>social</w:t>
      </w:r>
    </w:p>
    <w:p w:rsidR="00000000" w:rsidRPr="00E73012" w:rsidP="00E73012">
      <w:pPr>
        <w:pStyle w:val="ListBullet2"/>
      </w:pPr>
      <w:r w:rsidRPr="00E73012">
        <w:t>env</w:t>
      </w:r>
      <w:r w:rsidRPr="00E73012">
        <w:t>ironmental.</w:t>
      </w:r>
    </w:p>
    <w:p w:rsidR="00000000" w:rsidRPr="00E73012" w:rsidP="00E73012">
      <w:pPr>
        <w:pStyle w:val="ListBullet"/>
      </w:pPr>
      <w:r w:rsidRPr="00E73012">
        <w:t>Workplace practices that incorporate economic, social and environmental sustainability approaches.</w:t>
      </w:r>
    </w:p>
    <w:p w:rsidR="00000000" w:rsidRPr="00E73012" w:rsidP="00E73012">
      <w:pPr>
        <w:pStyle w:val="ListBullet"/>
      </w:pPr>
      <w:r w:rsidRPr="00E73012">
        <w:t>Impacts of forest and wood products industry production process on the environment and environmental protection practices, at an in-depth level of understanding, for the following:</w:t>
      </w:r>
    </w:p>
    <w:p w:rsidR="00000000" w:rsidRPr="00E73012" w:rsidP="00E73012">
      <w:pPr>
        <w:pStyle w:val="ListBullet2"/>
      </w:pPr>
      <w:r w:rsidRPr="00E73012">
        <w:t>reducing water and energy use</w:t>
      </w:r>
    </w:p>
    <w:p w:rsidR="00000000" w:rsidRPr="00E73012" w:rsidP="00E73012">
      <w:pPr>
        <w:pStyle w:val="ListBullet2"/>
      </w:pPr>
      <w:r w:rsidRPr="00E73012">
        <w:t>cleaning of plant, tools and equipment</w:t>
      </w:r>
    </w:p>
    <w:p w:rsidR="00000000" w:rsidRPr="00E73012" w:rsidP="00E73012">
      <w:pPr>
        <w:pStyle w:val="ListBullet2"/>
      </w:pPr>
      <w:r w:rsidRPr="00E73012">
        <w:t>dispo</w:t>
      </w:r>
      <w:r w:rsidRPr="00E73012">
        <w:t>sing of, recycling and reusing timber and other waste</w:t>
      </w:r>
    </w:p>
    <w:p w:rsidR="00000000" w:rsidRPr="00E73012" w:rsidP="00E73012">
      <w:pPr>
        <w:pStyle w:val="ListBullet2"/>
      </w:pPr>
      <w:r w:rsidRPr="00E73012">
        <w:t>reducing use of toxic materials and hazardous chemicals.</w:t>
      </w:r>
    </w:p>
    <w:p w:rsidR="00000000" w:rsidRPr="00E73012" w:rsidP="00E73012">
      <w:pPr>
        <w:pStyle w:val="ListBullet2"/>
      </w:pPr>
      <w:r w:rsidRPr="00E73012">
        <w:t>minimising resource use through changes in process, facility design and management</w:t>
      </w:r>
    </w:p>
    <w:p w:rsidR="00000000" w:rsidRPr="00E73012" w:rsidP="00E73012">
      <w:pPr>
        <w:pStyle w:val="ListBullet"/>
      </w:pPr>
      <w:r w:rsidRPr="00E73012">
        <w:t xml:space="preserve">Content of the sustainability policy </w:t>
      </w:r>
    </w:p>
    <w:p w:rsidR="00000000" w:rsidRPr="00E73012" w:rsidP="00E73012">
      <w:pPr>
        <w:pStyle w:val="ListBullet"/>
      </w:pPr>
      <w:r w:rsidRPr="00E73012">
        <w:t>Operational processes a</w:t>
      </w:r>
      <w:r w:rsidRPr="00E73012">
        <w:t>nd procedures</w:t>
      </w:r>
    </w:p>
    <w:p w:rsidR="00000000" w:rsidRPr="00E73012" w:rsidP="00E73012">
      <w:pPr>
        <w:pStyle w:val="ListBullet"/>
      </w:pPr>
      <w:r w:rsidRPr="00E73012">
        <w:t>Change management principles and methods for implementing sustainability policy and practices.</w:t>
      </w:r>
    </w:p>
    <w:p w:rsidR="00000000" w:rsidRPr="00E73012" w:rsidP="00E73012">
      <w:pPr>
        <w:pStyle w:val="ListBullet"/>
      </w:pPr>
      <w:r w:rsidRPr="00E73012">
        <w:t>Types of targets and performance indicators for effectiveness of sustainability practices and methods of communicating these to team members.</w:t>
      </w:r>
    </w:p>
    <w:p w:rsidR="00000000" w:rsidRPr="00E73012" w:rsidP="00E73012">
      <w:pPr>
        <w:pStyle w:val="ListBullet"/>
      </w:pPr>
      <w:r w:rsidRPr="00E73012">
        <w:t>Metho</w:t>
      </w:r>
      <w:r w:rsidRPr="00E73012">
        <w:t>ds to monitor performance against targets.</w:t>
      </w:r>
    </w:p>
    <w:p w:rsidR="00000000" w:rsidRPr="00E73012" w:rsidP="00E73012">
      <w:pPr>
        <w:pStyle w:val="ListBullet"/>
      </w:pPr>
      <w:r w:rsidRPr="00E73012">
        <w:t>Format, content and use of:</w:t>
      </w:r>
    </w:p>
    <w:p w:rsidR="00000000" w:rsidRPr="00E73012" w:rsidP="00E73012">
      <w:pPr>
        <w:pStyle w:val="ListBullet2"/>
      </w:pPr>
      <w:r w:rsidRPr="00E73012">
        <w:t>implementation action plans</w:t>
      </w:r>
    </w:p>
    <w:p w:rsidR="00000000" w:rsidRPr="00E73012" w:rsidP="00E73012">
      <w:pPr>
        <w:pStyle w:val="ListBullet2"/>
      </w:pPr>
      <w:r w:rsidRPr="00E73012">
        <w:t>evaluation reports.</w:t>
      </w:r>
    </w:p>
    <w:p w:rsidR="00000000" w:rsidRPr="00E73012" w:rsidP="00E73012">
      <w:pPr>
        <w:pStyle w:val="ListBullet"/>
      </w:pPr>
      <w:r w:rsidRPr="00E73012">
        <w:t>Organisational procedures for recording and reporting evaluation outcomes.</w:t>
      </w:r>
    </w:p>
    <w:p w:rsidR="00000000" w:rsidRPr="00E73012" w:rsidP="00E73012">
      <w:pPr>
        <w:pStyle w:val="AllowPageBreak"/>
      </w:pPr>
    </w:p>
    <w:p w:rsidR="00000000" w:rsidRPr="00E73012" w:rsidP="00E73012">
      <w:pPr>
        <w:pStyle w:val="Heading1"/>
      </w:pPr>
      <w:bookmarkStart w:id="12" w:name="O_719785"/>
      <w:bookmarkEnd w:id="12"/>
      <w:r w:rsidRPr="00E73012">
        <w:t>Assessment Conditions</w:t>
      </w:r>
    </w:p>
    <w:p w:rsidR="00000000" w:rsidRPr="00E73012" w:rsidP="003B3DFE">
      <w:pPr>
        <w:pStyle w:val="BodyText"/>
      </w:pPr>
      <w:r w:rsidRPr="00E73012">
        <w:t>The following resources must be made available:</w:t>
      </w:r>
    </w:p>
    <w:p w:rsidR="00000000" w:rsidRPr="00E73012" w:rsidP="00E73012">
      <w:pPr>
        <w:pStyle w:val="ListBullet"/>
      </w:pPr>
      <w:r w:rsidRPr="00E73012">
        <w:t>Computers, keyboards, printers and software used to prepare and maintain records and reports.</w:t>
      </w:r>
    </w:p>
    <w:p w:rsidR="00000000" w:rsidRPr="00E73012" w:rsidP="00E73012">
      <w:pPr>
        <w:pStyle w:val="ListBullet"/>
      </w:pPr>
      <w:r w:rsidRPr="00E73012">
        <w:t>Documents and proformas commonly used to implement and evaluate action plans.</w:t>
      </w:r>
    </w:p>
    <w:p w:rsidR="00000000" w:rsidRPr="00E73012" w:rsidP="00E73012">
      <w:pPr>
        <w:pStyle w:val="ListBullet"/>
      </w:pPr>
      <w:r w:rsidRPr="00E73012">
        <w:t>Organisational sustainability polic</w:t>
      </w:r>
      <w:r w:rsidRPr="00E73012">
        <w:t>y.</w:t>
      </w:r>
    </w:p>
    <w:p w:rsidR="00000000" w:rsidRPr="00E73012" w:rsidP="00E73012">
      <w:pPr>
        <w:pStyle w:val="BodyText"/>
      </w:pPr>
    </w:p>
    <w:p w:rsidR="00000000" w:rsidRPr="00E73012" w:rsidP="003B3DFE">
      <w:pPr>
        <w:pStyle w:val="BodyText"/>
      </w:pPr>
      <w:r w:rsidRPr="00E73012">
        <w:t>Competency is to be assessed in the workplace or a simulated environment that accurately reflects performance in a real workplace setting.</w:t>
      </w:r>
    </w:p>
    <w:p w:rsidR="00000000" w:rsidRPr="00E73012" w:rsidP="003B3DFE">
      <w:pPr>
        <w:pStyle w:val="Heading3"/>
      </w:pPr>
      <w:r w:rsidRPr="00E73012">
        <w:rPr>
          <w:rStyle w:val="SpecialBold"/>
        </w:rPr>
        <w:t>Assessor requirements</w:t>
      </w:r>
    </w:p>
    <w:p w:rsidR="00000000" w:rsidRPr="00E73012" w:rsidP="003B3DFE">
      <w:pPr>
        <w:pStyle w:val="BodyText"/>
      </w:pPr>
      <w:r w:rsidRPr="00E73012">
        <w:t>Assessors must:</w:t>
      </w:r>
    </w:p>
    <w:p w:rsidR="00000000" w:rsidRPr="00E73012" w:rsidP="00E73012">
      <w:pPr>
        <w:pStyle w:val="ListBullet"/>
      </w:pPr>
      <w:r w:rsidRPr="00E73012">
        <w:t>Hold the appropriate assessor competency standards as outlined in regulations; and</w:t>
      </w:r>
    </w:p>
    <w:p w:rsidR="00000000" w:rsidRPr="00E73012" w:rsidP="00E73012">
      <w:pPr>
        <w:pStyle w:val="ListBullet"/>
      </w:pPr>
      <w:r w:rsidRPr="00E73012">
        <w:t>be able to demonstrate vocational competencies at least to the level being assessed; and</w:t>
      </w:r>
    </w:p>
    <w:p w:rsidR="003B3DFE" w:rsidP="00E73012">
      <w:pPr>
        <w:pStyle w:val="ListBullet"/>
      </w:pPr>
      <w:r w:rsidRPr="00E73012">
        <w:t>be able to demonstrate how they are continuing to develop their VET knowledge and sk</w:t>
      </w:r>
      <w:r w:rsidRPr="00E73012">
        <w:t>ills as well as maintaining their industry currency and assessor competence.</w:t>
      </w:r>
    </w:p>
    <w:p w:rsidR="003B3DFE" w:rsidP="00E73012">
      <w:pPr>
        <w:pStyle w:val="ListBullet"/>
      </w:pPr>
    </w:p>
    <w:p w:rsidR="00000000" w:rsidRPr="00E73012" w:rsidP="00E73012">
      <w:pPr>
        <w:pStyle w:val="Heading1"/>
      </w:pPr>
      <w:bookmarkStart w:id="13" w:name="O_719788"/>
      <w:bookmarkEnd w:id="13"/>
      <w:r w:rsidRPr="00E73012">
        <w:t>Links</w:t>
      </w:r>
    </w:p>
    <w:p w:rsidR="00000000" w:rsidRPr="00E73012" w:rsidP="003B3DFE">
      <w:pPr>
        <w:pStyle w:val="BodyText"/>
      </w:pPr>
      <w:r w:rsidRPr="00E7301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D6848">
        <w:rPr>
          <w:rStyle w:val="Hyperlink"/>
        </w:rPr>
        <w:t>https://vetnet.gov.au/Pages/TrainingDocs.aspx?q=0d96fe23-5747-4c01-9d6f-3509ff8d3d47</w:t>
      </w:r>
      <w:r>
        <w:fldChar w:fldCharType="end"/>
      </w:r>
    </w:p>
    <w:p w:rsidR="00000000" w:rsidRPr="00E73012" w:rsidP="00E73012"/>
    <w:sectPr w:rsidSect="00E730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12" w:rsidRPr="003B3DFE" w:rsidP="003B3D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DFE" w:rsidP="00E730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3DFE" w:rsidP="00E730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3DFE" w:rsidP="00E730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12" w:rsidP="00E73012">
    <w:pPr>
      <w:pStyle w:val="Footer"/>
      <w:framePr w:wrap="around"/>
    </w:pPr>
    <w:r>
      <w:fldChar w:fldCharType="begin"/>
    </w:r>
    <w:r>
      <w:instrText xml:space="preserve"> DOCPROPERTY  Subject  \* MERGEFORMAT </w:instrText>
    </w:r>
    <w:r>
      <w:fldChar w:fldCharType="separate"/>
    </w:r>
    <w:r w:rsidR="003B3DFE">
      <w:t>Approved</w:t>
    </w:r>
    <w:r w:rsidR="003B3DFE">
      <w:fldChar w:fldCharType="end"/>
    </w:r>
    <w:r>
      <w:tab/>
      <w:t xml:space="preserve">Page </w:t>
    </w:r>
    <w:r>
      <w:fldChar w:fldCharType="begin"/>
    </w:r>
    <w:r>
      <w:instrText xml:space="preserve"> PAGE  \* Arabic  \* MERGEFORMAT </w:instrText>
    </w:r>
    <w:r>
      <w:fldChar w:fldCharType="separate"/>
    </w:r>
    <w:r w:rsidR="003B3D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3DFE">
      <w:rPr>
        <w:noProof/>
      </w:rPr>
      <w:t>4</w:t>
    </w:r>
    <w:r>
      <w:rPr>
        <w:noProof/>
      </w:rPr>
      <w:fldChar w:fldCharType="end"/>
    </w:r>
  </w:p>
  <w:p w:rsidR="00E73012" w:rsidP="00E73012">
    <w:pPr>
      <w:pStyle w:val="Footer"/>
      <w:framePr w:wrap="around"/>
    </w:pPr>
    <w:r>
      <w:t xml:space="preserve">© Commonwealth of Australia, </w:t>
    </w:r>
    <w:r>
      <w:fldChar w:fldCharType="begin"/>
    </w:r>
    <w:r>
      <w:instrText xml:space="preserve"> DATE  \@ "yyyy"  \* MERGEFORMAT </w:instrText>
    </w:r>
    <w:r>
      <w:fldChar w:fldCharType="separate"/>
    </w:r>
    <w:r w:rsidR="003B3DFE">
      <w:rPr>
        <w:noProof/>
      </w:rPr>
      <w:t>2025</w:t>
    </w:r>
    <w:r>
      <w:fldChar w:fldCharType="end"/>
    </w:r>
    <w:r>
      <w:tab/>
    </w:r>
    <w:r>
      <w:fldChar w:fldCharType="begin"/>
    </w:r>
    <w:r>
      <w:instrText xml:space="preserve"> DOCPROPERTY  Author  \* MERGEFORMAT </w:instrText>
    </w:r>
    <w:r>
      <w:fldChar w:fldCharType="separate"/>
    </w:r>
    <w:r w:rsidR="003B3DFE">
      <w:t>Skills Insight</w:t>
    </w:r>
    <w:r w:rsidR="003B3DFE">
      <w:fldChar w:fldCharType="end"/>
    </w:r>
  </w:p>
  <w:p w:rsidR="00E73012" w:rsidP="00E730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D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012" w:rsidRPr="003B3DFE" w:rsidP="003B3D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DFE" w:rsidRPr="002D2AF8" w:rsidP="00E73012">
    <w:pPr>
      <w:pStyle w:val="Header"/>
      <w:framePr w:wrap="around"/>
    </w:pPr>
    <w:r>
      <w:fldChar w:fldCharType="begin"/>
    </w:r>
    <w:r>
      <w:instrText xml:space="preserve"> TITLE   \* MERGEFORMAT </w:instrText>
    </w:r>
    <w:r>
      <w:fldChar w:fldCharType="separate"/>
    </w:r>
    <w:r>
      <w:t>FWPCOT5207 Implement sustainability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B3DFE" w:rsidP="00E730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12" w:rsidRPr="002D2AF8" w:rsidP="00E73012">
    <w:pPr>
      <w:pStyle w:val="Header"/>
      <w:framePr w:wrap="around"/>
    </w:pPr>
    <w:r>
      <w:fldChar w:fldCharType="begin"/>
    </w:r>
    <w:r>
      <w:instrText xml:space="preserve"> TITLE   \* MERGEFORMAT </w:instrText>
    </w:r>
    <w:r>
      <w:fldChar w:fldCharType="separate"/>
    </w:r>
    <w:r w:rsidR="003B3DFE">
      <w:t>FWPCOT5207 Implement sustainability in the workplace</w:t>
    </w:r>
    <w:r w:rsidR="003B3DFE">
      <w:fldChar w:fldCharType="end"/>
    </w:r>
    <w:r>
      <w:tab/>
      <w:t xml:space="preserve">Date this document was generated: </w:t>
    </w:r>
    <w:r>
      <w:fldChar w:fldCharType="begin"/>
    </w:r>
    <w:r>
      <w:instrText xml:space="preserve"> CREATEDATE  \@ "d MMMM yyyy"  \* MERGEFORMAT </w:instrText>
    </w:r>
    <w:r>
      <w:fldChar w:fldCharType="separate"/>
    </w:r>
    <w:r w:rsidR="003B3DFE">
      <w:rPr>
        <w:noProof/>
      </w:rPr>
      <w:t>1 March 2025</w:t>
    </w:r>
    <w:r>
      <w:fldChar w:fldCharType="end"/>
    </w:r>
  </w:p>
  <w:p w:rsidR="00E73012" w:rsidP="00E730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9E1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4C0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EA87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0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012"/>
    <w:pPr>
      <w:spacing w:before="360" w:after="60"/>
      <w:outlineLvl w:val="0"/>
    </w:pPr>
    <w:rPr>
      <w:sz w:val="32"/>
    </w:rPr>
  </w:style>
  <w:style w:type="paragraph" w:styleId="Heading2">
    <w:name w:val="heading 2"/>
    <w:basedOn w:val="HeadingBase"/>
    <w:next w:val="BodyText"/>
    <w:link w:val="Heading2Char"/>
    <w:qFormat/>
    <w:rsid w:val="00E73012"/>
    <w:pPr>
      <w:keepLines/>
      <w:spacing w:before="240" w:after="120"/>
      <w:outlineLvl w:val="1"/>
    </w:pPr>
    <w:rPr>
      <w:sz w:val="28"/>
      <w:szCs w:val="40"/>
    </w:rPr>
  </w:style>
  <w:style w:type="paragraph" w:styleId="Heading3">
    <w:name w:val="heading 3"/>
    <w:basedOn w:val="HeadingBase"/>
    <w:next w:val="BodyText"/>
    <w:link w:val="Heading3Char"/>
    <w:qFormat/>
    <w:rsid w:val="00E73012"/>
    <w:pPr>
      <w:spacing w:before="180" w:after="120"/>
      <w:outlineLvl w:val="2"/>
    </w:pPr>
    <w:rPr>
      <w:spacing w:val="-10"/>
      <w:kern w:val="32"/>
    </w:rPr>
  </w:style>
  <w:style w:type="paragraph" w:styleId="Heading4">
    <w:name w:val="heading 4"/>
    <w:basedOn w:val="HeadingBase"/>
    <w:next w:val="BodyText"/>
    <w:link w:val="Heading4Char"/>
    <w:qFormat/>
    <w:rsid w:val="00E73012"/>
    <w:pPr>
      <w:spacing w:before="160" w:after="120"/>
      <w:outlineLvl w:val="3"/>
    </w:pPr>
    <w:rPr>
      <w:sz w:val="22"/>
    </w:rPr>
  </w:style>
  <w:style w:type="paragraph" w:styleId="Heading5">
    <w:name w:val="heading 5"/>
    <w:basedOn w:val="HeadingBase"/>
    <w:next w:val="Normal"/>
    <w:link w:val="Heading5Char"/>
    <w:qFormat/>
    <w:rsid w:val="00E73012"/>
    <w:pPr>
      <w:spacing w:before="80"/>
      <w:outlineLvl w:val="4"/>
    </w:pPr>
    <w:rPr>
      <w:color w:val="918585"/>
      <w:sz w:val="20"/>
    </w:rPr>
  </w:style>
  <w:style w:type="paragraph" w:styleId="Heading6">
    <w:name w:val="heading 6"/>
    <w:basedOn w:val="HeadingBase"/>
    <w:next w:val="Normal"/>
    <w:link w:val="Heading6Char"/>
    <w:qFormat/>
    <w:rsid w:val="00E73012"/>
    <w:pPr>
      <w:spacing w:before="60"/>
      <w:outlineLvl w:val="5"/>
    </w:pPr>
    <w:rPr>
      <w:color w:val="918585"/>
      <w:sz w:val="20"/>
    </w:rPr>
  </w:style>
  <w:style w:type="paragraph" w:styleId="Heading7">
    <w:name w:val="heading 7"/>
    <w:basedOn w:val="Normal"/>
    <w:next w:val="Normal"/>
    <w:link w:val="Heading7Char"/>
    <w:qFormat/>
    <w:rsid w:val="00E73012"/>
    <w:pPr>
      <w:ind w:left="720"/>
      <w:outlineLvl w:val="6"/>
    </w:pPr>
    <w:rPr>
      <w:i/>
    </w:rPr>
  </w:style>
  <w:style w:type="paragraph" w:styleId="Heading8">
    <w:name w:val="heading 8"/>
    <w:basedOn w:val="Normal"/>
    <w:next w:val="Normal"/>
    <w:link w:val="Heading8Char"/>
    <w:qFormat/>
    <w:rsid w:val="00E73012"/>
    <w:pPr>
      <w:ind w:left="720"/>
      <w:outlineLvl w:val="7"/>
    </w:pPr>
    <w:rPr>
      <w:i/>
    </w:rPr>
  </w:style>
  <w:style w:type="paragraph" w:styleId="Heading9">
    <w:name w:val="heading 9"/>
    <w:basedOn w:val="Normal"/>
    <w:next w:val="Normal"/>
    <w:link w:val="Heading9Char"/>
    <w:qFormat/>
    <w:rsid w:val="00E73012"/>
    <w:pPr>
      <w:ind w:left="720"/>
      <w:outlineLvl w:val="8"/>
    </w:pPr>
    <w:rPr>
      <w:i/>
    </w:rPr>
  </w:style>
  <w:style w:type="character" w:default="1" w:styleId="DefaultParagraphFont">
    <w:name w:val="Default Paragraph Font"/>
    <w:uiPriority w:val="1"/>
    <w:unhideWhenUsed/>
    <w:rsid w:val="00E730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012"/>
  </w:style>
  <w:style w:type="character" w:customStyle="1" w:styleId="Heading1Char">
    <w:name w:val="Heading 1 Char"/>
    <w:basedOn w:val="DefaultParagraphFont"/>
    <w:link w:val="Heading1"/>
    <w:rsid w:val="00E73012"/>
    <w:rPr>
      <w:rFonts w:ascii="Times New Roman" w:eastAsia="Times New Roman" w:hAnsi="Times New Roman" w:cs="Times New Roman"/>
      <w:b/>
      <w:sz w:val="32"/>
      <w:szCs w:val="20"/>
      <w:lang w:eastAsia="en-US"/>
    </w:rPr>
  </w:style>
  <w:style w:type="paragraph" w:styleId="BodyText">
    <w:name w:val="Body Text"/>
    <w:basedOn w:val="Normal"/>
    <w:link w:val="BodyTextChar"/>
    <w:rsid w:val="00E730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012"/>
    <w:rPr>
      <w:rFonts w:ascii="Times New Roman" w:eastAsia="Times New Roman" w:hAnsi="Times New Roman" w:cs="Times New Roman"/>
      <w:sz w:val="24"/>
      <w:lang w:eastAsia="en-US"/>
    </w:rPr>
  </w:style>
  <w:style w:type="paragraph" w:styleId="ListBullet">
    <w:name w:val="List Bullet"/>
    <w:basedOn w:val="List"/>
    <w:rsid w:val="00E73012"/>
    <w:pPr>
      <w:numPr>
        <w:numId w:val="12"/>
      </w:numPr>
      <w:tabs>
        <w:tab w:val="clear" w:pos="340"/>
      </w:tabs>
      <w:spacing w:before="40" w:after="40"/>
    </w:pPr>
  </w:style>
  <w:style w:type="character" w:customStyle="1" w:styleId="SpecialBold">
    <w:name w:val="Special Bold"/>
    <w:basedOn w:val="DefaultParagraphFont"/>
    <w:rsid w:val="00E73012"/>
    <w:rPr>
      <w:b/>
      <w:spacing w:val="0"/>
    </w:rPr>
  </w:style>
  <w:style w:type="paragraph" w:styleId="ListBullet2">
    <w:name w:val="List Bullet 2"/>
    <w:basedOn w:val="List2"/>
    <w:rsid w:val="00E73012"/>
    <w:pPr>
      <w:numPr>
        <w:numId w:val="13"/>
      </w:numPr>
      <w:tabs>
        <w:tab w:val="clear" w:pos="680"/>
      </w:tabs>
    </w:pPr>
  </w:style>
  <w:style w:type="character" w:styleId="Emphasis">
    <w:name w:val="Emphasis"/>
    <w:basedOn w:val="DefaultParagraphFont"/>
    <w:qFormat/>
    <w:rsid w:val="00E73012"/>
    <w:rPr>
      <w:i/>
    </w:rPr>
  </w:style>
  <w:style w:type="paragraph" w:customStyle="1" w:styleId="SuperHeading">
    <w:name w:val="SuperHeading"/>
    <w:basedOn w:val="Normal"/>
    <w:rsid w:val="00E73012"/>
    <w:pPr>
      <w:spacing w:before="240" w:after="120"/>
      <w:outlineLvl w:val="0"/>
    </w:pPr>
    <w:rPr>
      <w:rFonts w:ascii="Times New Roman" w:hAnsi="Times New Roman"/>
      <w:b/>
      <w:sz w:val="32"/>
    </w:rPr>
  </w:style>
  <w:style w:type="paragraph" w:customStyle="1" w:styleId="AllowPageBreak">
    <w:name w:val="AllowPageBreak"/>
    <w:rsid w:val="00E730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0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0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0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0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0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0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0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012"/>
    <w:rPr>
      <w:rFonts w:ascii="Courier New" w:eastAsia="Times New Roman" w:hAnsi="Courier New" w:cs="Times New Roman"/>
      <w:i/>
      <w:szCs w:val="20"/>
      <w:lang w:eastAsia="en-US"/>
    </w:rPr>
  </w:style>
  <w:style w:type="paragraph" w:customStyle="1" w:styleId="HeadingBase">
    <w:name w:val="Heading Base"/>
    <w:rsid w:val="00E730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012"/>
    <w:pPr>
      <w:tabs>
        <w:tab w:val="right" w:leader="dot" w:pos="9072"/>
      </w:tabs>
      <w:ind w:left="567"/>
    </w:pPr>
    <w:rPr>
      <w:szCs w:val="22"/>
    </w:rPr>
  </w:style>
  <w:style w:type="paragraph" w:customStyle="1" w:styleId="TOCBase">
    <w:name w:val="TOC Base"/>
    <w:rsid w:val="00E730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012"/>
    <w:pPr>
      <w:tabs>
        <w:tab w:val="right" w:leader="dot" w:pos="9072"/>
      </w:tabs>
      <w:spacing w:before="40" w:after="40"/>
      <w:ind w:left="284"/>
    </w:pPr>
    <w:rPr>
      <w:rFonts w:ascii="Times New Roman" w:hAnsi="Times New Roman"/>
    </w:rPr>
  </w:style>
  <w:style w:type="paragraph" w:styleId="TOC1">
    <w:name w:val="toc 1"/>
    <w:basedOn w:val="TOCBase"/>
    <w:next w:val="Normal"/>
    <w:rsid w:val="00E730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0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012"/>
    <w:rPr>
      <w:rFonts w:ascii="Times New Roman" w:eastAsia="Times New Roman" w:hAnsi="Times New Roman" w:cs="Times New Roman"/>
      <w:sz w:val="16"/>
      <w:lang w:eastAsia="en-US"/>
    </w:rPr>
  </w:style>
  <w:style w:type="paragraph" w:styleId="Title">
    <w:name w:val="Title"/>
    <w:basedOn w:val="HeadingBase"/>
    <w:link w:val="TitleChar"/>
    <w:qFormat/>
    <w:rsid w:val="00E73012"/>
    <w:pPr>
      <w:spacing w:before="5040"/>
      <w:jc w:val="center"/>
    </w:pPr>
    <w:rPr>
      <w:sz w:val="48"/>
      <w:szCs w:val="72"/>
      <w:lang w:val="en-US"/>
    </w:rPr>
  </w:style>
  <w:style w:type="character" w:customStyle="1" w:styleId="TitleChar">
    <w:name w:val="Title Char"/>
    <w:basedOn w:val="DefaultParagraphFont"/>
    <w:link w:val="Title"/>
    <w:rsid w:val="00E730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012"/>
    <w:pPr>
      <w:tabs>
        <w:tab w:val="left" w:pos="3600"/>
        <w:tab w:val="left" w:pos="3958"/>
      </w:tabs>
    </w:pPr>
  </w:style>
  <w:style w:type="paragraph" w:styleId="List">
    <w:name w:val="List"/>
    <w:basedOn w:val="BodyText"/>
    <w:next w:val="BodyText"/>
    <w:rsid w:val="00E73012"/>
    <w:pPr>
      <w:tabs>
        <w:tab w:val="left" w:pos="340"/>
      </w:tabs>
      <w:spacing w:before="60" w:after="60"/>
      <w:ind w:left="340" w:hanging="340"/>
    </w:pPr>
  </w:style>
  <w:style w:type="paragraph" w:customStyle="1" w:styleId="Note">
    <w:name w:val="Note"/>
    <w:basedOn w:val="BodyText"/>
    <w:rsid w:val="00E730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012"/>
    <w:pPr>
      <w:framePr w:wrap="auto" w:hAnchor="text" w:y="6049"/>
    </w:pPr>
    <w:rPr>
      <w:color w:val="000000"/>
      <w:sz w:val="40"/>
    </w:rPr>
  </w:style>
  <w:style w:type="paragraph" w:customStyle="1" w:styleId="TOCTitle">
    <w:name w:val="TOCTitle"/>
    <w:basedOn w:val="Heading1"/>
    <w:rsid w:val="00E73012"/>
    <w:pPr>
      <w:spacing w:after="240"/>
      <w:jc w:val="center"/>
      <w:outlineLvl w:val="9"/>
    </w:pPr>
    <w:rPr>
      <w:caps/>
    </w:rPr>
  </w:style>
  <w:style w:type="paragraph" w:customStyle="1" w:styleId="Version">
    <w:name w:val="Version"/>
    <w:rsid w:val="00E730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012"/>
    <w:pPr>
      <w:keepNext w:val="0"/>
      <w:tabs>
        <w:tab w:val="right" w:pos="4176"/>
      </w:tabs>
      <w:ind w:left="198" w:hanging="198"/>
    </w:pPr>
    <w:rPr>
      <w:rFonts w:ascii="Garamond" w:hAnsi="Garamond"/>
    </w:rPr>
  </w:style>
  <w:style w:type="paragraph" w:styleId="IndexHeading">
    <w:name w:val="index heading"/>
    <w:basedOn w:val="Normal"/>
    <w:next w:val="Index1"/>
    <w:semiHidden/>
    <w:rsid w:val="00E73012"/>
    <w:pPr>
      <w:spacing w:before="120" w:after="120"/>
    </w:pPr>
    <w:rPr>
      <w:rFonts w:ascii="Arial" w:hAnsi="Arial"/>
      <w:b/>
      <w:color w:val="918585"/>
      <w:sz w:val="24"/>
    </w:rPr>
  </w:style>
  <w:style w:type="paragraph" w:styleId="Header">
    <w:name w:val="header"/>
    <w:basedOn w:val="Normal"/>
    <w:link w:val="HeaderChar"/>
    <w:rsid w:val="00E730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012"/>
    <w:rPr>
      <w:rFonts w:ascii="Times New Roman" w:eastAsia="Times New Roman" w:hAnsi="Times New Roman" w:cs="Times New Roman"/>
      <w:sz w:val="16"/>
      <w:szCs w:val="20"/>
      <w:lang w:val="en-GB" w:eastAsia="en-US"/>
    </w:rPr>
  </w:style>
  <w:style w:type="paragraph" w:customStyle="1" w:styleId="Chapter">
    <w:name w:val="Chapter"/>
    <w:basedOn w:val="Normal"/>
    <w:rsid w:val="00E73012"/>
    <w:pPr>
      <w:spacing w:before="240"/>
    </w:pPr>
    <w:rPr>
      <w:rFonts w:ascii="Times New Roman" w:hAnsi="Times New Roman"/>
      <w:smallCaps/>
      <w:spacing w:val="80"/>
      <w:sz w:val="28"/>
    </w:rPr>
  </w:style>
  <w:style w:type="paragraph" w:customStyle="1" w:styleId="InChapter">
    <w:name w:val="InChapter"/>
    <w:basedOn w:val="Heading3"/>
    <w:rsid w:val="00E73012"/>
    <w:pPr>
      <w:spacing w:after="240"/>
      <w:outlineLvl w:val="9"/>
    </w:pPr>
    <w:rPr>
      <w:noProof/>
    </w:rPr>
  </w:style>
  <w:style w:type="paragraph" w:styleId="Index2">
    <w:name w:val="index 2"/>
    <w:basedOn w:val="Normal"/>
    <w:next w:val="Normal"/>
    <w:semiHidden/>
    <w:rsid w:val="00E73012"/>
    <w:pPr>
      <w:tabs>
        <w:tab w:val="right" w:pos="4176"/>
      </w:tabs>
      <w:ind w:left="568" w:hanging="284"/>
    </w:pPr>
    <w:rPr>
      <w:rFonts w:ascii="Garamond" w:hAnsi="Garamond"/>
    </w:rPr>
  </w:style>
  <w:style w:type="paragraph" w:customStyle="1" w:styleId="Byline">
    <w:name w:val="Byline"/>
    <w:rsid w:val="00E730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012"/>
    <w:pPr>
      <w:tabs>
        <w:tab w:val="clear" w:pos="3600"/>
        <w:tab w:val="clear" w:pos="3958"/>
      </w:tabs>
      <w:jc w:val="right"/>
    </w:pPr>
  </w:style>
  <w:style w:type="paragraph" w:styleId="Caption">
    <w:name w:val="caption"/>
    <w:basedOn w:val="BodyText"/>
    <w:next w:val="Normal"/>
    <w:qFormat/>
    <w:rsid w:val="00E73012"/>
    <w:pPr>
      <w:framePr w:w="2268" w:hSpace="181" w:vSpace="181" w:wrap="around" w:vAnchor="text" w:hAnchor="page" w:x="1135" w:y="285" w:anchorLock="1"/>
    </w:pPr>
    <w:rPr>
      <w:i/>
    </w:rPr>
  </w:style>
  <w:style w:type="paragraph" w:customStyle="1" w:styleId="MiniTOCTitle">
    <w:name w:val="MiniTOCTitle"/>
    <w:basedOn w:val="Heading4"/>
    <w:rsid w:val="00E73012"/>
    <w:pPr>
      <w:spacing w:before="240"/>
      <w:outlineLvl w:val="9"/>
    </w:pPr>
    <w:rPr>
      <w:noProof/>
      <w:sz w:val="24"/>
    </w:rPr>
  </w:style>
  <w:style w:type="paragraph" w:customStyle="1" w:styleId="MiniTOCItem">
    <w:name w:val="MiniTOCItem"/>
    <w:basedOn w:val="ListBullet"/>
    <w:rsid w:val="00E73012"/>
    <w:pPr>
      <w:numPr>
        <w:numId w:val="0"/>
      </w:numPr>
      <w:tabs>
        <w:tab w:val="right" w:leader="dot" w:pos="6521"/>
      </w:tabs>
      <w:spacing w:before="0" w:after="0"/>
    </w:pPr>
  </w:style>
  <w:style w:type="paragraph" w:customStyle="1" w:styleId="TOFTitle">
    <w:name w:val="TOFTitle"/>
    <w:basedOn w:val="TOCTitle"/>
    <w:rsid w:val="00E73012"/>
  </w:style>
  <w:style w:type="paragraph" w:styleId="TableofFigures">
    <w:name w:val="table of figures"/>
    <w:basedOn w:val="Normal"/>
    <w:next w:val="Normal"/>
    <w:semiHidden/>
    <w:rsid w:val="00E73012"/>
    <w:pPr>
      <w:tabs>
        <w:tab w:val="right" w:leader="dot" w:pos="9072"/>
      </w:tabs>
      <w:ind w:left="970" w:hanging="403"/>
    </w:pPr>
    <w:rPr>
      <w:rFonts w:ascii="Times New Roman" w:hAnsi="Times New Roman"/>
      <w:b/>
    </w:rPr>
  </w:style>
  <w:style w:type="paragraph" w:styleId="ListNumber">
    <w:name w:val="List Number"/>
    <w:basedOn w:val="List"/>
    <w:rsid w:val="00E73012"/>
    <w:pPr>
      <w:numPr>
        <w:numId w:val="15"/>
      </w:numPr>
      <w:tabs>
        <w:tab w:val="clear" w:pos="340"/>
      </w:tabs>
    </w:pPr>
  </w:style>
  <w:style w:type="character" w:customStyle="1" w:styleId="WingdingSymbols">
    <w:name w:val="Wingding Symbols"/>
    <w:rsid w:val="00E73012"/>
    <w:rPr>
      <w:rFonts w:ascii="Wingdings" w:hAnsi="Wingdings"/>
    </w:rPr>
  </w:style>
  <w:style w:type="paragraph" w:customStyle="1" w:styleId="TableHeading">
    <w:name w:val="Table Heading"/>
    <w:basedOn w:val="HeadingBase"/>
    <w:rsid w:val="00E73012"/>
    <w:pPr>
      <w:keepLines/>
      <w:pBdr>
        <w:bottom w:val="single" w:sz="6" w:space="1" w:color="918585"/>
      </w:pBdr>
      <w:spacing w:before="240"/>
    </w:pPr>
  </w:style>
  <w:style w:type="character" w:customStyle="1" w:styleId="HotSpot">
    <w:name w:val="HotSpot"/>
    <w:rsid w:val="00E73012"/>
    <w:rPr>
      <w:color w:val="0033CC"/>
      <w:u w:val="none"/>
    </w:rPr>
  </w:style>
  <w:style w:type="paragraph" w:customStyle="1" w:styleId="BodyTextRight">
    <w:name w:val="Body Text Right"/>
    <w:basedOn w:val="BodyText"/>
    <w:rsid w:val="00E73012"/>
    <w:pPr>
      <w:spacing w:before="0" w:after="0"/>
      <w:jc w:val="right"/>
    </w:pPr>
  </w:style>
  <w:style w:type="paragraph" w:styleId="Index3">
    <w:name w:val="index 3"/>
    <w:basedOn w:val="ListNumber2"/>
    <w:next w:val="Normal"/>
    <w:semiHidden/>
    <w:rsid w:val="00E73012"/>
    <w:pPr>
      <w:numPr>
        <w:numId w:val="0"/>
      </w:numPr>
      <w:tabs>
        <w:tab w:val="right" w:leader="dot" w:pos="4176"/>
      </w:tabs>
    </w:pPr>
  </w:style>
  <w:style w:type="paragraph" w:styleId="ListNumber2">
    <w:name w:val="List Number 2"/>
    <w:basedOn w:val="List2"/>
    <w:rsid w:val="00E73012"/>
    <w:pPr>
      <w:numPr>
        <w:numId w:val="10"/>
      </w:numPr>
      <w:tabs>
        <w:tab w:val="clear" w:pos="1060"/>
      </w:tabs>
    </w:pPr>
  </w:style>
  <w:style w:type="paragraph" w:customStyle="1" w:styleId="MarginNote">
    <w:name w:val="Margin Note"/>
    <w:basedOn w:val="BodyText"/>
    <w:rsid w:val="00E730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0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0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012"/>
    <w:rPr>
      <w:sz w:val="32"/>
    </w:rPr>
  </w:style>
  <w:style w:type="paragraph" w:customStyle="1" w:styleId="HeadingProcedure">
    <w:name w:val="Heading Procedure"/>
    <w:basedOn w:val="HeadingBase"/>
    <w:next w:val="Normal"/>
    <w:rsid w:val="00E73012"/>
    <w:pPr>
      <w:tabs>
        <w:tab w:val="left" w:pos="0"/>
      </w:tabs>
      <w:spacing w:before="120" w:after="60"/>
    </w:pPr>
    <w:rPr>
      <w:i/>
      <w:color w:val="918585"/>
      <w:sz w:val="22"/>
    </w:rPr>
  </w:style>
  <w:style w:type="paragraph" w:customStyle="1" w:styleId="TableBodyText">
    <w:name w:val="Table Body Text"/>
    <w:basedOn w:val="BodyText"/>
    <w:rsid w:val="00E73012"/>
    <w:pPr>
      <w:spacing w:before="60" w:after="60"/>
    </w:pPr>
  </w:style>
  <w:style w:type="paragraph" w:styleId="ListContinue">
    <w:name w:val="List Continue"/>
    <w:basedOn w:val="List"/>
    <w:rsid w:val="00E73012"/>
    <w:pPr>
      <w:ind w:firstLine="0"/>
    </w:pPr>
  </w:style>
  <w:style w:type="paragraph" w:customStyle="1" w:styleId="ListNote">
    <w:name w:val="List Note"/>
    <w:basedOn w:val="List"/>
    <w:rsid w:val="00E73012"/>
    <w:pPr>
      <w:pBdr>
        <w:top w:val="single" w:sz="6" w:space="2" w:color="918585"/>
        <w:bottom w:val="single" w:sz="6" w:space="2" w:color="918585"/>
      </w:pBdr>
      <w:tabs>
        <w:tab w:val="left" w:pos="1021"/>
      </w:tabs>
      <w:ind w:firstLine="0"/>
    </w:pPr>
  </w:style>
  <w:style w:type="paragraph" w:customStyle="1" w:styleId="Warning">
    <w:name w:val="Warning"/>
    <w:basedOn w:val="BodyText"/>
    <w:rsid w:val="00E73012"/>
    <w:pPr>
      <w:shd w:val="clear" w:color="auto" w:fill="D9D9D9"/>
      <w:tabs>
        <w:tab w:val="left" w:pos="992"/>
      </w:tabs>
      <w:ind w:left="119" w:right="119"/>
    </w:pPr>
    <w:rPr>
      <w:sz w:val="20"/>
    </w:rPr>
  </w:style>
  <w:style w:type="paragraph" w:customStyle="1" w:styleId="MarginIcons">
    <w:name w:val="Margin Icons"/>
    <w:basedOn w:val="BodyText"/>
    <w:rsid w:val="00E730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012"/>
    <w:rPr>
      <w:rFonts w:ascii="Courier New" w:hAnsi="Courier New"/>
    </w:rPr>
  </w:style>
  <w:style w:type="paragraph" w:customStyle="1" w:styleId="NoteBullet">
    <w:name w:val="Note Bullet"/>
    <w:basedOn w:val="Note"/>
    <w:rsid w:val="00E73012"/>
    <w:pPr>
      <w:tabs>
        <w:tab w:val="clear" w:pos="680"/>
      </w:tabs>
      <w:spacing w:before="60" w:after="60"/>
    </w:pPr>
  </w:style>
  <w:style w:type="paragraph" w:customStyle="1" w:styleId="SubHeading2">
    <w:name w:val="SubHeading2"/>
    <w:basedOn w:val="HeadingBase"/>
    <w:rsid w:val="00E73012"/>
    <w:pPr>
      <w:spacing w:before="240" w:after="60"/>
    </w:pPr>
    <w:rPr>
      <w:sz w:val="20"/>
    </w:rPr>
  </w:style>
  <w:style w:type="paragraph" w:customStyle="1" w:styleId="SubHeading1">
    <w:name w:val="SubHeading1"/>
    <w:basedOn w:val="HeadingBase"/>
    <w:rsid w:val="00E73012"/>
    <w:pPr>
      <w:spacing w:before="240" w:after="60"/>
    </w:pPr>
    <w:rPr>
      <w:color w:val="918585"/>
      <w:sz w:val="22"/>
    </w:rPr>
  </w:style>
  <w:style w:type="paragraph" w:customStyle="1" w:styleId="SideHeading">
    <w:name w:val="Side Heading"/>
    <w:basedOn w:val="HeadingBase"/>
    <w:rsid w:val="00E730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012"/>
    <w:pPr>
      <w:tabs>
        <w:tab w:val="num" w:pos="360"/>
      </w:tabs>
    </w:pPr>
  </w:style>
  <w:style w:type="paragraph" w:styleId="PlainText">
    <w:name w:val="Plain Text"/>
    <w:basedOn w:val="Normal"/>
    <w:link w:val="PlainTextChar"/>
    <w:rsid w:val="00E73012"/>
    <w:rPr>
      <w:sz w:val="20"/>
    </w:rPr>
  </w:style>
  <w:style w:type="character" w:customStyle="1" w:styleId="PlainTextChar">
    <w:name w:val="Plain Text Char"/>
    <w:basedOn w:val="DefaultParagraphFont"/>
    <w:link w:val="PlainText"/>
    <w:rsid w:val="00E73012"/>
    <w:rPr>
      <w:rFonts w:ascii="Courier New" w:eastAsia="Times New Roman" w:hAnsi="Courier New" w:cs="Times New Roman"/>
      <w:sz w:val="20"/>
      <w:szCs w:val="20"/>
      <w:lang w:eastAsia="en-US"/>
    </w:rPr>
  </w:style>
  <w:style w:type="character" w:customStyle="1" w:styleId="MenuOption">
    <w:name w:val="Menu Option"/>
    <w:basedOn w:val="DefaultParagraphFont"/>
    <w:rsid w:val="00E73012"/>
    <w:rPr>
      <w:b/>
      <w:smallCaps/>
    </w:rPr>
  </w:style>
  <w:style w:type="paragraph" w:customStyle="1" w:styleId="TableListNumber">
    <w:name w:val="Table List Number"/>
    <w:basedOn w:val="ListNumber"/>
    <w:rsid w:val="00E73012"/>
    <w:pPr>
      <w:numPr>
        <w:numId w:val="0"/>
      </w:numPr>
    </w:pPr>
  </w:style>
  <w:style w:type="paragraph" w:styleId="TOC4">
    <w:name w:val="toc 4"/>
    <w:basedOn w:val="TOCBase"/>
    <w:next w:val="Normal"/>
    <w:semiHidden/>
    <w:rsid w:val="00E73012"/>
    <w:pPr>
      <w:tabs>
        <w:tab w:val="right" w:leader="dot" w:pos="9071"/>
      </w:tabs>
      <w:ind w:left="1701"/>
    </w:pPr>
  </w:style>
  <w:style w:type="paragraph" w:customStyle="1" w:styleId="ListAlpha">
    <w:name w:val="List Alpha"/>
    <w:basedOn w:val="List"/>
    <w:rsid w:val="00E73012"/>
    <w:pPr>
      <w:numPr>
        <w:numId w:val="9"/>
      </w:numPr>
    </w:pPr>
  </w:style>
  <w:style w:type="paragraph" w:customStyle="1" w:styleId="ListAlpha2">
    <w:name w:val="List Alpha 2"/>
    <w:basedOn w:val="List2"/>
    <w:rsid w:val="00E73012"/>
    <w:pPr>
      <w:numPr>
        <w:numId w:val="8"/>
      </w:numPr>
    </w:pPr>
  </w:style>
  <w:style w:type="paragraph" w:styleId="List2">
    <w:name w:val="List 2"/>
    <w:basedOn w:val="BodyText"/>
    <w:rsid w:val="00E73012"/>
    <w:pPr>
      <w:tabs>
        <w:tab w:val="left" w:pos="680"/>
      </w:tabs>
      <w:spacing w:before="60" w:after="60"/>
      <w:ind w:left="680" w:hanging="340"/>
    </w:pPr>
  </w:style>
  <w:style w:type="paragraph" w:styleId="List3">
    <w:name w:val="List 3"/>
    <w:basedOn w:val="BodyText"/>
    <w:rsid w:val="00E73012"/>
    <w:pPr>
      <w:tabs>
        <w:tab w:val="left" w:pos="1021"/>
      </w:tabs>
      <w:spacing w:before="60" w:after="60"/>
      <w:ind w:left="1020" w:hanging="340"/>
    </w:pPr>
  </w:style>
  <w:style w:type="paragraph" w:styleId="List4">
    <w:name w:val="List 4"/>
    <w:basedOn w:val="BodyText"/>
    <w:rsid w:val="00E73012"/>
    <w:pPr>
      <w:tabs>
        <w:tab w:val="left" w:pos="1361"/>
      </w:tabs>
      <w:spacing w:before="60" w:after="60"/>
      <w:ind w:left="1361" w:hanging="340"/>
    </w:pPr>
  </w:style>
  <w:style w:type="paragraph" w:styleId="List5">
    <w:name w:val="List 5"/>
    <w:basedOn w:val="BodyText"/>
    <w:rsid w:val="00E73012"/>
    <w:pPr>
      <w:tabs>
        <w:tab w:val="left" w:pos="1701"/>
      </w:tabs>
      <w:spacing w:before="60" w:after="60"/>
      <w:ind w:left="1701" w:hanging="340"/>
    </w:pPr>
  </w:style>
  <w:style w:type="paragraph" w:styleId="ListBullet3">
    <w:name w:val="List Bullet 3"/>
    <w:basedOn w:val="List3"/>
    <w:rsid w:val="00E73012"/>
    <w:pPr>
      <w:numPr>
        <w:numId w:val="14"/>
      </w:numPr>
      <w:tabs>
        <w:tab w:val="clear" w:pos="1021"/>
      </w:tabs>
      <w:ind w:left="1037" w:hanging="357"/>
    </w:pPr>
  </w:style>
  <w:style w:type="paragraph" w:styleId="ListBullet4">
    <w:name w:val="List Bullet 4"/>
    <w:basedOn w:val="List4"/>
    <w:rsid w:val="00E73012"/>
    <w:pPr>
      <w:numPr>
        <w:numId w:val="3"/>
      </w:numPr>
      <w:tabs>
        <w:tab w:val="clear" w:pos="1361"/>
      </w:tabs>
    </w:pPr>
  </w:style>
  <w:style w:type="paragraph" w:styleId="ListBullet5">
    <w:name w:val="List Bullet 5"/>
    <w:basedOn w:val="List5"/>
    <w:rsid w:val="00E73012"/>
    <w:pPr>
      <w:numPr>
        <w:numId w:val="4"/>
      </w:numPr>
    </w:pPr>
  </w:style>
  <w:style w:type="paragraph" w:styleId="ListContinue2">
    <w:name w:val="List Continue 2"/>
    <w:basedOn w:val="List2"/>
    <w:rsid w:val="00E73012"/>
    <w:pPr>
      <w:ind w:firstLine="0"/>
    </w:pPr>
  </w:style>
  <w:style w:type="paragraph" w:styleId="ListContinue3">
    <w:name w:val="List Continue 3"/>
    <w:basedOn w:val="List3"/>
    <w:rsid w:val="00E73012"/>
    <w:pPr>
      <w:ind w:left="1021" w:firstLine="0"/>
    </w:pPr>
  </w:style>
  <w:style w:type="paragraph" w:styleId="ListContinue4">
    <w:name w:val="List Continue 4"/>
    <w:basedOn w:val="List4"/>
    <w:rsid w:val="00E73012"/>
    <w:pPr>
      <w:ind w:firstLine="0"/>
    </w:pPr>
  </w:style>
  <w:style w:type="paragraph" w:styleId="ListContinue5">
    <w:name w:val="List Continue 5"/>
    <w:basedOn w:val="List5"/>
    <w:rsid w:val="00E73012"/>
    <w:pPr>
      <w:ind w:firstLine="0"/>
    </w:pPr>
  </w:style>
  <w:style w:type="paragraph" w:styleId="ListNumber3">
    <w:name w:val="List Number 3"/>
    <w:basedOn w:val="List3"/>
    <w:rsid w:val="00E73012"/>
    <w:pPr>
      <w:numPr>
        <w:numId w:val="5"/>
      </w:numPr>
    </w:pPr>
  </w:style>
  <w:style w:type="paragraph" w:styleId="ListNumber4">
    <w:name w:val="List Number 4"/>
    <w:basedOn w:val="List4"/>
    <w:rsid w:val="00E73012"/>
    <w:pPr>
      <w:numPr>
        <w:numId w:val="6"/>
      </w:numPr>
    </w:pPr>
  </w:style>
  <w:style w:type="paragraph" w:styleId="ListNumber5">
    <w:name w:val="List Number 5"/>
    <w:basedOn w:val="List5"/>
    <w:rsid w:val="00E73012"/>
    <w:pPr>
      <w:numPr>
        <w:numId w:val="7"/>
      </w:numPr>
    </w:pPr>
  </w:style>
  <w:style w:type="paragraph" w:styleId="BlockText">
    <w:name w:val="Block Text"/>
    <w:basedOn w:val="Normal"/>
    <w:rsid w:val="00E73012"/>
    <w:pPr>
      <w:spacing w:after="120"/>
      <w:ind w:left="1440" w:right="1440"/>
    </w:pPr>
  </w:style>
  <w:style w:type="character" w:customStyle="1" w:styleId="Subscript">
    <w:name w:val="Subscript"/>
    <w:basedOn w:val="DefaultParagraphFont"/>
    <w:rsid w:val="00E73012"/>
    <w:rPr>
      <w:sz w:val="16"/>
      <w:vertAlign w:val="subscript"/>
    </w:rPr>
  </w:style>
  <w:style w:type="character" w:customStyle="1" w:styleId="Superscript">
    <w:name w:val="Superscript"/>
    <w:basedOn w:val="DefaultParagraphFont"/>
    <w:rsid w:val="00E73012"/>
    <w:rPr>
      <w:sz w:val="16"/>
      <w:vertAlign w:val="superscript"/>
    </w:rPr>
  </w:style>
  <w:style w:type="character" w:customStyle="1" w:styleId="Symbols">
    <w:name w:val="Symbols"/>
    <w:basedOn w:val="DefaultParagraphFont"/>
    <w:rsid w:val="00E73012"/>
    <w:rPr>
      <w:rFonts w:ascii="Symbol" w:hAnsi="Symbol"/>
    </w:rPr>
  </w:style>
  <w:style w:type="character" w:customStyle="1" w:styleId="MenuOptions">
    <w:name w:val="Menu Options"/>
    <w:basedOn w:val="DefaultParagraphFont"/>
    <w:rsid w:val="00E73012"/>
    <w:rPr>
      <w:rFonts w:ascii="Arial Narrow" w:hAnsi="Arial Narrow"/>
      <w:smallCaps/>
    </w:rPr>
  </w:style>
  <w:style w:type="character" w:customStyle="1" w:styleId="Buttons">
    <w:name w:val="Buttons"/>
    <w:basedOn w:val="DefaultParagraphFont"/>
    <w:rsid w:val="00E73012"/>
    <w:rPr>
      <w:b/>
    </w:rPr>
  </w:style>
  <w:style w:type="character" w:customStyle="1" w:styleId="Underlined">
    <w:name w:val="Underlined"/>
    <w:basedOn w:val="DefaultParagraphFont"/>
    <w:rsid w:val="00E73012"/>
    <w:rPr>
      <w:u w:val="single"/>
    </w:rPr>
  </w:style>
  <w:style w:type="paragraph" w:customStyle="1" w:styleId="TableBodyTextRight">
    <w:name w:val="Table Body Text Right"/>
    <w:basedOn w:val="TableBodyText"/>
    <w:rsid w:val="00E73012"/>
    <w:pPr>
      <w:widowControl w:val="0"/>
      <w:autoSpaceDE w:val="0"/>
      <w:autoSpaceDN w:val="0"/>
      <w:adjustRightInd w:val="0"/>
      <w:jc w:val="right"/>
    </w:pPr>
    <w:rPr>
      <w:rFonts w:cs="Arial"/>
      <w:szCs w:val="18"/>
    </w:rPr>
  </w:style>
  <w:style w:type="paragraph" w:customStyle="1" w:styleId="CopyrightText">
    <w:name w:val="Copyright Text"/>
    <w:basedOn w:val="BodyText"/>
    <w:rsid w:val="00E73012"/>
    <w:rPr>
      <w:sz w:val="18"/>
    </w:rPr>
  </w:style>
  <w:style w:type="paragraph" w:customStyle="1" w:styleId="BodySmallRight">
    <w:name w:val="Body Small Right"/>
    <w:basedOn w:val="BodyTextRight"/>
    <w:rsid w:val="00E73012"/>
    <w:rPr>
      <w:sz w:val="18"/>
      <w:szCs w:val="18"/>
    </w:rPr>
  </w:style>
  <w:style w:type="paragraph" w:customStyle="1" w:styleId="MarginEdition">
    <w:name w:val="Margin Edition"/>
    <w:basedOn w:val="MarginNote"/>
    <w:rsid w:val="00E73012"/>
    <w:pPr>
      <w:spacing w:before="0" w:after="0"/>
    </w:pPr>
    <w:rPr>
      <w:rFonts w:ascii="Times New Roman" w:hAnsi="Times New Roman"/>
      <w:color w:val="999999"/>
    </w:rPr>
  </w:style>
  <w:style w:type="paragraph" w:customStyle="1" w:styleId="Spacer">
    <w:name w:val="Spacer"/>
    <w:basedOn w:val="Normal"/>
    <w:rsid w:val="00E73012"/>
    <w:rPr>
      <w:sz w:val="2"/>
      <w:szCs w:val="2"/>
    </w:rPr>
  </w:style>
  <w:style w:type="character" w:customStyle="1" w:styleId="Small">
    <w:name w:val="Small"/>
    <w:basedOn w:val="DefaultParagraphFont"/>
    <w:rsid w:val="00E73012"/>
    <w:rPr>
      <w:sz w:val="16"/>
    </w:rPr>
  </w:style>
  <w:style w:type="paragraph" w:customStyle="1" w:styleId="WideTable">
    <w:name w:val="Wide Table"/>
    <w:basedOn w:val="Normal"/>
    <w:rsid w:val="00E73012"/>
    <w:pPr>
      <w:ind w:left="-1418"/>
    </w:pPr>
    <w:rPr>
      <w:sz w:val="2"/>
      <w:szCs w:val="2"/>
    </w:rPr>
  </w:style>
  <w:style w:type="character" w:styleId="PageNumber">
    <w:name w:val="page number"/>
    <w:basedOn w:val="DefaultParagraphFont"/>
    <w:rsid w:val="00E73012"/>
  </w:style>
  <w:style w:type="paragraph" w:styleId="Quote">
    <w:name w:val="Quote"/>
    <w:basedOn w:val="Heading1"/>
    <w:link w:val="QuoteChar"/>
    <w:qFormat/>
    <w:rsid w:val="00E73012"/>
    <w:rPr>
      <w:b w:val="0"/>
      <w:sz w:val="72"/>
      <w:szCs w:val="72"/>
      <w:lang w:val="en-NZ"/>
    </w:rPr>
  </w:style>
  <w:style w:type="character" w:customStyle="1" w:styleId="QuoteChar">
    <w:name w:val="Quote Char"/>
    <w:basedOn w:val="DefaultParagraphFont"/>
    <w:link w:val="Quote"/>
    <w:rsid w:val="00E730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012"/>
    <w:pPr>
      <w:pageBreakBefore/>
    </w:pPr>
  </w:style>
  <w:style w:type="paragraph" w:customStyle="1" w:styleId="Border">
    <w:name w:val="Border"/>
    <w:basedOn w:val="Normal"/>
    <w:qFormat/>
    <w:rsid w:val="00E730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012"/>
    <w:rPr>
      <w:b/>
      <w:bCs/>
      <w:i/>
      <w:iCs/>
      <w:color w:val="auto"/>
    </w:rPr>
  </w:style>
  <w:style w:type="paragraph" w:styleId="IntenseQuote">
    <w:name w:val="Intense Quote"/>
    <w:basedOn w:val="Normal"/>
    <w:next w:val="Normal"/>
    <w:link w:val="IntenseQuoteChar"/>
    <w:uiPriority w:val="30"/>
    <w:qFormat/>
    <w:rsid w:val="00E730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0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012"/>
    <w:rPr>
      <w:smallCaps/>
      <w:color w:val="auto"/>
      <w:u w:val="single"/>
    </w:rPr>
  </w:style>
  <w:style w:type="character" w:styleId="IntenseReference">
    <w:name w:val="Intense Reference"/>
    <w:basedOn w:val="DefaultParagraphFont"/>
    <w:uiPriority w:val="32"/>
    <w:qFormat/>
    <w:rsid w:val="00E73012"/>
    <w:rPr>
      <w:b/>
      <w:bCs/>
      <w:smallCaps/>
      <w:color w:val="auto"/>
      <w:spacing w:val="5"/>
      <w:u w:val="single"/>
    </w:rPr>
  </w:style>
  <w:style w:type="paragraph" w:customStyle="1" w:styleId="2ColumnHeading">
    <w:name w:val="2Column Heading"/>
    <w:basedOn w:val="BodyText"/>
    <w:qFormat/>
    <w:rsid w:val="00E73012"/>
    <w:pPr>
      <w:spacing w:after="60"/>
      <w:ind w:left="-2268"/>
    </w:pPr>
    <w:rPr>
      <w:b/>
    </w:rPr>
  </w:style>
  <w:style w:type="paragraph" w:customStyle="1" w:styleId="Heading1TOC">
    <w:name w:val="Heading1 TOC"/>
    <w:basedOn w:val="Normal"/>
    <w:qFormat/>
    <w:rsid w:val="00E73012"/>
    <w:pPr>
      <w:spacing w:before="240" w:after="120"/>
    </w:pPr>
    <w:rPr>
      <w:rFonts w:ascii="Times New Roman" w:hAnsi="Times New Roman"/>
      <w:b/>
      <w:sz w:val="32"/>
    </w:rPr>
  </w:style>
  <w:style w:type="paragraph" w:customStyle="1" w:styleId="Heading2TOC">
    <w:name w:val="Heading2 TOC"/>
    <w:basedOn w:val="Normal"/>
    <w:qFormat/>
    <w:rsid w:val="00E73012"/>
    <w:pPr>
      <w:spacing w:before="240" w:after="60"/>
    </w:pPr>
    <w:rPr>
      <w:rFonts w:ascii="Times New Roman" w:hAnsi="Times New Roman"/>
      <w:b/>
      <w:sz w:val="28"/>
    </w:rPr>
  </w:style>
  <w:style w:type="character" w:customStyle="1" w:styleId="Underline">
    <w:name w:val="Underline"/>
    <w:basedOn w:val="DefaultParagraphFont"/>
    <w:qFormat/>
    <w:rsid w:val="00E73012"/>
    <w:rPr>
      <w:u w:val="single"/>
    </w:rPr>
  </w:style>
  <w:style w:type="character" w:customStyle="1" w:styleId="BoldandItalics">
    <w:name w:val="Bold and Italics"/>
    <w:qFormat/>
    <w:rsid w:val="00E73012"/>
    <w:rPr>
      <w:b/>
      <w:i/>
      <w:u w:val="none"/>
    </w:rPr>
  </w:style>
  <w:style w:type="paragraph" w:styleId="BalloonText">
    <w:name w:val="Balloon Text"/>
    <w:basedOn w:val="Normal"/>
    <w:link w:val="BalloonTextChar"/>
    <w:rsid w:val="00E73012"/>
    <w:rPr>
      <w:rFonts w:ascii="Tahoma" w:hAnsi="Tahoma" w:cs="Tahoma"/>
      <w:sz w:val="16"/>
      <w:szCs w:val="16"/>
    </w:rPr>
  </w:style>
  <w:style w:type="character" w:customStyle="1" w:styleId="BalloonTextChar">
    <w:name w:val="Balloon Text Char"/>
    <w:basedOn w:val="DefaultParagraphFont"/>
    <w:link w:val="BalloonText"/>
    <w:rsid w:val="00E730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0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0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012"/>
    <w:rPr>
      <w:b/>
      <w:color w:val="660033"/>
      <w:spacing w:val="0"/>
    </w:rPr>
  </w:style>
  <w:style w:type="paragraph" w:customStyle="1" w:styleId="Nameditemlist">
    <w:name w:val="Named item list"/>
    <w:basedOn w:val="BodyText"/>
    <w:qFormat/>
    <w:rsid w:val="00E73012"/>
    <w:pPr>
      <w:tabs>
        <w:tab w:val="left" w:pos="2835"/>
      </w:tabs>
      <w:ind w:left="2835" w:hanging="2835"/>
    </w:pPr>
  </w:style>
  <w:style w:type="paragraph" w:customStyle="1" w:styleId="BodyTextnopadding">
    <w:name w:val="Body Text no padding"/>
    <w:basedOn w:val="BodyText"/>
    <w:qFormat/>
    <w:rsid w:val="00E73012"/>
    <w:pPr>
      <w:spacing w:before="0" w:after="0"/>
    </w:pPr>
  </w:style>
  <w:style w:type="paragraph" w:customStyle="1" w:styleId="BodyTextBold">
    <w:name w:val="Body Text Bold"/>
    <w:basedOn w:val="BodyText"/>
    <w:qFormat/>
    <w:rsid w:val="00E73012"/>
    <w:rPr>
      <w:b/>
    </w:rPr>
  </w:style>
  <w:style w:type="character" w:styleId="Hyperlink">
    <w:name w:val="Hyperlink"/>
    <w:basedOn w:val="DefaultParagraphFont"/>
    <w:uiPriority w:val="99"/>
    <w:unhideWhenUsed/>
    <w:rsid w:val="003B3D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1029</Words>
  <Characters>6961</Characters>
  <Application>Microsoft Office Word</Application>
  <DocSecurity>0</DocSecurity>
  <Lines>204</Lines>
  <Paragraphs>126</Paragraphs>
  <ScaleCrop>false</ScaleCrop>
  <Company>Author-it Software Corporation Ltd.</Company>
  <LinksUpToDate>false</LinksUpToDate>
  <CharactersWithSpaces>7864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FWPCOT5207 Implement sustainability in the workplace</dc:title>
  <dc:subject>Approved</dc:subject>
  <dc:creator>Skills Insight</dc:creator>
  <cp:keywords>Release: 1</cp:keywords>
  <dc:description>Review Date: 12 April 2008</dc:description>
  <cp:lastModifiedBy>HSD_TPCMSd.prod</cp:lastModifiedBy>
  <cp:revision>3</cp:revision>
  <dcterms:created xsi:type="dcterms:W3CDTF">2025-03-01T11:32:00Z</dcterms:created>
  <dcterms:modified xsi:type="dcterms:W3CDTF">2025-03-01T11:33:00Z</dcterms:modified>
</cp:coreProperties>
</file>