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9BD" w:rsidP="00DD39BD">
      <w:pPr>
        <w:pStyle w:val="Title"/>
      </w:pPr>
      <w:r>
        <w:fldChar w:fldCharType="begin"/>
      </w:r>
      <w:r>
        <w:instrText xml:space="preserve"> TITLE   \* MERGEFORMAT </w:instrText>
      </w:r>
      <w:r>
        <w:fldChar w:fldCharType="separate"/>
      </w:r>
      <w:r>
        <w:t>FWPCOT5201 Implement sustainable forestry practices</w:t>
      </w:r>
      <w:r>
        <w:fldChar w:fldCharType="end"/>
      </w:r>
    </w:p>
    <w:p w:rsidR="00DD39BD" w:rsidP="00DD39BD">
      <w:pPr>
        <w:pStyle w:val="Version"/>
        <w:sectPr w:rsidSect="002F66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6686" w:rsidP="002F6686">
      <w:pPr>
        <w:pStyle w:val="SuperHeading"/>
      </w:pPr>
      <w:r w:rsidRPr="002F6686">
        <w:t>FWPCOT5201 Implement sustainable forestry practices</w:t>
      </w:r>
    </w:p>
    <w:p w:rsidR="00000000" w:rsidRPr="002F6686" w:rsidP="002F6686">
      <w:pPr>
        <w:pStyle w:val="Heading1"/>
      </w:pPr>
      <w:bookmarkStart w:id="1" w:name="O_719696"/>
      <w:bookmarkEnd w:id="1"/>
      <w:r w:rsidRPr="002F6686">
        <w:t>Modification History</w:t>
      </w:r>
    </w:p>
    <w:tbl>
      <w:tblPr>
        <w:tblW w:w="0" w:type="auto"/>
        <w:tblCellMar>
          <w:left w:w="62" w:type="dxa"/>
          <w:right w:w="62" w:type="dxa"/>
        </w:tblCellMar>
        <w:tblLook w:val="0000"/>
      </w:tblPr>
      <w:tblGrid>
        <w:gridCol w:w="2007"/>
        <w:gridCol w:w="7189"/>
      </w:tblGrid>
      <w:tr w:rsidTr="00DD39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86" w:rsidP="002F6686">
            <w:pPr>
              <w:pStyle w:val="BodyText"/>
            </w:pPr>
            <w:r w:rsidRPr="002F668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86">
            <w:pPr>
              <w:pStyle w:val="BodyText"/>
              <w:rPr>
                <w:lang w:val="en-NZ"/>
              </w:rPr>
            </w:pPr>
            <w:r w:rsidRPr="002F6686">
              <w:rPr>
                <w:rStyle w:val="SpecialBold"/>
              </w:rPr>
              <w:t>Comment</w:t>
            </w:r>
          </w:p>
        </w:tc>
      </w:tr>
      <w:tr w:rsidTr="00DD39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86">
            <w:pPr>
              <w:pStyle w:val="BodyText"/>
              <w:rPr>
                <w:lang w:val="en-NZ"/>
              </w:rPr>
            </w:pPr>
            <w:r w:rsidRPr="002F668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86" w:rsidP="002F6686">
            <w:pPr>
              <w:pStyle w:val="BodyText"/>
            </w:pPr>
            <w:r w:rsidRPr="002F6686">
              <w:t>Replaces equivalent unit FPICOT5201B Implement sustainable forestry practices which was first released with FPI11 Forest and Forest Products Training Package Version 2.</w:t>
            </w:r>
          </w:p>
        </w:tc>
      </w:tr>
    </w:tbl>
    <w:p w:rsidR="00000000" w:rsidRPr="002F6686" w:rsidP="002F6686">
      <w:pPr>
        <w:pStyle w:val="BodyText"/>
      </w:pPr>
    </w:p>
    <w:p w:rsidR="00000000" w:rsidRPr="002F6686" w:rsidP="002F6686">
      <w:pPr>
        <w:pStyle w:val="AllowPageBreak"/>
      </w:pPr>
    </w:p>
    <w:p w:rsidR="00000000" w:rsidRPr="002F6686" w:rsidP="002F6686">
      <w:pPr>
        <w:pStyle w:val="Heading1"/>
      </w:pPr>
      <w:bookmarkStart w:id="2" w:name="O_719697"/>
      <w:bookmarkEnd w:id="2"/>
      <w:r w:rsidRPr="002F6686">
        <w:t>Application</w:t>
      </w:r>
    </w:p>
    <w:p w:rsidR="00000000" w:rsidRPr="002F6686" w:rsidP="00DD39BD">
      <w:pPr>
        <w:pStyle w:val="BodyText"/>
      </w:pPr>
      <w:r w:rsidRPr="002F6686">
        <w:t>This uni</w:t>
      </w:r>
      <w:r w:rsidRPr="002F6686">
        <w:t>t of competency describes the outcomes required to prepare and implement environmentally sustainable forest industry practices. It requires an ability to undertake consultative and audit processes to assess the effectiveness of environmental management str</w:t>
      </w:r>
      <w:r w:rsidRPr="002F6686">
        <w:t>ategies and to identify areas for change, or improved practice. Work is completed in a forest, equivalent or other suitable setting.</w:t>
      </w:r>
    </w:p>
    <w:p w:rsidR="00000000" w:rsidRPr="002F6686" w:rsidP="00DD39BD">
      <w:pPr>
        <w:pStyle w:val="BodyText"/>
      </w:pPr>
      <w:r w:rsidRPr="002F6686">
        <w:t>The unit applies to job roles including Community Liaison Officers, Designer (Manufacturing and Engineered Wood Products),</w:t>
      </w:r>
      <w:r w:rsidRPr="002F6686">
        <w:t xml:space="preserve"> Environmental Planners and Managers, Forest Auditor or Forest Planner, Forest Sustainability Manager, Forestry Manager, General Manager, Plantation Manager, Sustainability Manager, Technical Forester, Technical Services Officer, Technical Services Manager</w:t>
      </w:r>
      <w:r w:rsidRPr="002F6686">
        <w:t xml:space="preserve"> and Value Recovery Officer.</w:t>
      </w:r>
    </w:p>
    <w:p w:rsidR="00000000" w:rsidRPr="002F6686" w:rsidP="00DD39BD">
      <w:pPr>
        <w:pStyle w:val="BodyText"/>
      </w:pPr>
      <w:r w:rsidRPr="002F6686">
        <w:t>No licensing, legislative, regulatory, or certification requirements apply to this unit at the time of publication.</w:t>
      </w:r>
    </w:p>
    <w:p w:rsidR="00000000" w:rsidRPr="002F6686" w:rsidP="002F6686">
      <w:pPr>
        <w:pStyle w:val="Heading1"/>
      </w:pPr>
      <w:bookmarkStart w:id="3" w:name="O_719698"/>
      <w:bookmarkEnd w:id="3"/>
      <w:r w:rsidRPr="002F6686">
        <w:t>Pre-requisite Unit</w:t>
      </w:r>
    </w:p>
    <w:p w:rsidR="00000000" w:rsidRPr="002F6686" w:rsidP="00DD39BD">
      <w:pPr>
        <w:pStyle w:val="BodyText"/>
      </w:pPr>
      <w:r w:rsidRPr="002F6686">
        <w:t>Nil.</w:t>
      </w:r>
    </w:p>
    <w:p w:rsidR="00000000" w:rsidRPr="002F6686" w:rsidP="002F6686">
      <w:pPr>
        <w:pStyle w:val="Heading1"/>
      </w:pPr>
      <w:bookmarkStart w:id="4" w:name="O_719700"/>
      <w:bookmarkEnd w:id="4"/>
      <w:r w:rsidRPr="002F6686">
        <w:t>Unit Sector</w:t>
      </w:r>
    </w:p>
    <w:p w:rsidR="00000000" w:rsidRPr="002F6686" w:rsidP="00DD39BD">
      <w:pPr>
        <w:pStyle w:val="BodyText"/>
      </w:pPr>
      <w:r w:rsidRPr="002F6686">
        <w:t>Common Technical</w:t>
      </w:r>
    </w:p>
    <w:p w:rsidR="00000000" w:rsidRPr="002F6686" w:rsidP="002F6686">
      <w:pPr>
        <w:pStyle w:val="Heading1"/>
      </w:pPr>
      <w:bookmarkStart w:id="5" w:name="O_719701"/>
      <w:bookmarkEnd w:id="5"/>
      <w:r w:rsidRPr="002F6686">
        <w:t>Elements and Performance Criteria</w:t>
      </w:r>
    </w:p>
    <w:tbl>
      <w:tblPr>
        <w:tblW w:w="0" w:type="auto"/>
        <w:tblCellMar>
          <w:left w:w="62" w:type="dxa"/>
          <w:right w:w="62" w:type="dxa"/>
        </w:tblCellMar>
        <w:tblLook w:val="0000"/>
      </w:tblPr>
      <w:tblGrid>
        <w:gridCol w:w="2007"/>
        <w:gridCol w:w="7189"/>
      </w:tblGrid>
      <w:tr w:rsidTr="00DD39BD">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2F6686" w:rsidP="002F6686">
            <w:pPr>
              <w:pStyle w:val="BodyText"/>
            </w:pPr>
            <w:r w:rsidRPr="002F6686">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F6686">
            <w:pPr>
              <w:pStyle w:val="BodyText"/>
              <w:rPr>
                <w:lang w:val="en-NZ"/>
              </w:rPr>
            </w:pPr>
            <w:r w:rsidRPr="002F6686">
              <w:rPr>
                <w:rStyle w:val="SpecialBold"/>
              </w:rPr>
              <w:t>PERFORMANCE CRITERIA</w:t>
            </w:r>
          </w:p>
        </w:tc>
      </w:tr>
      <w:tr w:rsidTr="00DD39BD">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F6686" w:rsidP="002F6686">
            <w:pPr>
              <w:pStyle w:val="BodyText"/>
            </w:pPr>
            <w:r w:rsidRPr="002F6686">
              <w:rPr>
                <w:rStyle w:val="Emphasis"/>
              </w:rPr>
              <w:t xml:space="preserve">Elements describe the essential </w:t>
            </w:r>
            <w:r w:rsidRPr="002F6686">
              <w:rPr>
                <w:rStyle w:val="Emphasis"/>
              </w:rPr>
              <w:t>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F6686">
            <w:pPr>
              <w:pStyle w:val="BodyText"/>
              <w:rPr>
                <w:lang w:val="en-NZ"/>
              </w:rPr>
            </w:pPr>
            <w:r w:rsidRPr="002F6686">
              <w:rPr>
                <w:rStyle w:val="Emphasis"/>
              </w:rPr>
              <w:t xml:space="preserve">Performance criteria describe the performance needed to demonstrate achievement of the element. Where bold italicised text is used, further </w:t>
            </w:r>
            <w:r w:rsidRPr="002F6686">
              <w:rPr>
                <w:rStyle w:val="Emphasis"/>
              </w:rPr>
              <w:t>informati</w:t>
            </w:r>
            <w:r w:rsidRPr="002F6686">
              <w:rPr>
                <w:rStyle w:val="Emphasis"/>
              </w:rPr>
              <w:t>on is detailed in the range of conditions.</w:t>
            </w:r>
          </w:p>
        </w:tc>
      </w:tr>
      <w:tr w:rsidTr="00DD39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86">
            <w:pPr>
              <w:pStyle w:val="BodyText"/>
              <w:rPr>
                <w:lang w:val="en-NZ"/>
              </w:rPr>
            </w:pPr>
            <w:r w:rsidRPr="002F6686">
              <w:t>1. Implement environmentally sustainable forest management strategies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86" w:rsidP="002F6686">
            <w:pPr>
              <w:pStyle w:val="BodyText"/>
            </w:pPr>
            <w:r w:rsidRPr="002F6686">
              <w:t>1.1 Develop and implement environmentally sustainable strategies for forest management.</w:t>
            </w:r>
          </w:p>
          <w:p w:rsidR="00000000" w:rsidRPr="002F6686" w:rsidP="002F6686">
            <w:pPr>
              <w:pStyle w:val="BodyText"/>
            </w:pPr>
            <w:r w:rsidRPr="002F6686">
              <w:t xml:space="preserve">1.2 Use consultative processes to negotiate and agree </w:t>
            </w:r>
            <w:r w:rsidRPr="002F6686">
              <w:t>on strategy processes, objectives and timelines.</w:t>
            </w:r>
          </w:p>
          <w:p w:rsidR="00000000" w:rsidRPr="002F6686" w:rsidP="002F6686">
            <w:pPr>
              <w:pStyle w:val="BodyText"/>
            </w:pPr>
            <w:r w:rsidRPr="002F6686">
              <w:t>1.3 Assess strategies for effectiveness in reducing waste disposal.</w:t>
            </w:r>
          </w:p>
          <w:p w:rsidR="00000000" w:rsidP="002F6686">
            <w:pPr>
              <w:pStyle w:val="BodyText"/>
              <w:rPr>
                <w:lang w:val="en-NZ"/>
              </w:rPr>
            </w:pPr>
            <w:r w:rsidRPr="002F6686">
              <w:t>1.4 Revise strategies to ensure ongoing improvements.</w:t>
            </w:r>
          </w:p>
        </w:tc>
      </w:tr>
      <w:tr w:rsidTr="00DD39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86">
            <w:pPr>
              <w:pStyle w:val="BodyText"/>
              <w:rPr>
                <w:lang w:val="en-NZ"/>
              </w:rPr>
            </w:pPr>
            <w:r w:rsidRPr="002F6686">
              <w:t>2. Manage integrity of water bodies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86" w:rsidP="002F6686">
            <w:pPr>
              <w:pStyle w:val="BodyText"/>
            </w:pPr>
            <w:r w:rsidRPr="002F6686">
              <w:t>2.1 Determine appropriate strategies to manage integrity of water bodies in order to protect flora, fauna, culturally significant landscapes, natural or anthropogenic formations and constructions</w:t>
            </w:r>
          </w:p>
          <w:p w:rsidR="00000000" w:rsidRPr="002F6686" w:rsidP="002F6686">
            <w:pPr>
              <w:pStyle w:val="BodyText"/>
            </w:pPr>
            <w:r w:rsidRPr="002F6686">
              <w:t>2.2 Source and use water from locations other than mains wat</w:t>
            </w:r>
            <w:r w:rsidRPr="002F6686">
              <w:t>er in line with organisational guidelines.</w:t>
            </w:r>
          </w:p>
          <w:p w:rsidR="00000000" w:rsidRPr="002F6686" w:rsidP="002F6686">
            <w:pPr>
              <w:pStyle w:val="BodyText"/>
            </w:pPr>
            <w:r w:rsidRPr="002F6686">
              <w:t>2.3 Manage and optimise use of run-off water and minimise pollutants.</w:t>
            </w:r>
          </w:p>
          <w:p w:rsidR="00000000" w:rsidP="002F6686">
            <w:pPr>
              <w:pStyle w:val="BodyText"/>
              <w:rPr>
                <w:lang w:val="en-NZ"/>
              </w:rPr>
            </w:pPr>
            <w:r w:rsidRPr="002F6686">
              <w:t>2.4 Develop planting strategies to effectively and appropriately use available water supply and manage run-off.</w:t>
            </w:r>
          </w:p>
        </w:tc>
      </w:tr>
      <w:tr w:rsidTr="00DD39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86">
            <w:pPr>
              <w:pStyle w:val="BodyText"/>
              <w:rPr>
                <w:lang w:val="en-NZ"/>
              </w:rPr>
            </w:pPr>
            <w:r w:rsidRPr="002F6686">
              <w:t xml:space="preserve">3. Manage integrity of soil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86" w:rsidP="002F6686">
            <w:pPr>
              <w:pStyle w:val="BodyText"/>
            </w:pPr>
            <w:r w:rsidRPr="002F6686">
              <w:t>3</w:t>
            </w:r>
            <w:r w:rsidRPr="002F6686">
              <w:t>.1 Determine appropriate strategies to manage integrity of soil in order to protect flora, fauna, culturally significant landscapes, natural or anthropogenic formations and constructions</w:t>
            </w:r>
          </w:p>
          <w:p w:rsidR="00000000" w:rsidRPr="002F6686" w:rsidP="002F6686">
            <w:pPr>
              <w:pStyle w:val="BodyText"/>
            </w:pPr>
            <w:r w:rsidRPr="002F6686">
              <w:t xml:space="preserve">3.2 Minimise wind and water erosion by using appropriate species and </w:t>
            </w:r>
            <w:r w:rsidRPr="002F6686">
              <w:t>planting patterns.</w:t>
            </w:r>
          </w:p>
          <w:p w:rsidR="00000000" w:rsidRPr="002F6686" w:rsidP="002F6686">
            <w:pPr>
              <w:pStyle w:val="BodyText"/>
            </w:pPr>
            <w:r w:rsidRPr="002F6686">
              <w:t>3.3 Manage nutrients and texture of the soil to maintain soil productivity.</w:t>
            </w:r>
          </w:p>
          <w:p w:rsidR="00000000" w:rsidP="002F6686">
            <w:pPr>
              <w:pStyle w:val="BodyText"/>
              <w:rPr>
                <w:lang w:val="en-NZ"/>
              </w:rPr>
            </w:pPr>
            <w:r w:rsidRPr="002F6686">
              <w:t>3.4 Maintain soil integrity in line with rainfall, irrigation and water strategies in place.</w:t>
            </w:r>
          </w:p>
        </w:tc>
      </w:tr>
      <w:tr w:rsidTr="00DD39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86">
            <w:pPr>
              <w:pStyle w:val="BodyText"/>
              <w:rPr>
                <w:lang w:val="en-NZ"/>
              </w:rPr>
            </w:pPr>
            <w:r w:rsidRPr="002F6686">
              <w:t>4. Complete environmental audit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86" w:rsidP="002F6686">
            <w:pPr>
              <w:pStyle w:val="BodyText"/>
            </w:pPr>
            <w:r w:rsidRPr="002F6686">
              <w:t>4.1 Determine need for an environme</w:t>
            </w:r>
            <w:r w:rsidRPr="002F6686">
              <w:t>ntal management audit</w:t>
            </w:r>
          </w:p>
          <w:p w:rsidR="00000000" w:rsidRPr="002F6686" w:rsidP="002F6686">
            <w:pPr>
              <w:pStyle w:val="BodyText"/>
            </w:pPr>
            <w:r w:rsidRPr="002F6686">
              <w:t>4.2 Conduct environmental management audit in line with organisational policies and procedures.</w:t>
            </w:r>
          </w:p>
          <w:p w:rsidR="00000000" w:rsidRPr="002F6686" w:rsidP="002F6686">
            <w:pPr>
              <w:pStyle w:val="BodyText"/>
            </w:pPr>
            <w:r w:rsidRPr="002F6686">
              <w:t>4.3 Cover all environmental considerations relevant to site operations.</w:t>
            </w:r>
          </w:p>
          <w:p w:rsidR="00000000" w:rsidRPr="002F6686" w:rsidP="002F6686">
            <w:pPr>
              <w:pStyle w:val="BodyText"/>
            </w:pPr>
            <w:r w:rsidRPr="002F6686">
              <w:t>4.4 Report audit outcomes and develop detailed and verifiable reco</w:t>
            </w:r>
            <w:r w:rsidRPr="002F6686">
              <w:t>mmendations for improvements to environmental protection practices.</w:t>
            </w:r>
          </w:p>
        </w:tc>
      </w:tr>
    </w:tbl>
    <w:p w:rsidR="00000000" w:rsidRPr="002F6686" w:rsidP="002F6686">
      <w:pPr>
        <w:pStyle w:val="BodyText"/>
      </w:pPr>
    </w:p>
    <w:p w:rsidR="00000000" w:rsidRPr="002F6686" w:rsidP="002F6686">
      <w:pPr>
        <w:pStyle w:val="AllowPageBreak"/>
      </w:pPr>
    </w:p>
    <w:p w:rsidR="00000000" w:rsidRPr="002F6686" w:rsidP="002F6686">
      <w:pPr>
        <w:pStyle w:val="Heading1"/>
      </w:pPr>
      <w:bookmarkStart w:id="6" w:name="O_719702"/>
      <w:bookmarkEnd w:id="6"/>
      <w:r w:rsidRPr="002F6686">
        <w:t>Foundation Skills</w:t>
      </w:r>
    </w:p>
    <w:tbl>
      <w:tblPr>
        <w:tblW w:w="0" w:type="auto"/>
        <w:tblCellMar>
          <w:left w:w="62" w:type="dxa"/>
          <w:right w:w="62" w:type="dxa"/>
        </w:tblCellMar>
        <w:tblLook w:val="0000"/>
      </w:tblPr>
      <w:tblGrid>
        <w:gridCol w:w="2086"/>
        <w:gridCol w:w="7110"/>
      </w:tblGrid>
      <w:tr w:rsidTr="00DD39BD">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86">
            <w:pPr>
              <w:pStyle w:val="BodyText"/>
              <w:rPr>
                <w:lang w:val="en-NZ"/>
              </w:rPr>
            </w:pPr>
            <w:r w:rsidRPr="002F6686">
              <w:rPr>
                <w:rStyle w:val="Emphasis"/>
              </w:rPr>
              <w:t>This section describes those core and employment skills that are essential to performance and are not explicit in the performance criteria.</w:t>
            </w:r>
          </w:p>
        </w:tc>
      </w:tr>
      <w:tr w:rsidTr="00DD39BD">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86">
            <w:pPr>
              <w:pStyle w:val="BodyText"/>
              <w:rPr>
                <w:lang w:val="en-NZ"/>
              </w:rPr>
            </w:pPr>
            <w:r w:rsidRPr="002F6686">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86">
            <w:pPr>
              <w:pStyle w:val="ListBullet"/>
              <w:rPr>
                <w:lang w:val="en-NZ"/>
              </w:rPr>
            </w:pPr>
            <w:r w:rsidRPr="002F6686">
              <w:t>Analyse quantitative information and data.</w:t>
            </w:r>
          </w:p>
        </w:tc>
      </w:tr>
      <w:tr w:rsidTr="00DD39BD">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86">
            <w:pPr>
              <w:pStyle w:val="BodyText"/>
              <w:rPr>
                <w:lang w:val="en-NZ"/>
              </w:rPr>
            </w:pPr>
            <w:r w:rsidRPr="002F6686">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86">
            <w:pPr>
              <w:pStyle w:val="ListBullet"/>
              <w:rPr>
                <w:lang w:val="en-NZ"/>
              </w:rPr>
            </w:pPr>
            <w:r w:rsidRPr="002F6686">
              <w:t>Hold high-level consultative discussions to generate ideas for and negotiate content of environmental management strategies.</w:t>
            </w:r>
          </w:p>
        </w:tc>
      </w:tr>
      <w:tr w:rsidTr="00DD39BD">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86">
            <w:pPr>
              <w:pStyle w:val="BodyText"/>
              <w:rPr>
                <w:lang w:val="en-NZ"/>
              </w:rPr>
            </w:pPr>
            <w:r w:rsidRPr="002F6686">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86">
            <w:pPr>
              <w:pStyle w:val="ListBullet"/>
              <w:rPr>
                <w:lang w:val="en-NZ"/>
              </w:rPr>
            </w:pPr>
            <w:r w:rsidRPr="002F6686">
              <w:t>Prepare audit reports where precise meaning is required and rationale for recommendations is justified.</w:t>
            </w:r>
          </w:p>
        </w:tc>
      </w:tr>
      <w:tr w:rsidTr="00DD39BD">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86">
            <w:pPr>
              <w:pStyle w:val="BodyText"/>
              <w:rPr>
                <w:lang w:val="en-NZ"/>
              </w:rPr>
            </w:pPr>
            <w:r w:rsidRPr="002F6686">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86" w:rsidP="002F6686">
            <w:pPr>
              <w:pStyle w:val="ListBullet"/>
            </w:pPr>
            <w:r w:rsidRPr="002F6686">
              <w:t>Use a computer, keyboard and software to prepare audit reports.</w:t>
            </w:r>
          </w:p>
        </w:tc>
      </w:tr>
    </w:tbl>
    <w:p w:rsidR="00000000" w:rsidRPr="002F6686" w:rsidP="002F6686">
      <w:pPr>
        <w:pStyle w:val="BodyText"/>
      </w:pPr>
    </w:p>
    <w:p w:rsidR="00000000" w:rsidRPr="002F6686" w:rsidP="002F6686">
      <w:pPr>
        <w:pStyle w:val="AllowPageBreak"/>
      </w:pPr>
    </w:p>
    <w:p w:rsidR="00000000" w:rsidRPr="002F6686" w:rsidP="002F6686">
      <w:pPr>
        <w:pStyle w:val="Heading1"/>
      </w:pPr>
      <w:bookmarkStart w:id="7" w:name="O_719704"/>
      <w:bookmarkEnd w:id="7"/>
      <w:r w:rsidRPr="002F6686">
        <w:t>Unit Mapping Information</w:t>
      </w:r>
    </w:p>
    <w:p w:rsidR="00000000" w:rsidRPr="002F6686" w:rsidP="00DD39BD">
      <w:pPr>
        <w:pStyle w:val="BodyText"/>
      </w:pPr>
      <w:r w:rsidRPr="002F6686">
        <w:t>FPICOT5201B Implement sustainable forestry practices</w:t>
      </w:r>
    </w:p>
    <w:p w:rsidR="00000000" w:rsidRPr="002F6686" w:rsidP="002F6686">
      <w:pPr>
        <w:pStyle w:val="Heading1"/>
      </w:pPr>
      <w:bookmarkStart w:id="8" w:name="O_719711"/>
      <w:bookmarkEnd w:id="8"/>
      <w:r w:rsidRPr="002F6686">
        <w:t>Links</w:t>
      </w:r>
    </w:p>
    <w:p w:rsidR="00000000" w:rsidRPr="002F6686" w:rsidP="00DD39BD">
      <w:pPr>
        <w:pStyle w:val="BodyText"/>
      </w:pPr>
      <w:r w:rsidRPr="002F668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61490E">
        <w:rPr>
          <w:rStyle w:val="Hyperlink"/>
        </w:rPr>
        <w:t>https://vetnet.gov.au/Pages/TrainingDocs.aspx?q=0d96fe23-5747-4c01-9d6f-3509ff8d3d47</w:t>
      </w:r>
      <w:r>
        <w:fldChar w:fldCharType="end"/>
      </w:r>
    </w:p>
    <w:p w:rsidR="00000000" w:rsidRPr="002F6686" w:rsidP="00DD39BD">
      <w:pPr>
        <w:pStyle w:val="BodyText"/>
        <w:sectPr w:rsidSect="002F6686">
          <w:headerReference w:type="default" r:id="rId10"/>
          <w:footerReference w:type="default" r:id="rId11"/>
          <w:pgSz w:w="11908" w:h="16833"/>
          <w:pgMar w:top="1702" w:right="1418" w:bottom="1702" w:left="1418" w:header="992" w:footer="992" w:gutter="0"/>
          <w:cols w:space="720"/>
          <w:noEndnote/>
          <w:docGrid w:linePitch="299"/>
        </w:sectPr>
      </w:pPr>
    </w:p>
    <w:p w:rsidR="00000000" w:rsidRPr="002F6686" w:rsidP="002F6686">
      <w:pPr>
        <w:pStyle w:val="SuperHeading"/>
      </w:pPr>
      <w:r w:rsidRPr="002F6686">
        <w:t>Assessment Requirements for FWPCOT5201 Implement sustainable forestry practices</w:t>
      </w:r>
    </w:p>
    <w:p w:rsidR="00000000" w:rsidRPr="002F6686" w:rsidP="002F6686">
      <w:pPr>
        <w:pStyle w:val="Heading1"/>
      </w:pPr>
      <w:bookmarkStart w:id="9" w:name="O_719706"/>
      <w:bookmarkEnd w:id="9"/>
      <w:r w:rsidRPr="002F6686">
        <w:t>Modification History</w:t>
      </w:r>
    </w:p>
    <w:tbl>
      <w:tblPr>
        <w:tblW w:w="0" w:type="auto"/>
        <w:tblCellMar>
          <w:left w:w="62" w:type="dxa"/>
          <w:right w:w="62" w:type="dxa"/>
        </w:tblCellMar>
        <w:tblLook w:val="0000"/>
      </w:tblPr>
      <w:tblGrid>
        <w:gridCol w:w="2007"/>
        <w:gridCol w:w="7189"/>
      </w:tblGrid>
      <w:tr w:rsidTr="00DD39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86" w:rsidP="002F6686">
            <w:pPr>
              <w:pStyle w:val="BodyText"/>
            </w:pPr>
            <w:r w:rsidRPr="002F668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86">
            <w:pPr>
              <w:pStyle w:val="BodyText"/>
              <w:rPr>
                <w:lang w:val="en-NZ"/>
              </w:rPr>
            </w:pPr>
            <w:r w:rsidRPr="002F6686">
              <w:rPr>
                <w:rStyle w:val="SpecialBold"/>
              </w:rPr>
              <w:t>Comment</w:t>
            </w:r>
          </w:p>
        </w:tc>
      </w:tr>
      <w:tr w:rsidTr="00DD39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686">
            <w:pPr>
              <w:pStyle w:val="BodyText"/>
              <w:rPr>
                <w:lang w:val="en-NZ"/>
              </w:rPr>
            </w:pPr>
            <w:r w:rsidRPr="002F668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686" w:rsidP="002F6686">
            <w:pPr>
              <w:pStyle w:val="BodyText"/>
            </w:pPr>
            <w:r w:rsidRPr="002F6686">
              <w:t>Replaces equivalent unit FPICOT5201B Implement sustainable forestry practices which was first released with</w:t>
            </w:r>
            <w:r w:rsidRPr="002F6686">
              <w:t xml:space="preserve"> FPI11 Forest and Forest Products Training Package Version 2.2.</w:t>
            </w:r>
          </w:p>
          <w:p w:rsidR="00000000" w:rsidRPr="002F6686" w:rsidP="002F6686">
            <w:pPr>
              <w:pStyle w:val="BodyText"/>
            </w:pPr>
            <w:r w:rsidRPr="002F6686">
              <w:t>Assessment requirements now specify the performance and knowledge evidence, as well as assessment conditions for this unit of competency.  These sections simplify and replace components used i</w:t>
            </w:r>
            <w:r w:rsidRPr="002F6686">
              <w:t>n the previous unit format, including ‘Required Skills and Knowledge, Evidence Guide and Range Statement’.</w:t>
            </w:r>
          </w:p>
        </w:tc>
      </w:tr>
    </w:tbl>
    <w:p w:rsidR="00000000" w:rsidRPr="002F6686" w:rsidP="002F6686">
      <w:pPr>
        <w:pStyle w:val="BodyText"/>
      </w:pPr>
    </w:p>
    <w:p w:rsidR="00000000" w:rsidRPr="002F6686" w:rsidP="002F6686">
      <w:pPr>
        <w:pStyle w:val="AllowPageBreak"/>
      </w:pPr>
    </w:p>
    <w:p w:rsidR="00000000" w:rsidRPr="002F6686" w:rsidP="002F6686">
      <w:pPr>
        <w:pStyle w:val="Heading1"/>
      </w:pPr>
      <w:bookmarkStart w:id="10" w:name="O_719707"/>
      <w:bookmarkEnd w:id="10"/>
      <w:r w:rsidRPr="002F6686">
        <w:t>Performance Evidence</w:t>
      </w:r>
    </w:p>
    <w:p w:rsidR="00000000" w:rsidRPr="002F6686" w:rsidP="00DD39BD">
      <w:pPr>
        <w:pStyle w:val="BodyText"/>
      </w:pPr>
      <w:r w:rsidRPr="002F6686">
        <w:t>A person demonstrating competency in this unit must satisfy all of the elements, performance criteria and foundation skills of this unit, and must be able to provide evidence that they can:</w:t>
      </w:r>
    </w:p>
    <w:p w:rsidR="00000000" w:rsidRPr="002F6686" w:rsidP="002F6686">
      <w:pPr>
        <w:pStyle w:val="ListBullet"/>
      </w:pPr>
      <w:r w:rsidRPr="002F6686">
        <w:t>Develop and document environmentally sustainable forest managemen</w:t>
      </w:r>
      <w:r w:rsidRPr="002F6686">
        <w:t>t strategies for a given forestry operation site.</w:t>
      </w:r>
    </w:p>
    <w:p w:rsidR="00000000" w:rsidRPr="002F6686" w:rsidP="002F6686">
      <w:pPr>
        <w:pStyle w:val="ListBullet"/>
      </w:pPr>
      <w:r w:rsidRPr="002F6686">
        <w:t>Incorporate strategies and practices to protect flora, fauna, culturally significant landscapes, natural or anthropogenic formations and constructions through managing the following issues:</w:t>
      </w:r>
    </w:p>
    <w:p w:rsidR="00000000" w:rsidRPr="002F6686" w:rsidP="002F6686">
      <w:pPr>
        <w:pStyle w:val="ListBullet2"/>
      </w:pPr>
      <w:r w:rsidRPr="002F6686">
        <w:t>waste disposal</w:t>
      </w:r>
    </w:p>
    <w:p w:rsidR="00000000" w:rsidRPr="002F6686" w:rsidP="002F6686">
      <w:pPr>
        <w:pStyle w:val="ListBullet2"/>
      </w:pPr>
      <w:r w:rsidRPr="002F6686">
        <w:t>managing the integrity of water bodies</w:t>
      </w:r>
    </w:p>
    <w:p w:rsidR="00000000" w:rsidRPr="002F6686" w:rsidP="002F6686">
      <w:pPr>
        <w:pStyle w:val="ListBullet2"/>
      </w:pPr>
      <w:r w:rsidRPr="002F6686">
        <w:t>managing integrity of soil</w:t>
      </w:r>
    </w:p>
    <w:p w:rsidR="00000000" w:rsidRPr="002F6686" w:rsidP="002F6686">
      <w:pPr>
        <w:pStyle w:val="ListBullet2"/>
      </w:pPr>
      <w:r w:rsidRPr="002F6686">
        <w:t>effective use of irrigation and watering systems</w:t>
      </w:r>
    </w:p>
    <w:p w:rsidR="00000000" w:rsidRPr="002F6686" w:rsidP="002F6686">
      <w:pPr>
        <w:pStyle w:val="ListBullet"/>
      </w:pPr>
      <w:r w:rsidRPr="002F6686">
        <w:t>Complete an environmental management audit for a given site where forestry operations are present; report outcomes and document recommendati</w:t>
      </w:r>
      <w:r w:rsidRPr="002F6686">
        <w:t>ons for improvements to environmental protection practices.</w:t>
      </w:r>
    </w:p>
    <w:p w:rsidR="00000000" w:rsidRPr="002F6686" w:rsidP="002F6686">
      <w:pPr>
        <w:pStyle w:val="AllowPageBreak"/>
      </w:pPr>
    </w:p>
    <w:p w:rsidR="00000000" w:rsidRPr="002F6686" w:rsidP="002F6686">
      <w:pPr>
        <w:pStyle w:val="Heading1"/>
      </w:pPr>
      <w:bookmarkStart w:id="11" w:name="O_719708"/>
      <w:bookmarkEnd w:id="11"/>
      <w:r w:rsidRPr="002F6686">
        <w:t>Knowledge Evidence</w:t>
      </w:r>
    </w:p>
    <w:p w:rsidR="00000000" w:rsidRPr="002F6686" w:rsidP="00DD39BD">
      <w:pPr>
        <w:pStyle w:val="BodyText"/>
      </w:pPr>
      <w:r w:rsidRPr="002F6686">
        <w:t>A person competent in this unit must be able to demonstrate knowledge of:</w:t>
      </w:r>
    </w:p>
    <w:p w:rsidR="00000000" w:rsidRPr="002F6686" w:rsidP="002F6686">
      <w:pPr>
        <w:pStyle w:val="ListBullet"/>
      </w:pPr>
      <w:r w:rsidRPr="002F6686">
        <w:t>Purpose and key content of environ</w:t>
      </w:r>
      <w:r w:rsidRPr="002F6686">
        <w:t>mental protection laws applicable to forestry operations.</w:t>
      </w:r>
    </w:p>
    <w:p w:rsidR="00000000" w:rsidRPr="002F6686" w:rsidP="002F6686">
      <w:pPr>
        <w:pStyle w:val="ListBullet"/>
      </w:pPr>
      <w:r w:rsidRPr="002F6686">
        <w:t>Key content of current government and industry environmental sustainability initiatives, codes of practice and guidelines.</w:t>
      </w:r>
    </w:p>
    <w:p w:rsidR="00000000" w:rsidRPr="002F6686" w:rsidP="002F6686">
      <w:pPr>
        <w:pStyle w:val="ListBullet"/>
      </w:pPr>
      <w:r w:rsidRPr="002F6686">
        <w:t xml:space="preserve">Environmentally sustainable management strategies and protection practices </w:t>
      </w:r>
      <w:r w:rsidRPr="002F6686">
        <w:t>for forest settings:</w:t>
      </w:r>
    </w:p>
    <w:p w:rsidR="00000000" w:rsidRPr="002F6686" w:rsidP="002F6686">
      <w:pPr>
        <w:pStyle w:val="ListBullet2"/>
      </w:pPr>
      <w:r w:rsidRPr="002F6686">
        <w:t>minimising temporary, short-term, long-term and permanent damage to natural flora, fauna and landscape</w:t>
      </w:r>
    </w:p>
    <w:p w:rsidR="00000000" w:rsidRPr="002F6686" w:rsidP="002F6686">
      <w:pPr>
        <w:pStyle w:val="ListBullet2"/>
      </w:pPr>
      <w:r w:rsidRPr="002F6686">
        <w:t>returning the environment to its original or near to original condition on completion of activity</w:t>
      </w:r>
    </w:p>
    <w:p w:rsidR="00000000" w:rsidRPr="002F6686" w:rsidP="002F6686">
      <w:pPr>
        <w:pStyle w:val="ListBullet2"/>
      </w:pPr>
      <w:r w:rsidRPr="002F6686">
        <w:t>soil and water protection</w:t>
      </w:r>
    </w:p>
    <w:p w:rsidR="00000000" w:rsidRPr="002F6686" w:rsidP="002F6686">
      <w:pPr>
        <w:pStyle w:val="ListBullet2"/>
      </w:pPr>
      <w:r w:rsidRPr="002F6686">
        <w:t>managem</w:t>
      </w:r>
      <w:r w:rsidRPr="002F6686">
        <w:t>ent of fire and weeds</w:t>
      </w:r>
    </w:p>
    <w:p w:rsidR="00000000" w:rsidRPr="002F6686" w:rsidP="002F6686">
      <w:pPr>
        <w:pStyle w:val="ListBullet2"/>
      </w:pPr>
      <w:r w:rsidRPr="002F6686">
        <w:t>disposing of, recycling and reusing timber and other waste</w:t>
      </w:r>
    </w:p>
    <w:p w:rsidR="00000000" w:rsidRPr="002F6686" w:rsidP="002F6686">
      <w:pPr>
        <w:pStyle w:val="ListBullet2"/>
      </w:pPr>
      <w:r w:rsidRPr="002F6686">
        <w:t>composting waste</w:t>
      </w:r>
    </w:p>
    <w:p w:rsidR="00000000" w:rsidRPr="002F6686" w:rsidP="002F6686">
      <w:pPr>
        <w:pStyle w:val="ListBullet2"/>
      </w:pPr>
      <w:r w:rsidRPr="002F6686">
        <w:t>safely cleaning plant, tools and equipment</w:t>
      </w:r>
    </w:p>
    <w:p w:rsidR="00000000" w:rsidRPr="002F6686" w:rsidP="002F6686">
      <w:pPr>
        <w:pStyle w:val="ListBullet2"/>
      </w:pPr>
      <w:r w:rsidRPr="002F6686">
        <w:t>protecting flora and fauna</w:t>
      </w:r>
    </w:p>
    <w:p w:rsidR="00000000" w:rsidRPr="002F6686" w:rsidP="002F6686">
      <w:pPr>
        <w:pStyle w:val="ListBullet2"/>
      </w:pPr>
      <w:r w:rsidRPr="002F6686">
        <w:t>maintenance of culturally significant landscapes, natural or anthropogenic formations an</w:t>
      </w:r>
      <w:r w:rsidRPr="002F6686">
        <w:t>d constructions.</w:t>
      </w:r>
    </w:p>
    <w:p w:rsidR="00000000" w:rsidRPr="002F6686" w:rsidP="002F6686">
      <w:pPr>
        <w:pStyle w:val="ListBullet"/>
      </w:pPr>
      <w:r w:rsidRPr="002F6686">
        <w:t>Energy flow and food web frameworks.</w:t>
      </w:r>
    </w:p>
    <w:p w:rsidR="00000000" w:rsidRPr="002F6686" w:rsidP="002F6686">
      <w:pPr>
        <w:pStyle w:val="ListBullet"/>
      </w:pPr>
      <w:r w:rsidRPr="002F6686">
        <w:t>Strategies to manage integrity of water bodies including methods to minimise effects of common pollutants on water bodies.</w:t>
      </w:r>
    </w:p>
    <w:p w:rsidR="00000000" w:rsidRPr="002F6686" w:rsidP="002F6686">
      <w:pPr>
        <w:pStyle w:val="ListBullet"/>
      </w:pPr>
      <w:r w:rsidRPr="002F6686">
        <w:t>Irrigation and watering strategies that aim to:</w:t>
      </w:r>
    </w:p>
    <w:p w:rsidR="00000000" w:rsidRPr="002F6686" w:rsidP="002F6686">
      <w:pPr>
        <w:pStyle w:val="ListBullet2"/>
      </w:pPr>
      <w:r w:rsidRPr="002F6686">
        <w:t>minimise evaporation</w:t>
      </w:r>
    </w:p>
    <w:p w:rsidR="00000000" w:rsidRPr="002F6686" w:rsidP="002F6686">
      <w:pPr>
        <w:pStyle w:val="ListBullet2"/>
      </w:pPr>
      <w:r w:rsidRPr="002F6686">
        <w:t xml:space="preserve">minimise run-off </w:t>
      </w:r>
    </w:p>
    <w:p w:rsidR="00000000" w:rsidRPr="002F6686" w:rsidP="002F6686">
      <w:pPr>
        <w:pStyle w:val="ListBullet2"/>
      </w:pPr>
      <w:r w:rsidRPr="002F6686">
        <w:t>accurately deliver water.</w:t>
      </w:r>
    </w:p>
    <w:p w:rsidR="00000000" w:rsidRPr="002F6686" w:rsidP="002F6686">
      <w:pPr>
        <w:pStyle w:val="ListBullet"/>
      </w:pPr>
      <w:r w:rsidRPr="002F6686">
        <w:t>Strategies to manage soil integrity, including:</w:t>
      </w:r>
    </w:p>
    <w:p w:rsidR="00000000" w:rsidRPr="002F6686" w:rsidP="002F6686">
      <w:pPr>
        <w:pStyle w:val="ListBullet2"/>
      </w:pPr>
      <w:r w:rsidRPr="002F6686">
        <w:t>appropriate species and planting patterns to minimise wind and water erosion</w:t>
      </w:r>
    </w:p>
    <w:p w:rsidR="00000000" w:rsidRPr="002F6686" w:rsidP="002F6686">
      <w:pPr>
        <w:pStyle w:val="ListBullet2"/>
      </w:pPr>
      <w:r w:rsidRPr="002F6686">
        <w:t>methods for managing nutrients and stages of nutrient cycling.</w:t>
      </w:r>
    </w:p>
    <w:p w:rsidR="00000000" w:rsidRPr="002F6686" w:rsidP="002F6686">
      <w:pPr>
        <w:pStyle w:val="ListBullet"/>
      </w:pPr>
      <w:r w:rsidRPr="002F6686">
        <w:t>Soil testing processe</w:t>
      </w:r>
      <w:r w:rsidRPr="002F6686">
        <w:t>s and results interpretation.</w:t>
      </w:r>
    </w:p>
    <w:p w:rsidR="00000000" w:rsidRPr="002F6686" w:rsidP="002F6686">
      <w:pPr>
        <w:pStyle w:val="ListBullet"/>
      </w:pPr>
      <w:r w:rsidRPr="002F6686">
        <w:t>Range of environmental considerations relevant to environmental site audits, including:</w:t>
      </w:r>
    </w:p>
    <w:p w:rsidR="00000000" w:rsidRPr="002F6686" w:rsidP="002F6686">
      <w:pPr>
        <w:pStyle w:val="ListBullet2"/>
      </w:pPr>
      <w:r w:rsidRPr="002F6686">
        <w:t>topography</w:t>
      </w:r>
    </w:p>
    <w:p w:rsidR="00000000" w:rsidRPr="002F6686" w:rsidP="002F6686">
      <w:pPr>
        <w:pStyle w:val="ListBullet2"/>
      </w:pPr>
      <w:r w:rsidRPr="002F6686">
        <w:t>water use</w:t>
      </w:r>
    </w:p>
    <w:p w:rsidR="00000000" w:rsidRPr="002F6686" w:rsidP="002F6686">
      <w:pPr>
        <w:pStyle w:val="ListBullet2"/>
      </w:pPr>
      <w:r w:rsidRPr="002F6686">
        <w:t>waste emissions.</w:t>
      </w:r>
    </w:p>
    <w:p w:rsidR="00000000" w:rsidRPr="002F6686" w:rsidP="002F6686">
      <w:pPr>
        <w:pStyle w:val="ListBullet"/>
      </w:pPr>
      <w:r w:rsidRPr="002F6686">
        <w:t>Format, content and use of audit reports.</w:t>
      </w:r>
    </w:p>
    <w:p w:rsidR="00000000" w:rsidRPr="002F6686" w:rsidP="002F6686">
      <w:pPr>
        <w:pStyle w:val="ListBullet"/>
      </w:pPr>
      <w:r w:rsidRPr="002F6686">
        <w:t>Organisational and site standards, policies and procedures for sustainable forestry practices.</w:t>
      </w:r>
    </w:p>
    <w:p w:rsidR="00000000" w:rsidRPr="002F6686" w:rsidP="002F6686">
      <w:pPr>
        <w:pStyle w:val="AllowPageBreak"/>
      </w:pPr>
    </w:p>
    <w:p w:rsidR="00000000" w:rsidRPr="002F6686" w:rsidP="002F6686">
      <w:pPr>
        <w:pStyle w:val="Heading1"/>
      </w:pPr>
      <w:bookmarkStart w:id="12" w:name="O_719709"/>
      <w:bookmarkEnd w:id="12"/>
      <w:r w:rsidRPr="002F6686">
        <w:t>Assessment Conditions</w:t>
      </w:r>
    </w:p>
    <w:p w:rsidR="00000000" w:rsidRPr="002F6686" w:rsidP="00DD39BD">
      <w:pPr>
        <w:pStyle w:val="BodyText"/>
      </w:pPr>
      <w:r w:rsidRPr="002F6686">
        <w:t>The following resources must be made available:</w:t>
      </w:r>
    </w:p>
    <w:p w:rsidR="00000000" w:rsidRPr="002F6686" w:rsidP="002F6686">
      <w:pPr>
        <w:pStyle w:val="ListBullet"/>
      </w:pPr>
      <w:r w:rsidRPr="002F6686">
        <w:t>Computers, keyboards, printers and software used to prepare environmental</w:t>
      </w:r>
      <w:r w:rsidRPr="002F6686">
        <w:t xml:space="preserve"> management strategies, plans and audit reports.</w:t>
      </w:r>
    </w:p>
    <w:p w:rsidR="00000000" w:rsidRPr="002F6686" w:rsidP="002F6686">
      <w:pPr>
        <w:pStyle w:val="ListBullet"/>
      </w:pPr>
      <w:r w:rsidRPr="002F6686">
        <w:t>Worksheets, checklists and other proformas commonly used to conduct an environmental management audit</w:t>
      </w:r>
    </w:p>
    <w:p w:rsidR="00000000" w:rsidRPr="002F6686" w:rsidP="002F6686">
      <w:pPr>
        <w:pStyle w:val="ListBullet"/>
      </w:pPr>
      <w:r w:rsidRPr="002F6686">
        <w:t>Organisational and site standards, policies and procedures for sustainable forestry practices.</w:t>
      </w:r>
    </w:p>
    <w:p w:rsidR="00000000" w:rsidRPr="002F6686" w:rsidP="002F6686">
      <w:pPr>
        <w:pStyle w:val="BodyText"/>
      </w:pPr>
    </w:p>
    <w:p w:rsidR="00000000" w:rsidRPr="002F6686" w:rsidP="00DD39BD">
      <w:pPr>
        <w:pStyle w:val="BodyText"/>
      </w:pPr>
      <w:r w:rsidRPr="002F6686">
        <w:t>Competenc</w:t>
      </w:r>
      <w:r w:rsidRPr="002F6686">
        <w:t>y is to be assessed in the workplace or other equivalent or suitable environment that accurately reflects performance in a real workplace setting.</w:t>
      </w:r>
    </w:p>
    <w:p w:rsidR="00000000" w:rsidRPr="002F6686" w:rsidP="00DD39BD">
      <w:pPr>
        <w:pStyle w:val="Heading3"/>
      </w:pPr>
      <w:r w:rsidRPr="002F6686">
        <w:rPr>
          <w:rStyle w:val="SpecialBold"/>
        </w:rPr>
        <w:t>Assessor requirements</w:t>
      </w:r>
    </w:p>
    <w:p w:rsidR="00000000" w:rsidRPr="002F6686" w:rsidP="00DD39BD">
      <w:pPr>
        <w:pStyle w:val="BodyText"/>
      </w:pPr>
      <w:r w:rsidRPr="002F6686">
        <w:t>Assessors must:</w:t>
      </w:r>
    </w:p>
    <w:p w:rsidR="00000000" w:rsidRPr="002F6686" w:rsidP="002F6686">
      <w:pPr>
        <w:pStyle w:val="ListBullet"/>
      </w:pPr>
      <w:r w:rsidRPr="002F6686">
        <w:t>Hold the appropriate assessor competency standards as outlined in regulations; and</w:t>
      </w:r>
    </w:p>
    <w:p w:rsidR="00000000" w:rsidRPr="002F6686" w:rsidP="002F6686">
      <w:pPr>
        <w:pStyle w:val="ListBullet"/>
      </w:pPr>
      <w:r w:rsidRPr="002F6686">
        <w:t>be able to demonstrate vocational competencies at least to the level being assessed; and</w:t>
      </w:r>
    </w:p>
    <w:p w:rsidR="00000000" w:rsidRPr="002F6686" w:rsidP="002F6686">
      <w:pPr>
        <w:pStyle w:val="ListBullet"/>
      </w:pPr>
      <w:r w:rsidRPr="002F6686">
        <w:t>be able to demonstrate how they are continuing to develop their VET knowledge and sk</w:t>
      </w:r>
      <w:r w:rsidRPr="002F6686">
        <w:t>ills as well as maintaining their industry currency and assessor competence.</w:t>
      </w:r>
    </w:p>
    <w:p w:rsidR="00000000" w:rsidRPr="002F6686" w:rsidP="002F6686">
      <w:pPr>
        <w:pStyle w:val="AllowPageBreak"/>
      </w:pPr>
    </w:p>
    <w:p w:rsidR="00000000" w:rsidRPr="002F6686" w:rsidP="002F6686">
      <w:pPr>
        <w:pStyle w:val="Heading1"/>
      </w:pPr>
      <w:bookmarkStart w:id="13" w:name="O_719712"/>
      <w:bookmarkEnd w:id="13"/>
      <w:r w:rsidRPr="002F6686">
        <w:t>Links</w:t>
      </w:r>
    </w:p>
    <w:p w:rsidR="00000000" w:rsidRPr="002F6686" w:rsidP="00DD39BD">
      <w:pPr>
        <w:pStyle w:val="BodyText"/>
      </w:pPr>
      <w:r w:rsidRPr="002F668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61490E">
        <w:rPr>
          <w:rStyle w:val="Hyperlink"/>
        </w:rPr>
        <w:t>https://vetnet.gov.au/Pages/TrainingDocs.aspx?q=0d96fe23-5747-4c01-9d6f-3509ff8d3d47</w:t>
      </w:r>
      <w:r>
        <w:fldChar w:fldCharType="end"/>
      </w:r>
    </w:p>
    <w:p w:rsidR="00000000" w:rsidRPr="002F6686" w:rsidP="002F6686"/>
    <w:sectPr w:rsidSect="002F66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86" w:rsidRPr="00DD39BD" w:rsidP="00DD39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9BD" w:rsidP="002F66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39BD" w:rsidP="002F66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D39BD" w:rsidP="002F66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86" w:rsidP="002F6686">
    <w:pPr>
      <w:pStyle w:val="Footer"/>
      <w:framePr w:wrap="around"/>
    </w:pPr>
    <w:r>
      <w:fldChar w:fldCharType="begin"/>
    </w:r>
    <w:r>
      <w:instrText xml:space="preserve"> DOCPROPERTY  Subject  \* MERGEFORMAT </w:instrText>
    </w:r>
    <w:r>
      <w:fldChar w:fldCharType="separate"/>
    </w:r>
    <w:r w:rsidR="00DD39BD">
      <w:t>Approved</w:t>
    </w:r>
    <w:r w:rsidR="00DD39BD">
      <w:fldChar w:fldCharType="end"/>
    </w:r>
    <w:r>
      <w:tab/>
      <w:t xml:space="preserve">Page </w:t>
    </w:r>
    <w:r>
      <w:fldChar w:fldCharType="begin"/>
    </w:r>
    <w:r>
      <w:instrText xml:space="preserve"> PAGE  \* Arabic  \* MERGEFORMAT </w:instrText>
    </w:r>
    <w:r>
      <w:fldChar w:fldCharType="separate"/>
    </w:r>
    <w:r w:rsidR="00DD39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39BD">
      <w:rPr>
        <w:noProof/>
      </w:rPr>
      <w:t>4</w:t>
    </w:r>
    <w:r>
      <w:rPr>
        <w:noProof/>
      </w:rPr>
      <w:fldChar w:fldCharType="end"/>
    </w:r>
  </w:p>
  <w:p w:rsidR="002F6686" w:rsidP="002F6686">
    <w:pPr>
      <w:pStyle w:val="Footer"/>
      <w:framePr w:wrap="around"/>
    </w:pPr>
    <w:r>
      <w:t xml:space="preserve">© Commonwealth of Australia, </w:t>
    </w:r>
    <w:r>
      <w:fldChar w:fldCharType="begin"/>
    </w:r>
    <w:r>
      <w:instrText xml:space="preserve"> DATE  \@ "yyyy"  \* MERGEFORMAT </w:instrText>
    </w:r>
    <w:r>
      <w:fldChar w:fldCharType="separate"/>
    </w:r>
    <w:r w:rsidR="00DD39BD">
      <w:rPr>
        <w:noProof/>
      </w:rPr>
      <w:t>2025</w:t>
    </w:r>
    <w:r>
      <w:fldChar w:fldCharType="end"/>
    </w:r>
    <w:r>
      <w:tab/>
    </w:r>
    <w:r>
      <w:fldChar w:fldCharType="begin"/>
    </w:r>
    <w:r>
      <w:instrText xml:space="preserve"> DOCPROPERTY  Author  \* MERGEFORMAT </w:instrText>
    </w:r>
    <w:r>
      <w:fldChar w:fldCharType="separate"/>
    </w:r>
    <w:r w:rsidR="00DD39BD">
      <w:t>Skills Insight</w:t>
    </w:r>
    <w:r w:rsidR="00DD39BD">
      <w:fldChar w:fldCharType="end"/>
    </w:r>
  </w:p>
  <w:p w:rsidR="002F6686" w:rsidP="002F66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9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6686" w:rsidRPr="00DD39BD" w:rsidP="00DD39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9BD" w:rsidRPr="002D2AF8" w:rsidP="002F6686">
    <w:pPr>
      <w:pStyle w:val="Header"/>
      <w:framePr w:wrap="around"/>
    </w:pPr>
    <w:r>
      <w:fldChar w:fldCharType="begin"/>
    </w:r>
    <w:r>
      <w:instrText xml:space="preserve"> TITLE   \* MERGEFORMAT </w:instrText>
    </w:r>
    <w:r>
      <w:fldChar w:fldCharType="separate"/>
    </w:r>
    <w:r>
      <w:t>FWPCOT5201 Implement sustainable forestry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D39BD" w:rsidP="002F66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86" w:rsidRPr="002D2AF8" w:rsidP="002F6686">
    <w:pPr>
      <w:pStyle w:val="Header"/>
      <w:framePr w:wrap="around"/>
    </w:pPr>
    <w:r>
      <w:fldChar w:fldCharType="begin"/>
    </w:r>
    <w:r>
      <w:instrText xml:space="preserve"> TITLE   \* MERGEFORMAT </w:instrText>
    </w:r>
    <w:r>
      <w:fldChar w:fldCharType="separate"/>
    </w:r>
    <w:r w:rsidR="00DD39BD">
      <w:t>FWPCOT5201 Implement sustainable forestry practices</w:t>
    </w:r>
    <w:r w:rsidR="00DD39BD">
      <w:fldChar w:fldCharType="end"/>
    </w:r>
    <w:r>
      <w:tab/>
      <w:t xml:space="preserve">Date this document was generated: </w:t>
    </w:r>
    <w:r>
      <w:fldChar w:fldCharType="begin"/>
    </w:r>
    <w:r>
      <w:instrText xml:space="preserve"> CREATEDATE  \@ "d MMMM yyyy"  \* MERGEFORMAT </w:instrText>
    </w:r>
    <w:r>
      <w:fldChar w:fldCharType="separate"/>
    </w:r>
    <w:r w:rsidR="00DD39BD">
      <w:rPr>
        <w:noProof/>
      </w:rPr>
      <w:t>1 March 2025</w:t>
    </w:r>
    <w:r>
      <w:fldChar w:fldCharType="end"/>
    </w:r>
  </w:p>
  <w:p w:rsidR="002F6686" w:rsidP="002F66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0C64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287B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C858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6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6686"/>
    <w:pPr>
      <w:spacing w:before="360" w:after="60"/>
      <w:outlineLvl w:val="0"/>
    </w:pPr>
    <w:rPr>
      <w:sz w:val="32"/>
    </w:rPr>
  </w:style>
  <w:style w:type="paragraph" w:styleId="Heading2">
    <w:name w:val="heading 2"/>
    <w:basedOn w:val="HeadingBase"/>
    <w:next w:val="BodyText"/>
    <w:link w:val="Heading2Char"/>
    <w:qFormat/>
    <w:rsid w:val="002F6686"/>
    <w:pPr>
      <w:keepLines/>
      <w:spacing w:before="240" w:after="120"/>
      <w:outlineLvl w:val="1"/>
    </w:pPr>
    <w:rPr>
      <w:sz w:val="28"/>
      <w:szCs w:val="40"/>
    </w:rPr>
  </w:style>
  <w:style w:type="paragraph" w:styleId="Heading3">
    <w:name w:val="heading 3"/>
    <w:basedOn w:val="HeadingBase"/>
    <w:next w:val="BodyText"/>
    <w:link w:val="Heading3Char"/>
    <w:qFormat/>
    <w:rsid w:val="002F6686"/>
    <w:pPr>
      <w:spacing w:before="180" w:after="120"/>
      <w:outlineLvl w:val="2"/>
    </w:pPr>
    <w:rPr>
      <w:spacing w:val="-10"/>
      <w:kern w:val="32"/>
    </w:rPr>
  </w:style>
  <w:style w:type="paragraph" w:styleId="Heading4">
    <w:name w:val="heading 4"/>
    <w:basedOn w:val="HeadingBase"/>
    <w:next w:val="BodyText"/>
    <w:link w:val="Heading4Char"/>
    <w:qFormat/>
    <w:rsid w:val="002F6686"/>
    <w:pPr>
      <w:spacing w:before="160" w:after="120"/>
      <w:outlineLvl w:val="3"/>
    </w:pPr>
    <w:rPr>
      <w:sz w:val="22"/>
    </w:rPr>
  </w:style>
  <w:style w:type="paragraph" w:styleId="Heading5">
    <w:name w:val="heading 5"/>
    <w:basedOn w:val="HeadingBase"/>
    <w:next w:val="Normal"/>
    <w:link w:val="Heading5Char"/>
    <w:qFormat/>
    <w:rsid w:val="002F6686"/>
    <w:pPr>
      <w:spacing w:before="80"/>
      <w:outlineLvl w:val="4"/>
    </w:pPr>
    <w:rPr>
      <w:color w:val="918585"/>
      <w:sz w:val="20"/>
    </w:rPr>
  </w:style>
  <w:style w:type="paragraph" w:styleId="Heading6">
    <w:name w:val="heading 6"/>
    <w:basedOn w:val="HeadingBase"/>
    <w:next w:val="Normal"/>
    <w:link w:val="Heading6Char"/>
    <w:qFormat/>
    <w:rsid w:val="002F6686"/>
    <w:pPr>
      <w:spacing w:before="60"/>
      <w:outlineLvl w:val="5"/>
    </w:pPr>
    <w:rPr>
      <w:color w:val="918585"/>
      <w:sz w:val="20"/>
    </w:rPr>
  </w:style>
  <w:style w:type="paragraph" w:styleId="Heading7">
    <w:name w:val="heading 7"/>
    <w:basedOn w:val="Normal"/>
    <w:next w:val="Normal"/>
    <w:link w:val="Heading7Char"/>
    <w:qFormat/>
    <w:rsid w:val="002F6686"/>
    <w:pPr>
      <w:ind w:left="720"/>
      <w:outlineLvl w:val="6"/>
    </w:pPr>
    <w:rPr>
      <w:i/>
    </w:rPr>
  </w:style>
  <w:style w:type="paragraph" w:styleId="Heading8">
    <w:name w:val="heading 8"/>
    <w:basedOn w:val="Normal"/>
    <w:next w:val="Normal"/>
    <w:link w:val="Heading8Char"/>
    <w:qFormat/>
    <w:rsid w:val="002F6686"/>
    <w:pPr>
      <w:ind w:left="720"/>
      <w:outlineLvl w:val="7"/>
    </w:pPr>
    <w:rPr>
      <w:i/>
    </w:rPr>
  </w:style>
  <w:style w:type="paragraph" w:styleId="Heading9">
    <w:name w:val="heading 9"/>
    <w:basedOn w:val="Normal"/>
    <w:next w:val="Normal"/>
    <w:link w:val="Heading9Char"/>
    <w:qFormat/>
    <w:rsid w:val="002F6686"/>
    <w:pPr>
      <w:ind w:left="720"/>
      <w:outlineLvl w:val="8"/>
    </w:pPr>
    <w:rPr>
      <w:i/>
    </w:rPr>
  </w:style>
  <w:style w:type="character" w:default="1" w:styleId="DefaultParagraphFont">
    <w:name w:val="Default Paragraph Font"/>
    <w:uiPriority w:val="1"/>
    <w:unhideWhenUsed/>
    <w:rsid w:val="002F66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686"/>
  </w:style>
  <w:style w:type="character" w:customStyle="1" w:styleId="Heading1Char">
    <w:name w:val="Heading 1 Char"/>
    <w:basedOn w:val="DefaultParagraphFont"/>
    <w:link w:val="Heading1"/>
    <w:rsid w:val="002F6686"/>
    <w:rPr>
      <w:rFonts w:ascii="Times New Roman" w:eastAsia="Times New Roman" w:hAnsi="Times New Roman" w:cs="Times New Roman"/>
      <w:b/>
      <w:sz w:val="32"/>
      <w:szCs w:val="20"/>
      <w:lang w:eastAsia="en-US"/>
    </w:rPr>
  </w:style>
  <w:style w:type="paragraph" w:styleId="BodyText">
    <w:name w:val="Body Text"/>
    <w:basedOn w:val="Normal"/>
    <w:link w:val="BodyTextChar"/>
    <w:rsid w:val="002F66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6686"/>
    <w:rPr>
      <w:rFonts w:ascii="Times New Roman" w:eastAsia="Times New Roman" w:hAnsi="Times New Roman" w:cs="Times New Roman"/>
      <w:sz w:val="24"/>
      <w:lang w:eastAsia="en-US"/>
    </w:rPr>
  </w:style>
  <w:style w:type="paragraph" w:styleId="ListBullet">
    <w:name w:val="List Bullet"/>
    <w:basedOn w:val="List"/>
    <w:rsid w:val="002F6686"/>
    <w:pPr>
      <w:numPr>
        <w:numId w:val="12"/>
      </w:numPr>
      <w:tabs>
        <w:tab w:val="clear" w:pos="340"/>
      </w:tabs>
      <w:spacing w:before="40" w:after="40"/>
    </w:pPr>
  </w:style>
  <w:style w:type="character" w:customStyle="1" w:styleId="SpecialBold">
    <w:name w:val="Special Bold"/>
    <w:basedOn w:val="DefaultParagraphFont"/>
    <w:rsid w:val="002F6686"/>
    <w:rPr>
      <w:b/>
      <w:spacing w:val="0"/>
    </w:rPr>
  </w:style>
  <w:style w:type="paragraph" w:styleId="ListBullet2">
    <w:name w:val="List Bullet 2"/>
    <w:basedOn w:val="List2"/>
    <w:rsid w:val="002F6686"/>
    <w:pPr>
      <w:numPr>
        <w:numId w:val="13"/>
      </w:numPr>
      <w:tabs>
        <w:tab w:val="clear" w:pos="680"/>
      </w:tabs>
    </w:pPr>
  </w:style>
  <w:style w:type="character" w:styleId="Emphasis">
    <w:name w:val="Emphasis"/>
    <w:basedOn w:val="DefaultParagraphFont"/>
    <w:qFormat/>
    <w:rsid w:val="002F6686"/>
    <w:rPr>
      <w:i/>
    </w:rPr>
  </w:style>
  <w:style w:type="paragraph" w:customStyle="1" w:styleId="SuperHeading">
    <w:name w:val="SuperHeading"/>
    <w:basedOn w:val="Normal"/>
    <w:rsid w:val="002F6686"/>
    <w:pPr>
      <w:spacing w:before="240" w:after="120"/>
      <w:outlineLvl w:val="0"/>
    </w:pPr>
    <w:rPr>
      <w:rFonts w:ascii="Times New Roman" w:hAnsi="Times New Roman"/>
      <w:b/>
      <w:sz w:val="32"/>
    </w:rPr>
  </w:style>
  <w:style w:type="paragraph" w:customStyle="1" w:styleId="AllowPageBreak">
    <w:name w:val="AllowPageBreak"/>
    <w:rsid w:val="002F66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66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6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66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66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6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6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66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6686"/>
    <w:rPr>
      <w:rFonts w:ascii="Courier New" w:eastAsia="Times New Roman" w:hAnsi="Courier New" w:cs="Times New Roman"/>
      <w:i/>
      <w:szCs w:val="20"/>
      <w:lang w:eastAsia="en-US"/>
    </w:rPr>
  </w:style>
  <w:style w:type="paragraph" w:customStyle="1" w:styleId="HeadingBase">
    <w:name w:val="Heading Base"/>
    <w:rsid w:val="002F66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686"/>
    <w:pPr>
      <w:tabs>
        <w:tab w:val="right" w:leader="dot" w:pos="9072"/>
      </w:tabs>
      <w:ind w:left="567"/>
    </w:pPr>
    <w:rPr>
      <w:szCs w:val="22"/>
    </w:rPr>
  </w:style>
  <w:style w:type="paragraph" w:customStyle="1" w:styleId="TOCBase">
    <w:name w:val="TOC Base"/>
    <w:rsid w:val="002F66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686"/>
    <w:pPr>
      <w:tabs>
        <w:tab w:val="right" w:leader="dot" w:pos="9072"/>
      </w:tabs>
      <w:spacing w:before="40" w:after="40"/>
      <w:ind w:left="284"/>
    </w:pPr>
    <w:rPr>
      <w:rFonts w:ascii="Times New Roman" w:hAnsi="Times New Roman"/>
    </w:rPr>
  </w:style>
  <w:style w:type="paragraph" w:styleId="TOC1">
    <w:name w:val="toc 1"/>
    <w:basedOn w:val="TOCBase"/>
    <w:next w:val="Normal"/>
    <w:rsid w:val="002F66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66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686"/>
    <w:rPr>
      <w:rFonts w:ascii="Times New Roman" w:eastAsia="Times New Roman" w:hAnsi="Times New Roman" w:cs="Times New Roman"/>
      <w:sz w:val="16"/>
      <w:lang w:eastAsia="en-US"/>
    </w:rPr>
  </w:style>
  <w:style w:type="paragraph" w:styleId="Title">
    <w:name w:val="Title"/>
    <w:basedOn w:val="HeadingBase"/>
    <w:link w:val="TitleChar"/>
    <w:qFormat/>
    <w:rsid w:val="002F6686"/>
    <w:pPr>
      <w:spacing w:before="5040"/>
      <w:jc w:val="center"/>
    </w:pPr>
    <w:rPr>
      <w:sz w:val="48"/>
      <w:szCs w:val="72"/>
      <w:lang w:val="en-US"/>
    </w:rPr>
  </w:style>
  <w:style w:type="character" w:customStyle="1" w:styleId="TitleChar">
    <w:name w:val="Title Char"/>
    <w:basedOn w:val="DefaultParagraphFont"/>
    <w:link w:val="Title"/>
    <w:rsid w:val="002F66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686"/>
    <w:pPr>
      <w:tabs>
        <w:tab w:val="left" w:pos="3600"/>
        <w:tab w:val="left" w:pos="3958"/>
      </w:tabs>
    </w:pPr>
  </w:style>
  <w:style w:type="paragraph" w:styleId="List">
    <w:name w:val="List"/>
    <w:basedOn w:val="BodyText"/>
    <w:next w:val="BodyText"/>
    <w:rsid w:val="002F6686"/>
    <w:pPr>
      <w:tabs>
        <w:tab w:val="left" w:pos="340"/>
      </w:tabs>
      <w:spacing w:before="60" w:after="60"/>
      <w:ind w:left="340" w:hanging="340"/>
    </w:pPr>
  </w:style>
  <w:style w:type="paragraph" w:customStyle="1" w:styleId="Note">
    <w:name w:val="Note"/>
    <w:basedOn w:val="BodyText"/>
    <w:rsid w:val="002F66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6686"/>
    <w:pPr>
      <w:framePr w:wrap="auto" w:hAnchor="text" w:y="6049"/>
    </w:pPr>
    <w:rPr>
      <w:color w:val="000000"/>
      <w:sz w:val="40"/>
    </w:rPr>
  </w:style>
  <w:style w:type="paragraph" w:customStyle="1" w:styleId="TOCTitle">
    <w:name w:val="TOCTitle"/>
    <w:basedOn w:val="Heading1"/>
    <w:rsid w:val="002F6686"/>
    <w:pPr>
      <w:spacing w:after="240"/>
      <w:jc w:val="center"/>
      <w:outlineLvl w:val="9"/>
    </w:pPr>
    <w:rPr>
      <w:caps/>
    </w:rPr>
  </w:style>
  <w:style w:type="paragraph" w:customStyle="1" w:styleId="Version">
    <w:name w:val="Version"/>
    <w:rsid w:val="002F66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6686"/>
    <w:pPr>
      <w:keepNext w:val="0"/>
      <w:tabs>
        <w:tab w:val="right" w:pos="4176"/>
      </w:tabs>
      <w:ind w:left="198" w:hanging="198"/>
    </w:pPr>
    <w:rPr>
      <w:rFonts w:ascii="Garamond" w:hAnsi="Garamond"/>
    </w:rPr>
  </w:style>
  <w:style w:type="paragraph" w:styleId="IndexHeading">
    <w:name w:val="index heading"/>
    <w:basedOn w:val="Normal"/>
    <w:next w:val="Index1"/>
    <w:semiHidden/>
    <w:rsid w:val="002F6686"/>
    <w:pPr>
      <w:spacing w:before="120" w:after="120"/>
    </w:pPr>
    <w:rPr>
      <w:rFonts w:ascii="Arial" w:hAnsi="Arial"/>
      <w:b/>
      <w:color w:val="918585"/>
      <w:sz w:val="24"/>
    </w:rPr>
  </w:style>
  <w:style w:type="paragraph" w:styleId="Header">
    <w:name w:val="header"/>
    <w:basedOn w:val="Normal"/>
    <w:link w:val="HeaderChar"/>
    <w:rsid w:val="002F66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686"/>
    <w:rPr>
      <w:rFonts w:ascii="Times New Roman" w:eastAsia="Times New Roman" w:hAnsi="Times New Roman" w:cs="Times New Roman"/>
      <w:sz w:val="16"/>
      <w:szCs w:val="20"/>
      <w:lang w:val="en-GB" w:eastAsia="en-US"/>
    </w:rPr>
  </w:style>
  <w:style w:type="paragraph" w:customStyle="1" w:styleId="Chapter">
    <w:name w:val="Chapter"/>
    <w:basedOn w:val="Normal"/>
    <w:rsid w:val="002F6686"/>
    <w:pPr>
      <w:spacing w:before="240"/>
    </w:pPr>
    <w:rPr>
      <w:rFonts w:ascii="Times New Roman" w:hAnsi="Times New Roman"/>
      <w:smallCaps/>
      <w:spacing w:val="80"/>
      <w:sz w:val="28"/>
    </w:rPr>
  </w:style>
  <w:style w:type="paragraph" w:customStyle="1" w:styleId="InChapter">
    <w:name w:val="InChapter"/>
    <w:basedOn w:val="Heading3"/>
    <w:rsid w:val="002F6686"/>
    <w:pPr>
      <w:spacing w:after="240"/>
      <w:outlineLvl w:val="9"/>
    </w:pPr>
    <w:rPr>
      <w:noProof/>
    </w:rPr>
  </w:style>
  <w:style w:type="paragraph" w:styleId="Index2">
    <w:name w:val="index 2"/>
    <w:basedOn w:val="Normal"/>
    <w:next w:val="Normal"/>
    <w:semiHidden/>
    <w:rsid w:val="002F6686"/>
    <w:pPr>
      <w:tabs>
        <w:tab w:val="right" w:pos="4176"/>
      </w:tabs>
      <w:ind w:left="568" w:hanging="284"/>
    </w:pPr>
    <w:rPr>
      <w:rFonts w:ascii="Garamond" w:hAnsi="Garamond"/>
    </w:rPr>
  </w:style>
  <w:style w:type="paragraph" w:customStyle="1" w:styleId="Byline">
    <w:name w:val="Byline"/>
    <w:rsid w:val="002F66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686"/>
    <w:pPr>
      <w:tabs>
        <w:tab w:val="clear" w:pos="3600"/>
        <w:tab w:val="clear" w:pos="3958"/>
      </w:tabs>
      <w:jc w:val="right"/>
    </w:pPr>
  </w:style>
  <w:style w:type="paragraph" w:styleId="Caption">
    <w:name w:val="caption"/>
    <w:basedOn w:val="BodyText"/>
    <w:next w:val="Normal"/>
    <w:qFormat/>
    <w:rsid w:val="002F6686"/>
    <w:pPr>
      <w:framePr w:w="2268" w:hSpace="181" w:vSpace="181" w:wrap="around" w:vAnchor="text" w:hAnchor="page" w:x="1135" w:y="285" w:anchorLock="1"/>
    </w:pPr>
    <w:rPr>
      <w:i/>
    </w:rPr>
  </w:style>
  <w:style w:type="paragraph" w:customStyle="1" w:styleId="MiniTOCTitle">
    <w:name w:val="MiniTOCTitle"/>
    <w:basedOn w:val="Heading4"/>
    <w:rsid w:val="002F6686"/>
    <w:pPr>
      <w:spacing w:before="240"/>
      <w:outlineLvl w:val="9"/>
    </w:pPr>
    <w:rPr>
      <w:noProof/>
      <w:sz w:val="24"/>
    </w:rPr>
  </w:style>
  <w:style w:type="paragraph" w:customStyle="1" w:styleId="MiniTOCItem">
    <w:name w:val="MiniTOCItem"/>
    <w:basedOn w:val="ListBullet"/>
    <w:rsid w:val="002F6686"/>
    <w:pPr>
      <w:numPr>
        <w:numId w:val="0"/>
      </w:numPr>
      <w:tabs>
        <w:tab w:val="right" w:leader="dot" w:pos="6521"/>
      </w:tabs>
      <w:spacing w:before="0" w:after="0"/>
    </w:pPr>
  </w:style>
  <w:style w:type="paragraph" w:customStyle="1" w:styleId="TOFTitle">
    <w:name w:val="TOFTitle"/>
    <w:basedOn w:val="TOCTitle"/>
    <w:rsid w:val="002F6686"/>
  </w:style>
  <w:style w:type="paragraph" w:styleId="TableofFigures">
    <w:name w:val="table of figures"/>
    <w:basedOn w:val="Normal"/>
    <w:next w:val="Normal"/>
    <w:semiHidden/>
    <w:rsid w:val="002F6686"/>
    <w:pPr>
      <w:tabs>
        <w:tab w:val="right" w:leader="dot" w:pos="9072"/>
      </w:tabs>
      <w:ind w:left="970" w:hanging="403"/>
    </w:pPr>
    <w:rPr>
      <w:rFonts w:ascii="Times New Roman" w:hAnsi="Times New Roman"/>
      <w:b/>
    </w:rPr>
  </w:style>
  <w:style w:type="paragraph" w:styleId="ListNumber">
    <w:name w:val="List Number"/>
    <w:basedOn w:val="List"/>
    <w:rsid w:val="002F6686"/>
    <w:pPr>
      <w:numPr>
        <w:numId w:val="15"/>
      </w:numPr>
      <w:tabs>
        <w:tab w:val="clear" w:pos="340"/>
      </w:tabs>
    </w:pPr>
  </w:style>
  <w:style w:type="character" w:customStyle="1" w:styleId="WingdingSymbols">
    <w:name w:val="Wingding Symbols"/>
    <w:rsid w:val="002F6686"/>
    <w:rPr>
      <w:rFonts w:ascii="Wingdings" w:hAnsi="Wingdings"/>
    </w:rPr>
  </w:style>
  <w:style w:type="paragraph" w:customStyle="1" w:styleId="TableHeading">
    <w:name w:val="Table Heading"/>
    <w:basedOn w:val="HeadingBase"/>
    <w:rsid w:val="002F6686"/>
    <w:pPr>
      <w:keepLines/>
      <w:pBdr>
        <w:bottom w:val="single" w:sz="6" w:space="1" w:color="918585"/>
      </w:pBdr>
      <w:spacing w:before="240"/>
    </w:pPr>
  </w:style>
  <w:style w:type="character" w:customStyle="1" w:styleId="HotSpot">
    <w:name w:val="HotSpot"/>
    <w:rsid w:val="002F6686"/>
    <w:rPr>
      <w:color w:val="0033CC"/>
      <w:u w:val="none"/>
    </w:rPr>
  </w:style>
  <w:style w:type="paragraph" w:customStyle="1" w:styleId="BodyTextRight">
    <w:name w:val="Body Text Right"/>
    <w:basedOn w:val="BodyText"/>
    <w:rsid w:val="002F6686"/>
    <w:pPr>
      <w:spacing w:before="0" w:after="0"/>
      <w:jc w:val="right"/>
    </w:pPr>
  </w:style>
  <w:style w:type="paragraph" w:styleId="Index3">
    <w:name w:val="index 3"/>
    <w:basedOn w:val="ListNumber2"/>
    <w:next w:val="Normal"/>
    <w:semiHidden/>
    <w:rsid w:val="002F6686"/>
    <w:pPr>
      <w:numPr>
        <w:numId w:val="0"/>
      </w:numPr>
      <w:tabs>
        <w:tab w:val="right" w:leader="dot" w:pos="4176"/>
      </w:tabs>
    </w:pPr>
  </w:style>
  <w:style w:type="paragraph" w:styleId="ListNumber2">
    <w:name w:val="List Number 2"/>
    <w:basedOn w:val="List2"/>
    <w:rsid w:val="002F6686"/>
    <w:pPr>
      <w:numPr>
        <w:numId w:val="10"/>
      </w:numPr>
      <w:tabs>
        <w:tab w:val="clear" w:pos="1060"/>
      </w:tabs>
    </w:pPr>
  </w:style>
  <w:style w:type="paragraph" w:customStyle="1" w:styleId="MarginNote">
    <w:name w:val="Margin Note"/>
    <w:basedOn w:val="BodyText"/>
    <w:rsid w:val="002F66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6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6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6686"/>
    <w:rPr>
      <w:sz w:val="32"/>
    </w:rPr>
  </w:style>
  <w:style w:type="paragraph" w:customStyle="1" w:styleId="HeadingProcedure">
    <w:name w:val="Heading Procedure"/>
    <w:basedOn w:val="HeadingBase"/>
    <w:next w:val="Normal"/>
    <w:rsid w:val="002F6686"/>
    <w:pPr>
      <w:tabs>
        <w:tab w:val="left" w:pos="0"/>
      </w:tabs>
      <w:spacing w:before="120" w:after="60"/>
    </w:pPr>
    <w:rPr>
      <w:i/>
      <w:color w:val="918585"/>
      <w:sz w:val="22"/>
    </w:rPr>
  </w:style>
  <w:style w:type="paragraph" w:customStyle="1" w:styleId="TableBodyText">
    <w:name w:val="Table Body Text"/>
    <w:basedOn w:val="BodyText"/>
    <w:rsid w:val="002F6686"/>
    <w:pPr>
      <w:spacing w:before="60" w:after="60"/>
    </w:pPr>
  </w:style>
  <w:style w:type="paragraph" w:styleId="ListContinue">
    <w:name w:val="List Continue"/>
    <w:basedOn w:val="List"/>
    <w:rsid w:val="002F6686"/>
    <w:pPr>
      <w:ind w:firstLine="0"/>
    </w:pPr>
  </w:style>
  <w:style w:type="paragraph" w:customStyle="1" w:styleId="ListNote">
    <w:name w:val="List Note"/>
    <w:basedOn w:val="List"/>
    <w:rsid w:val="002F6686"/>
    <w:pPr>
      <w:pBdr>
        <w:top w:val="single" w:sz="6" w:space="2" w:color="918585"/>
        <w:bottom w:val="single" w:sz="6" w:space="2" w:color="918585"/>
      </w:pBdr>
      <w:tabs>
        <w:tab w:val="left" w:pos="1021"/>
      </w:tabs>
      <w:ind w:firstLine="0"/>
    </w:pPr>
  </w:style>
  <w:style w:type="paragraph" w:customStyle="1" w:styleId="Warning">
    <w:name w:val="Warning"/>
    <w:basedOn w:val="BodyText"/>
    <w:rsid w:val="002F6686"/>
    <w:pPr>
      <w:shd w:val="clear" w:color="auto" w:fill="D9D9D9"/>
      <w:tabs>
        <w:tab w:val="left" w:pos="992"/>
      </w:tabs>
      <w:ind w:left="119" w:right="119"/>
    </w:pPr>
    <w:rPr>
      <w:sz w:val="20"/>
    </w:rPr>
  </w:style>
  <w:style w:type="paragraph" w:customStyle="1" w:styleId="MarginIcons">
    <w:name w:val="Margin Icons"/>
    <w:basedOn w:val="BodyText"/>
    <w:rsid w:val="002F66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686"/>
    <w:rPr>
      <w:rFonts w:ascii="Courier New" w:hAnsi="Courier New"/>
    </w:rPr>
  </w:style>
  <w:style w:type="paragraph" w:customStyle="1" w:styleId="NoteBullet">
    <w:name w:val="Note Bullet"/>
    <w:basedOn w:val="Note"/>
    <w:rsid w:val="002F6686"/>
    <w:pPr>
      <w:tabs>
        <w:tab w:val="clear" w:pos="680"/>
      </w:tabs>
      <w:spacing w:before="60" w:after="60"/>
    </w:pPr>
  </w:style>
  <w:style w:type="paragraph" w:customStyle="1" w:styleId="SubHeading2">
    <w:name w:val="SubHeading2"/>
    <w:basedOn w:val="HeadingBase"/>
    <w:rsid w:val="002F6686"/>
    <w:pPr>
      <w:spacing w:before="240" w:after="60"/>
    </w:pPr>
    <w:rPr>
      <w:sz w:val="20"/>
    </w:rPr>
  </w:style>
  <w:style w:type="paragraph" w:customStyle="1" w:styleId="SubHeading1">
    <w:name w:val="SubHeading1"/>
    <w:basedOn w:val="HeadingBase"/>
    <w:rsid w:val="002F6686"/>
    <w:pPr>
      <w:spacing w:before="240" w:after="60"/>
    </w:pPr>
    <w:rPr>
      <w:color w:val="918585"/>
      <w:sz w:val="22"/>
    </w:rPr>
  </w:style>
  <w:style w:type="paragraph" w:customStyle="1" w:styleId="SideHeading">
    <w:name w:val="Side Heading"/>
    <w:basedOn w:val="HeadingBase"/>
    <w:rsid w:val="002F66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686"/>
    <w:pPr>
      <w:tabs>
        <w:tab w:val="num" w:pos="360"/>
      </w:tabs>
    </w:pPr>
  </w:style>
  <w:style w:type="paragraph" w:styleId="PlainText">
    <w:name w:val="Plain Text"/>
    <w:basedOn w:val="Normal"/>
    <w:link w:val="PlainTextChar"/>
    <w:rsid w:val="002F6686"/>
    <w:rPr>
      <w:sz w:val="20"/>
    </w:rPr>
  </w:style>
  <w:style w:type="character" w:customStyle="1" w:styleId="PlainTextChar">
    <w:name w:val="Plain Text Char"/>
    <w:basedOn w:val="DefaultParagraphFont"/>
    <w:link w:val="PlainText"/>
    <w:rsid w:val="002F6686"/>
    <w:rPr>
      <w:rFonts w:ascii="Courier New" w:eastAsia="Times New Roman" w:hAnsi="Courier New" w:cs="Times New Roman"/>
      <w:sz w:val="20"/>
      <w:szCs w:val="20"/>
      <w:lang w:eastAsia="en-US"/>
    </w:rPr>
  </w:style>
  <w:style w:type="character" w:customStyle="1" w:styleId="MenuOption">
    <w:name w:val="Menu Option"/>
    <w:basedOn w:val="DefaultParagraphFont"/>
    <w:rsid w:val="002F6686"/>
    <w:rPr>
      <w:b/>
      <w:smallCaps/>
    </w:rPr>
  </w:style>
  <w:style w:type="paragraph" w:customStyle="1" w:styleId="TableListNumber">
    <w:name w:val="Table List Number"/>
    <w:basedOn w:val="ListNumber"/>
    <w:rsid w:val="002F6686"/>
    <w:pPr>
      <w:numPr>
        <w:numId w:val="0"/>
      </w:numPr>
    </w:pPr>
  </w:style>
  <w:style w:type="paragraph" w:styleId="TOC4">
    <w:name w:val="toc 4"/>
    <w:basedOn w:val="TOCBase"/>
    <w:next w:val="Normal"/>
    <w:semiHidden/>
    <w:rsid w:val="002F6686"/>
    <w:pPr>
      <w:tabs>
        <w:tab w:val="right" w:leader="dot" w:pos="9071"/>
      </w:tabs>
      <w:ind w:left="1701"/>
    </w:pPr>
  </w:style>
  <w:style w:type="paragraph" w:customStyle="1" w:styleId="ListAlpha">
    <w:name w:val="List Alpha"/>
    <w:basedOn w:val="List"/>
    <w:rsid w:val="002F6686"/>
    <w:pPr>
      <w:numPr>
        <w:numId w:val="9"/>
      </w:numPr>
    </w:pPr>
  </w:style>
  <w:style w:type="paragraph" w:customStyle="1" w:styleId="ListAlpha2">
    <w:name w:val="List Alpha 2"/>
    <w:basedOn w:val="List2"/>
    <w:rsid w:val="002F6686"/>
    <w:pPr>
      <w:numPr>
        <w:numId w:val="8"/>
      </w:numPr>
    </w:pPr>
  </w:style>
  <w:style w:type="paragraph" w:styleId="List2">
    <w:name w:val="List 2"/>
    <w:basedOn w:val="BodyText"/>
    <w:rsid w:val="002F6686"/>
    <w:pPr>
      <w:tabs>
        <w:tab w:val="left" w:pos="680"/>
      </w:tabs>
      <w:spacing w:before="60" w:after="60"/>
      <w:ind w:left="680" w:hanging="340"/>
    </w:pPr>
  </w:style>
  <w:style w:type="paragraph" w:styleId="List3">
    <w:name w:val="List 3"/>
    <w:basedOn w:val="BodyText"/>
    <w:rsid w:val="002F6686"/>
    <w:pPr>
      <w:tabs>
        <w:tab w:val="left" w:pos="1021"/>
      </w:tabs>
      <w:spacing w:before="60" w:after="60"/>
      <w:ind w:left="1020" w:hanging="340"/>
    </w:pPr>
  </w:style>
  <w:style w:type="paragraph" w:styleId="List4">
    <w:name w:val="List 4"/>
    <w:basedOn w:val="BodyText"/>
    <w:rsid w:val="002F6686"/>
    <w:pPr>
      <w:tabs>
        <w:tab w:val="left" w:pos="1361"/>
      </w:tabs>
      <w:spacing w:before="60" w:after="60"/>
      <w:ind w:left="1361" w:hanging="340"/>
    </w:pPr>
  </w:style>
  <w:style w:type="paragraph" w:styleId="List5">
    <w:name w:val="List 5"/>
    <w:basedOn w:val="BodyText"/>
    <w:rsid w:val="002F6686"/>
    <w:pPr>
      <w:tabs>
        <w:tab w:val="left" w:pos="1701"/>
      </w:tabs>
      <w:spacing w:before="60" w:after="60"/>
      <w:ind w:left="1701" w:hanging="340"/>
    </w:pPr>
  </w:style>
  <w:style w:type="paragraph" w:styleId="ListBullet3">
    <w:name w:val="List Bullet 3"/>
    <w:basedOn w:val="List3"/>
    <w:rsid w:val="002F6686"/>
    <w:pPr>
      <w:numPr>
        <w:numId w:val="14"/>
      </w:numPr>
      <w:tabs>
        <w:tab w:val="clear" w:pos="1021"/>
      </w:tabs>
      <w:ind w:left="1037" w:hanging="357"/>
    </w:pPr>
  </w:style>
  <w:style w:type="paragraph" w:styleId="ListBullet4">
    <w:name w:val="List Bullet 4"/>
    <w:basedOn w:val="List4"/>
    <w:rsid w:val="002F6686"/>
    <w:pPr>
      <w:numPr>
        <w:numId w:val="3"/>
      </w:numPr>
      <w:tabs>
        <w:tab w:val="clear" w:pos="1361"/>
      </w:tabs>
    </w:pPr>
  </w:style>
  <w:style w:type="paragraph" w:styleId="ListBullet5">
    <w:name w:val="List Bullet 5"/>
    <w:basedOn w:val="List5"/>
    <w:rsid w:val="002F6686"/>
    <w:pPr>
      <w:numPr>
        <w:numId w:val="4"/>
      </w:numPr>
    </w:pPr>
  </w:style>
  <w:style w:type="paragraph" w:styleId="ListContinue2">
    <w:name w:val="List Continue 2"/>
    <w:basedOn w:val="List2"/>
    <w:rsid w:val="002F6686"/>
    <w:pPr>
      <w:ind w:firstLine="0"/>
    </w:pPr>
  </w:style>
  <w:style w:type="paragraph" w:styleId="ListContinue3">
    <w:name w:val="List Continue 3"/>
    <w:basedOn w:val="List3"/>
    <w:rsid w:val="002F6686"/>
    <w:pPr>
      <w:ind w:left="1021" w:firstLine="0"/>
    </w:pPr>
  </w:style>
  <w:style w:type="paragraph" w:styleId="ListContinue4">
    <w:name w:val="List Continue 4"/>
    <w:basedOn w:val="List4"/>
    <w:rsid w:val="002F6686"/>
    <w:pPr>
      <w:ind w:firstLine="0"/>
    </w:pPr>
  </w:style>
  <w:style w:type="paragraph" w:styleId="ListContinue5">
    <w:name w:val="List Continue 5"/>
    <w:basedOn w:val="List5"/>
    <w:rsid w:val="002F6686"/>
    <w:pPr>
      <w:ind w:firstLine="0"/>
    </w:pPr>
  </w:style>
  <w:style w:type="paragraph" w:styleId="ListNumber3">
    <w:name w:val="List Number 3"/>
    <w:basedOn w:val="List3"/>
    <w:rsid w:val="002F6686"/>
    <w:pPr>
      <w:numPr>
        <w:numId w:val="5"/>
      </w:numPr>
    </w:pPr>
  </w:style>
  <w:style w:type="paragraph" w:styleId="ListNumber4">
    <w:name w:val="List Number 4"/>
    <w:basedOn w:val="List4"/>
    <w:rsid w:val="002F6686"/>
    <w:pPr>
      <w:numPr>
        <w:numId w:val="6"/>
      </w:numPr>
    </w:pPr>
  </w:style>
  <w:style w:type="paragraph" w:styleId="ListNumber5">
    <w:name w:val="List Number 5"/>
    <w:basedOn w:val="List5"/>
    <w:rsid w:val="002F6686"/>
    <w:pPr>
      <w:numPr>
        <w:numId w:val="7"/>
      </w:numPr>
    </w:pPr>
  </w:style>
  <w:style w:type="paragraph" w:styleId="BlockText">
    <w:name w:val="Block Text"/>
    <w:basedOn w:val="Normal"/>
    <w:rsid w:val="002F6686"/>
    <w:pPr>
      <w:spacing w:after="120"/>
      <w:ind w:left="1440" w:right="1440"/>
    </w:pPr>
  </w:style>
  <w:style w:type="character" w:customStyle="1" w:styleId="Subscript">
    <w:name w:val="Subscript"/>
    <w:basedOn w:val="DefaultParagraphFont"/>
    <w:rsid w:val="002F6686"/>
    <w:rPr>
      <w:sz w:val="16"/>
      <w:vertAlign w:val="subscript"/>
    </w:rPr>
  </w:style>
  <w:style w:type="character" w:customStyle="1" w:styleId="Superscript">
    <w:name w:val="Superscript"/>
    <w:basedOn w:val="DefaultParagraphFont"/>
    <w:rsid w:val="002F6686"/>
    <w:rPr>
      <w:sz w:val="16"/>
      <w:vertAlign w:val="superscript"/>
    </w:rPr>
  </w:style>
  <w:style w:type="character" w:customStyle="1" w:styleId="Symbols">
    <w:name w:val="Symbols"/>
    <w:basedOn w:val="DefaultParagraphFont"/>
    <w:rsid w:val="002F6686"/>
    <w:rPr>
      <w:rFonts w:ascii="Symbol" w:hAnsi="Symbol"/>
    </w:rPr>
  </w:style>
  <w:style w:type="character" w:customStyle="1" w:styleId="MenuOptions">
    <w:name w:val="Menu Options"/>
    <w:basedOn w:val="DefaultParagraphFont"/>
    <w:rsid w:val="002F6686"/>
    <w:rPr>
      <w:rFonts w:ascii="Arial Narrow" w:hAnsi="Arial Narrow"/>
      <w:smallCaps/>
    </w:rPr>
  </w:style>
  <w:style w:type="character" w:customStyle="1" w:styleId="Buttons">
    <w:name w:val="Buttons"/>
    <w:basedOn w:val="DefaultParagraphFont"/>
    <w:rsid w:val="002F6686"/>
    <w:rPr>
      <w:b/>
    </w:rPr>
  </w:style>
  <w:style w:type="character" w:customStyle="1" w:styleId="Underlined">
    <w:name w:val="Underlined"/>
    <w:basedOn w:val="DefaultParagraphFont"/>
    <w:rsid w:val="002F6686"/>
    <w:rPr>
      <w:u w:val="single"/>
    </w:rPr>
  </w:style>
  <w:style w:type="paragraph" w:customStyle="1" w:styleId="TableBodyTextRight">
    <w:name w:val="Table Body Text Right"/>
    <w:basedOn w:val="TableBodyText"/>
    <w:rsid w:val="002F6686"/>
    <w:pPr>
      <w:widowControl w:val="0"/>
      <w:autoSpaceDE w:val="0"/>
      <w:autoSpaceDN w:val="0"/>
      <w:adjustRightInd w:val="0"/>
      <w:jc w:val="right"/>
    </w:pPr>
    <w:rPr>
      <w:rFonts w:cs="Arial"/>
      <w:szCs w:val="18"/>
    </w:rPr>
  </w:style>
  <w:style w:type="paragraph" w:customStyle="1" w:styleId="CopyrightText">
    <w:name w:val="Copyright Text"/>
    <w:basedOn w:val="BodyText"/>
    <w:rsid w:val="002F6686"/>
    <w:rPr>
      <w:sz w:val="18"/>
    </w:rPr>
  </w:style>
  <w:style w:type="paragraph" w:customStyle="1" w:styleId="BodySmallRight">
    <w:name w:val="Body Small Right"/>
    <w:basedOn w:val="BodyTextRight"/>
    <w:rsid w:val="002F6686"/>
    <w:rPr>
      <w:sz w:val="18"/>
      <w:szCs w:val="18"/>
    </w:rPr>
  </w:style>
  <w:style w:type="paragraph" w:customStyle="1" w:styleId="MarginEdition">
    <w:name w:val="Margin Edition"/>
    <w:basedOn w:val="MarginNote"/>
    <w:rsid w:val="002F6686"/>
    <w:pPr>
      <w:spacing w:before="0" w:after="0"/>
    </w:pPr>
    <w:rPr>
      <w:rFonts w:ascii="Times New Roman" w:hAnsi="Times New Roman"/>
      <w:color w:val="999999"/>
    </w:rPr>
  </w:style>
  <w:style w:type="paragraph" w:customStyle="1" w:styleId="Spacer">
    <w:name w:val="Spacer"/>
    <w:basedOn w:val="Normal"/>
    <w:rsid w:val="002F6686"/>
    <w:rPr>
      <w:sz w:val="2"/>
      <w:szCs w:val="2"/>
    </w:rPr>
  </w:style>
  <w:style w:type="character" w:customStyle="1" w:styleId="Small">
    <w:name w:val="Small"/>
    <w:basedOn w:val="DefaultParagraphFont"/>
    <w:rsid w:val="002F6686"/>
    <w:rPr>
      <w:sz w:val="16"/>
    </w:rPr>
  </w:style>
  <w:style w:type="paragraph" w:customStyle="1" w:styleId="WideTable">
    <w:name w:val="Wide Table"/>
    <w:basedOn w:val="Normal"/>
    <w:rsid w:val="002F6686"/>
    <w:pPr>
      <w:ind w:left="-1418"/>
    </w:pPr>
    <w:rPr>
      <w:sz w:val="2"/>
      <w:szCs w:val="2"/>
    </w:rPr>
  </w:style>
  <w:style w:type="character" w:styleId="PageNumber">
    <w:name w:val="page number"/>
    <w:basedOn w:val="DefaultParagraphFont"/>
    <w:rsid w:val="002F6686"/>
  </w:style>
  <w:style w:type="paragraph" w:styleId="Quote">
    <w:name w:val="Quote"/>
    <w:basedOn w:val="Heading1"/>
    <w:link w:val="QuoteChar"/>
    <w:qFormat/>
    <w:rsid w:val="002F6686"/>
    <w:rPr>
      <w:b w:val="0"/>
      <w:sz w:val="72"/>
      <w:szCs w:val="72"/>
      <w:lang w:val="en-NZ"/>
    </w:rPr>
  </w:style>
  <w:style w:type="character" w:customStyle="1" w:styleId="QuoteChar">
    <w:name w:val="Quote Char"/>
    <w:basedOn w:val="DefaultParagraphFont"/>
    <w:link w:val="Quote"/>
    <w:rsid w:val="002F66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686"/>
    <w:pPr>
      <w:pageBreakBefore/>
    </w:pPr>
  </w:style>
  <w:style w:type="paragraph" w:customStyle="1" w:styleId="Border">
    <w:name w:val="Border"/>
    <w:basedOn w:val="Normal"/>
    <w:qFormat/>
    <w:rsid w:val="002F66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686"/>
    <w:rPr>
      <w:b/>
      <w:bCs/>
      <w:i/>
      <w:iCs/>
      <w:color w:val="auto"/>
    </w:rPr>
  </w:style>
  <w:style w:type="paragraph" w:styleId="IntenseQuote">
    <w:name w:val="Intense Quote"/>
    <w:basedOn w:val="Normal"/>
    <w:next w:val="Normal"/>
    <w:link w:val="IntenseQuoteChar"/>
    <w:uiPriority w:val="30"/>
    <w:qFormat/>
    <w:rsid w:val="002F66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6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6686"/>
    <w:rPr>
      <w:smallCaps/>
      <w:color w:val="auto"/>
      <w:u w:val="single"/>
    </w:rPr>
  </w:style>
  <w:style w:type="character" w:styleId="IntenseReference">
    <w:name w:val="Intense Reference"/>
    <w:basedOn w:val="DefaultParagraphFont"/>
    <w:uiPriority w:val="32"/>
    <w:qFormat/>
    <w:rsid w:val="002F6686"/>
    <w:rPr>
      <w:b/>
      <w:bCs/>
      <w:smallCaps/>
      <w:color w:val="auto"/>
      <w:spacing w:val="5"/>
      <w:u w:val="single"/>
    </w:rPr>
  </w:style>
  <w:style w:type="paragraph" w:customStyle="1" w:styleId="2ColumnHeading">
    <w:name w:val="2Column Heading"/>
    <w:basedOn w:val="BodyText"/>
    <w:qFormat/>
    <w:rsid w:val="002F6686"/>
    <w:pPr>
      <w:spacing w:after="60"/>
      <w:ind w:left="-2268"/>
    </w:pPr>
    <w:rPr>
      <w:b/>
    </w:rPr>
  </w:style>
  <w:style w:type="paragraph" w:customStyle="1" w:styleId="Heading1TOC">
    <w:name w:val="Heading1 TOC"/>
    <w:basedOn w:val="Normal"/>
    <w:qFormat/>
    <w:rsid w:val="002F6686"/>
    <w:pPr>
      <w:spacing w:before="240" w:after="120"/>
    </w:pPr>
    <w:rPr>
      <w:rFonts w:ascii="Times New Roman" w:hAnsi="Times New Roman"/>
      <w:b/>
      <w:sz w:val="32"/>
    </w:rPr>
  </w:style>
  <w:style w:type="paragraph" w:customStyle="1" w:styleId="Heading2TOC">
    <w:name w:val="Heading2 TOC"/>
    <w:basedOn w:val="Normal"/>
    <w:qFormat/>
    <w:rsid w:val="002F6686"/>
    <w:pPr>
      <w:spacing w:before="240" w:after="60"/>
    </w:pPr>
    <w:rPr>
      <w:rFonts w:ascii="Times New Roman" w:hAnsi="Times New Roman"/>
      <w:b/>
      <w:sz w:val="28"/>
    </w:rPr>
  </w:style>
  <w:style w:type="character" w:customStyle="1" w:styleId="Underline">
    <w:name w:val="Underline"/>
    <w:basedOn w:val="DefaultParagraphFont"/>
    <w:qFormat/>
    <w:rsid w:val="002F6686"/>
    <w:rPr>
      <w:u w:val="single"/>
    </w:rPr>
  </w:style>
  <w:style w:type="character" w:customStyle="1" w:styleId="BoldandItalics">
    <w:name w:val="Bold and Italics"/>
    <w:qFormat/>
    <w:rsid w:val="002F6686"/>
    <w:rPr>
      <w:b/>
      <w:i/>
      <w:u w:val="none"/>
    </w:rPr>
  </w:style>
  <w:style w:type="paragraph" w:styleId="BalloonText">
    <w:name w:val="Balloon Text"/>
    <w:basedOn w:val="Normal"/>
    <w:link w:val="BalloonTextChar"/>
    <w:rsid w:val="002F6686"/>
    <w:rPr>
      <w:rFonts w:ascii="Tahoma" w:hAnsi="Tahoma" w:cs="Tahoma"/>
      <w:sz w:val="16"/>
      <w:szCs w:val="16"/>
    </w:rPr>
  </w:style>
  <w:style w:type="character" w:customStyle="1" w:styleId="BalloonTextChar">
    <w:name w:val="Balloon Text Char"/>
    <w:basedOn w:val="DefaultParagraphFont"/>
    <w:link w:val="BalloonText"/>
    <w:rsid w:val="002F66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66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66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6686"/>
    <w:rPr>
      <w:b/>
      <w:color w:val="660033"/>
      <w:spacing w:val="0"/>
    </w:rPr>
  </w:style>
  <w:style w:type="paragraph" w:customStyle="1" w:styleId="Nameditemlist">
    <w:name w:val="Named item list"/>
    <w:basedOn w:val="BodyText"/>
    <w:qFormat/>
    <w:rsid w:val="002F6686"/>
    <w:pPr>
      <w:tabs>
        <w:tab w:val="left" w:pos="2835"/>
      </w:tabs>
      <w:ind w:left="2835" w:hanging="2835"/>
    </w:pPr>
  </w:style>
  <w:style w:type="paragraph" w:customStyle="1" w:styleId="BodyTextnopadding">
    <w:name w:val="Body Text no padding"/>
    <w:basedOn w:val="BodyText"/>
    <w:qFormat/>
    <w:rsid w:val="002F6686"/>
    <w:pPr>
      <w:spacing w:before="0" w:after="0"/>
    </w:pPr>
  </w:style>
  <w:style w:type="paragraph" w:customStyle="1" w:styleId="BodyTextBold">
    <w:name w:val="Body Text Bold"/>
    <w:basedOn w:val="BodyText"/>
    <w:qFormat/>
    <w:rsid w:val="002F6686"/>
    <w:rPr>
      <w:b/>
    </w:rPr>
  </w:style>
  <w:style w:type="character" w:styleId="Hyperlink">
    <w:name w:val="Hyperlink"/>
    <w:basedOn w:val="DefaultParagraphFont"/>
    <w:uiPriority w:val="99"/>
    <w:unhideWhenUsed/>
    <w:rsid w:val="00DD39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1123</Words>
  <Characters>7552</Characters>
  <Application>Microsoft Office Word</Application>
  <DocSecurity>0</DocSecurity>
  <Lines>209</Lines>
  <Paragraphs>133</Paragraphs>
  <ScaleCrop>false</ScaleCrop>
  <Company>Author-it Software Corporation Ltd.</Company>
  <LinksUpToDate>false</LinksUpToDate>
  <CharactersWithSpaces>8542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FWPCOT5201 Implement sustainable forestry practices</dc:title>
  <dc:subject>Approved</dc:subject>
  <dc:creator>Skills Insight</dc:creator>
  <cp:keywords>Release: 1</cp:keywords>
  <dc:description>Review Date: 12 April 2008</dc:description>
  <cp:lastModifiedBy>HSD_TPCMSd.prod</cp:lastModifiedBy>
  <cp:revision>3</cp:revision>
  <dcterms:created xsi:type="dcterms:W3CDTF">2025-03-01T12:06:00Z</dcterms:created>
  <dcterms:modified xsi:type="dcterms:W3CDTF">2025-03-01T12:06:00Z</dcterms:modified>
</cp:coreProperties>
</file>