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49B" w:rsidP="005F4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FWPCOT4222 Plan for and supervise timber treatment plant operations</w:t>
      </w:r>
      <w:r>
        <w:fldChar w:fldCharType="end"/>
      </w:r>
    </w:p>
    <w:p w:rsidR="005F449B" w:rsidP="005F449B">
      <w:pPr>
        <w:pStyle w:val="Version"/>
        <w:sectPr w:rsidSect="00E07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DAE" w:rsidP="00E07DAE">
      <w:pPr>
        <w:pStyle w:val="SuperHeading"/>
      </w:pPr>
      <w:r w:rsidRPr="00E07DAE">
        <w:t>Assessment Requirements for FWPCOT4222 Plan for and supervise timber treatment plant operations</w:t>
      </w:r>
    </w:p>
    <w:p w:rsidR="00000000" w:rsidRPr="00E07DAE" w:rsidP="00E07DAE">
      <w:pPr>
        <w:pStyle w:val="Heading1"/>
      </w:pPr>
      <w:bookmarkStart w:id="1" w:name="O_1242110"/>
      <w:bookmarkEnd w:id="1"/>
      <w:r w:rsidRPr="00E07DAE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724"/>
      </w:tblGrid>
      <w:tr w:rsidTr="00E07DAE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AE">
            <w:pPr>
              <w:pStyle w:val="BodyTextBold"/>
              <w:rPr>
                <w:lang w:val="en-NZ"/>
              </w:rPr>
            </w:pPr>
            <w:r w:rsidRPr="00E07DAE">
              <w:t>Release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AE">
            <w:pPr>
              <w:pStyle w:val="BodyTextBold"/>
              <w:rPr>
                <w:lang w:val="en-NZ"/>
              </w:rPr>
            </w:pPr>
            <w:r w:rsidRPr="00E07DAE">
              <w:t>Comments</w:t>
            </w:r>
          </w:p>
        </w:tc>
      </w:tr>
      <w:tr w:rsidTr="00E07DAE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AE">
            <w:pPr>
              <w:pStyle w:val="BodyText"/>
              <w:rPr>
                <w:lang w:val="en-NZ"/>
              </w:rPr>
            </w:pPr>
            <w:r w:rsidRPr="00E07DAE">
              <w:t>Release 1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DAE" w:rsidP="00E07DAE">
            <w:pPr>
              <w:pStyle w:val="BodyText"/>
            </w:pPr>
            <w:r w:rsidRPr="00E07DAE">
              <w:t>This version released with FWP Forest and Wood Products Training Package Version 8.0.</w:t>
            </w:r>
          </w:p>
        </w:tc>
      </w:tr>
    </w:tbl>
    <w:p w:rsidR="00000000" w:rsidRPr="00E07DAE" w:rsidP="00E07DAE">
      <w:pPr>
        <w:pStyle w:val="BodyText"/>
      </w:pPr>
    </w:p>
    <w:p w:rsidR="00000000" w:rsidRPr="00E07DAE" w:rsidP="00E07DAE">
      <w:pPr>
        <w:pStyle w:val="AllowPageBreak"/>
      </w:pPr>
    </w:p>
    <w:p w:rsidR="00000000" w:rsidRPr="00E07DAE" w:rsidP="00E07DAE">
      <w:pPr>
        <w:pStyle w:val="Heading1"/>
      </w:pPr>
      <w:bookmarkStart w:id="2" w:name="O_1242111"/>
      <w:bookmarkEnd w:id="2"/>
      <w:r w:rsidRPr="00E07DAE">
        <w:t>Performance Evidence</w:t>
      </w:r>
    </w:p>
    <w:p w:rsidR="00000000" w:rsidRPr="00E07DAE" w:rsidP="005F449B">
      <w:pPr>
        <w:pStyle w:val="BodyText"/>
      </w:pPr>
      <w:r w:rsidRPr="00E07DAE">
        <w:t xml:space="preserve">An individual demonstrating competency must satisfy all of the elements and performance criteria in this unit. </w:t>
      </w:r>
    </w:p>
    <w:p w:rsidR="00000000" w:rsidRPr="00E07DAE" w:rsidP="005F449B">
      <w:pPr>
        <w:pStyle w:val="BodyText"/>
      </w:pPr>
      <w:r w:rsidRPr="00E07DAE">
        <w:t>There must be evidence that the individual has planned and supervised a timber treatment operation for tw</w:t>
      </w:r>
      <w:r w:rsidRPr="00E07DAE">
        <w:t xml:space="preserve">o production cycles. </w:t>
      </w:r>
    </w:p>
    <w:p w:rsidR="00000000" w:rsidRPr="00E07DAE" w:rsidP="005F449B">
      <w:pPr>
        <w:pStyle w:val="BodyText"/>
      </w:pPr>
      <w:r w:rsidRPr="00E07DAE">
        <w:t>In performing this work, the individual has:</w:t>
      </w:r>
    </w:p>
    <w:p w:rsidR="00000000" w:rsidRPr="00E07DAE" w:rsidP="00E07DAE">
      <w:pPr>
        <w:pStyle w:val="ListBullet"/>
      </w:pPr>
      <w:r w:rsidRPr="00E07DAE">
        <w:t>followed workplace policies and procedures relevant to planning and monitoring timber treatment plant operations</w:t>
      </w:r>
    </w:p>
    <w:p w:rsidR="00000000" w:rsidRPr="00E07DAE" w:rsidP="00E07DAE">
      <w:pPr>
        <w:pStyle w:val="ListBullet"/>
      </w:pPr>
      <w:r w:rsidRPr="00E07DAE">
        <w:t xml:space="preserve">complied with legislation, standards and codes of practice relevant to timber treatment plant operations </w:t>
      </w:r>
    </w:p>
    <w:p w:rsidR="00000000" w:rsidRPr="00E07DAE" w:rsidP="00E07DAE">
      <w:pPr>
        <w:pStyle w:val="ListBullet"/>
      </w:pPr>
      <w:r w:rsidRPr="00E07DAE">
        <w:t>assessed, scheduled and applied treatment plant procedures for timber samples</w:t>
      </w:r>
    </w:p>
    <w:p w:rsidR="00000000" w:rsidRPr="00E07DAE" w:rsidP="00E07DAE">
      <w:pPr>
        <w:pStyle w:val="ListBullet"/>
      </w:pPr>
      <w:r w:rsidRPr="00E07DAE">
        <w:t>monitored treatment plant performance and modified operations as require</w:t>
      </w:r>
      <w:r w:rsidRPr="00E07DAE">
        <w:t>d</w:t>
      </w:r>
    </w:p>
    <w:p w:rsidR="00000000" w:rsidRPr="00E07DAE" w:rsidP="00E07DAE">
      <w:pPr>
        <w:pStyle w:val="ListBullet"/>
      </w:pPr>
      <w:r w:rsidRPr="00E07DAE">
        <w:t>analysed and assessed technical developments for incorporation into existing operations and procedures</w:t>
      </w:r>
    </w:p>
    <w:p w:rsidR="00000000" w:rsidRPr="00E07DAE" w:rsidP="00E07DAE">
      <w:pPr>
        <w:pStyle w:val="ListBullet"/>
      </w:pPr>
      <w:r w:rsidRPr="00E07DAE">
        <w:t>mapped processing conditions to establish trends and use this information for modifications</w:t>
      </w:r>
    </w:p>
    <w:p w:rsidR="00000000" w:rsidRPr="00E07DAE" w:rsidP="00E07DAE">
      <w:pPr>
        <w:pStyle w:val="ListBullet"/>
      </w:pPr>
      <w:r w:rsidRPr="00E07DAE">
        <w:t>modified timber treatment plant operations for the workplac</w:t>
      </w:r>
      <w:r w:rsidRPr="00E07DAE">
        <w:t>e, as required</w:t>
      </w:r>
    </w:p>
    <w:p w:rsidR="00000000" w:rsidRPr="00E07DAE" w:rsidP="00E07DAE">
      <w:pPr>
        <w:pStyle w:val="ListBullet"/>
      </w:pPr>
      <w:r w:rsidRPr="00E07DAE">
        <w:t>followed planning, communications and scheduling requirements for timber treatment plant operations</w:t>
      </w:r>
    </w:p>
    <w:p w:rsidR="00000000" w:rsidRPr="00E07DAE" w:rsidP="00E07DAE">
      <w:pPr>
        <w:pStyle w:val="ListBullet"/>
      </w:pPr>
      <w:r w:rsidRPr="00E07DAE">
        <w:t>completed charge sheets to complete records of:</w:t>
      </w:r>
    </w:p>
    <w:p w:rsidR="00000000" w:rsidRPr="00E07DAE" w:rsidP="00E07DAE">
      <w:pPr>
        <w:pStyle w:val="ListBullet2"/>
      </w:pPr>
      <w:r w:rsidRPr="00E07DAE">
        <w:t>treatment plant charge</w:t>
      </w:r>
    </w:p>
    <w:p w:rsidR="00000000" w:rsidRPr="00E07DAE" w:rsidP="00E07DAE">
      <w:pPr>
        <w:pStyle w:val="ListBullet2"/>
      </w:pPr>
      <w:r w:rsidRPr="00E07DAE">
        <w:t>amount of power and energy developed and used</w:t>
      </w:r>
    </w:p>
    <w:p w:rsidR="00000000" w:rsidRPr="00E07DAE" w:rsidP="00E07DAE">
      <w:pPr>
        <w:pStyle w:val="ListBullet"/>
      </w:pPr>
      <w:r w:rsidRPr="00E07DAE">
        <w:t>completed reconciliati</w:t>
      </w:r>
      <w:r w:rsidRPr="00E07DAE">
        <w:t>on statements detailing:</w:t>
      </w:r>
    </w:p>
    <w:p w:rsidR="00000000" w:rsidRPr="00E07DAE" w:rsidP="00E07DAE">
      <w:pPr>
        <w:pStyle w:val="ListBullet2"/>
      </w:pPr>
      <w:r w:rsidRPr="00E07DAE">
        <w:t>chemical usage and cost</w:t>
      </w:r>
    </w:p>
    <w:p w:rsidR="00000000" w:rsidRPr="00E07DAE" w:rsidP="00E07DAE">
      <w:pPr>
        <w:pStyle w:val="ListBullet2"/>
      </w:pPr>
      <w:r w:rsidRPr="00E07DAE">
        <w:t>treatment times for cycles</w:t>
      </w:r>
    </w:p>
    <w:p w:rsidR="00000000" w:rsidRPr="00E07DAE" w:rsidP="00E07DAE">
      <w:pPr>
        <w:pStyle w:val="ListBullet2"/>
      </w:pPr>
      <w:r w:rsidRPr="00E07DAE">
        <w:t>breakdown losses</w:t>
      </w:r>
    </w:p>
    <w:p w:rsidR="00000000" w:rsidRPr="00E07DAE" w:rsidP="00E07DAE">
      <w:pPr>
        <w:pStyle w:val="ListBullet2"/>
      </w:pPr>
      <w:r w:rsidRPr="00E07DAE">
        <w:t>energy costs</w:t>
      </w:r>
    </w:p>
    <w:p w:rsidR="00000000" w:rsidRPr="00E07DAE" w:rsidP="00E07DAE">
      <w:pPr>
        <w:pStyle w:val="ListBullet2"/>
      </w:pPr>
      <w:r w:rsidRPr="00E07DAE">
        <w:t>modification expenses.</w:t>
      </w:r>
    </w:p>
    <w:p w:rsidR="00000000" w:rsidRPr="00E07DAE" w:rsidP="00E07DAE">
      <w:pPr>
        <w:pStyle w:val="AllowPageBreak"/>
      </w:pPr>
    </w:p>
    <w:p w:rsidR="00000000" w:rsidRPr="00E07DAE" w:rsidP="00E07DAE">
      <w:pPr>
        <w:pStyle w:val="Heading1"/>
      </w:pPr>
      <w:bookmarkStart w:id="3" w:name="O_1242112"/>
      <w:bookmarkEnd w:id="3"/>
      <w:r w:rsidRPr="00E07DAE">
        <w:t>Knowledge Evidence</w:t>
      </w:r>
    </w:p>
    <w:p w:rsidR="00000000" w:rsidRPr="00E07DAE" w:rsidP="005F449B">
      <w:pPr>
        <w:pStyle w:val="BodyText"/>
      </w:pPr>
      <w:r w:rsidRPr="00E07DAE">
        <w:t>An individual must be able to demonstrate the knowledge required to perform the tasks outlined in the elements and performance criteria of this unit. This includes knowledge of:</w:t>
      </w:r>
    </w:p>
    <w:p w:rsidR="00000000" w:rsidRPr="00E07DAE" w:rsidP="00E07DAE">
      <w:pPr>
        <w:pStyle w:val="ListBullet"/>
      </w:pPr>
      <w:r w:rsidRPr="00E07DAE">
        <w:t>workplace standards, requirements, policies and procedures for planning and m</w:t>
      </w:r>
      <w:r w:rsidRPr="00E07DAE">
        <w:t>onitoring timber treatment plant operations</w:t>
      </w:r>
    </w:p>
    <w:p w:rsidR="00000000" w:rsidRPr="00E07DAE" w:rsidP="00E07DAE">
      <w:pPr>
        <w:pStyle w:val="ListBullet"/>
      </w:pPr>
      <w:r w:rsidRPr="00E07DAE">
        <w:t>legislation, standards and codes of practice relevant to timber treatment operations</w:t>
      </w:r>
    </w:p>
    <w:p w:rsidR="00000000" w:rsidRPr="00E07DAE" w:rsidP="00E07DAE">
      <w:pPr>
        <w:pStyle w:val="ListBullet"/>
      </w:pPr>
      <w:r w:rsidRPr="00E07DAE">
        <w:t>environmental protection requirements and practices, including:</w:t>
      </w:r>
    </w:p>
    <w:p w:rsidR="00000000" w:rsidRPr="00E07DAE" w:rsidP="00E07DAE">
      <w:pPr>
        <w:pStyle w:val="ListBullet2"/>
      </w:pPr>
      <w:r w:rsidRPr="00E07DAE">
        <w:t>safe disposal of waste material</w:t>
      </w:r>
    </w:p>
    <w:p w:rsidR="00000000" w:rsidRPr="00E07DAE" w:rsidP="00E07DAE">
      <w:pPr>
        <w:pStyle w:val="ListBullet2"/>
      </w:pPr>
      <w:r w:rsidRPr="00E07DAE">
        <w:t xml:space="preserve">water management </w:t>
      </w:r>
    </w:p>
    <w:p w:rsidR="00000000" w:rsidRPr="00E07DAE" w:rsidP="00E07DAE">
      <w:pPr>
        <w:pStyle w:val="ListBullet2"/>
      </w:pPr>
      <w:r w:rsidRPr="00E07DAE">
        <w:t>safe use and</w:t>
      </w:r>
      <w:r w:rsidRPr="00E07DAE">
        <w:t xml:space="preserve"> storage of chemicals</w:t>
      </w:r>
    </w:p>
    <w:p w:rsidR="00000000" w:rsidRPr="00E07DAE" w:rsidP="00E07DAE">
      <w:pPr>
        <w:pStyle w:val="ListBullet2"/>
      </w:pPr>
      <w:r w:rsidRPr="00E07DAE">
        <w:t>minimisation of carbon emissions</w:t>
      </w:r>
    </w:p>
    <w:p w:rsidR="00000000" w:rsidRPr="00E07DAE" w:rsidP="00E07DAE">
      <w:pPr>
        <w:pStyle w:val="ListBullet2"/>
      </w:pPr>
      <w:r w:rsidRPr="00E07DAE">
        <w:t xml:space="preserve">water management </w:t>
      </w:r>
    </w:p>
    <w:p w:rsidR="00000000" w:rsidRPr="00E07DAE" w:rsidP="00E07DAE">
      <w:pPr>
        <w:pStyle w:val="ListBullet"/>
      </w:pPr>
      <w:r w:rsidRPr="00E07DAE">
        <w:t>hazards and potential risks associated with timber treatment operations, including chemical hazards and actions to mitigate risks associated with chemical use</w:t>
      </w:r>
    </w:p>
    <w:p w:rsidR="00000000" w:rsidRPr="00E07DAE" w:rsidP="00E07DAE">
      <w:pPr>
        <w:pStyle w:val="ListBullet"/>
      </w:pPr>
      <w:r w:rsidRPr="00E07DAE">
        <w:t xml:space="preserve">principles and purpose </w:t>
      </w:r>
      <w:r w:rsidRPr="00E07DAE">
        <w:t>of treatment processes and their effect on wood impregnation</w:t>
      </w:r>
    </w:p>
    <w:p w:rsidR="00000000" w:rsidRPr="00E07DAE" w:rsidP="00E07DAE">
      <w:pPr>
        <w:pStyle w:val="ListBullet"/>
      </w:pPr>
      <w:r w:rsidRPr="00E07DAE">
        <w:t xml:space="preserve">advantages and limitations of different treatment processes </w:t>
      </w:r>
    </w:p>
    <w:p w:rsidR="00000000" w:rsidRPr="00E07DAE" w:rsidP="00E07DAE">
      <w:pPr>
        <w:pStyle w:val="ListBullet"/>
      </w:pPr>
      <w:r w:rsidRPr="00E07DAE">
        <w:t>types of biological attack and their impact in terms of visual appearance and degrading effect on wood, including:</w:t>
      </w:r>
    </w:p>
    <w:p w:rsidR="00000000" w:rsidRPr="00E07DAE" w:rsidP="00E07DAE">
      <w:pPr>
        <w:pStyle w:val="ListBullet2"/>
      </w:pPr>
      <w:r w:rsidRPr="00E07DAE">
        <w:t>decay</w:t>
      </w:r>
    </w:p>
    <w:p w:rsidR="00000000" w:rsidRPr="00E07DAE" w:rsidP="00E07DAE">
      <w:pPr>
        <w:pStyle w:val="ListBullet2"/>
      </w:pPr>
      <w:r w:rsidRPr="00E07DAE">
        <w:t>mould</w:t>
      </w:r>
    </w:p>
    <w:p w:rsidR="00000000" w:rsidRPr="00E07DAE" w:rsidP="00E07DAE">
      <w:pPr>
        <w:pStyle w:val="ListBullet2"/>
      </w:pPr>
      <w:r w:rsidRPr="00E07DAE">
        <w:t>fungi</w:t>
      </w:r>
    </w:p>
    <w:p w:rsidR="00000000" w:rsidRPr="00E07DAE" w:rsidP="00E07DAE">
      <w:pPr>
        <w:pStyle w:val="ListBullet"/>
      </w:pPr>
      <w:r w:rsidRPr="00E07DAE">
        <w:t xml:space="preserve">effect of surface mould and sapstain fungi on treatment uptake </w:t>
      </w:r>
    </w:p>
    <w:p w:rsidR="00000000" w:rsidRPr="00E07DAE" w:rsidP="00E07DAE">
      <w:pPr>
        <w:pStyle w:val="ListBullet"/>
      </w:pPr>
      <w:r w:rsidRPr="00E07DAE">
        <w:t>influence of moisture content and moisture gradient on treatment effectiveness</w:t>
      </w:r>
    </w:p>
    <w:p w:rsidR="00000000" w:rsidRPr="00E07DAE" w:rsidP="00E07DAE">
      <w:pPr>
        <w:pStyle w:val="ListBullet"/>
      </w:pPr>
      <w:r w:rsidRPr="00E07DAE">
        <w:t>operating parameters, capability and capacity of the treatment plant</w:t>
      </w:r>
    </w:p>
    <w:p w:rsidR="00000000" w:rsidRPr="00E07DAE" w:rsidP="00E07DAE">
      <w:pPr>
        <w:pStyle w:val="ListBullet"/>
      </w:pPr>
      <w:r w:rsidRPr="00E07DAE">
        <w:t xml:space="preserve">operating components of treatment plant </w:t>
      </w:r>
    </w:p>
    <w:p w:rsidR="00000000" w:rsidRPr="00E07DAE" w:rsidP="00E07DAE">
      <w:pPr>
        <w:pStyle w:val="ListBullet"/>
      </w:pPr>
      <w:r w:rsidRPr="00E07DAE">
        <w:t>pl</w:t>
      </w:r>
      <w:r w:rsidRPr="00E07DAE">
        <w:t xml:space="preserve">ant control and product testing equipment </w:t>
      </w:r>
    </w:p>
    <w:p w:rsidR="00000000" w:rsidRPr="00E07DAE" w:rsidP="00E07DAE">
      <w:pPr>
        <w:pStyle w:val="ListBullet"/>
      </w:pPr>
      <w:r w:rsidRPr="00E07DAE">
        <w:t>factors for consideration when scheduling charges to optimise production throughputs</w:t>
      </w:r>
    </w:p>
    <w:p w:rsidR="00000000" w:rsidRPr="00E07DAE" w:rsidP="00E07DAE">
      <w:pPr>
        <w:pStyle w:val="ListBullet"/>
      </w:pPr>
      <w:r w:rsidRPr="00E07DAE">
        <w:t>preservative types and formulations</w:t>
      </w:r>
    </w:p>
    <w:p w:rsidR="00000000" w:rsidRPr="00E07DAE" w:rsidP="00E07DAE">
      <w:pPr>
        <w:pStyle w:val="ListBullet"/>
      </w:pPr>
      <w:r w:rsidRPr="00E07DAE">
        <w:t>causes of solution imbalance and possible corrective actions</w:t>
      </w:r>
    </w:p>
    <w:p w:rsidR="00000000" w:rsidRPr="00E07DAE" w:rsidP="00E07DAE">
      <w:pPr>
        <w:pStyle w:val="ListBullet"/>
      </w:pPr>
      <w:r w:rsidRPr="00E07DAE">
        <w:t xml:space="preserve">typical workflow processes and </w:t>
      </w:r>
      <w:r w:rsidRPr="00E07DAE">
        <w:t>techniques for chemically treating timber, including:</w:t>
      </w:r>
    </w:p>
    <w:p w:rsidR="00000000" w:rsidRPr="00E07DAE" w:rsidP="00E07DAE">
      <w:pPr>
        <w:pStyle w:val="ListBullet2"/>
      </w:pPr>
      <w:r w:rsidRPr="00E07DAE">
        <w:t>full cell</w:t>
      </w:r>
    </w:p>
    <w:p w:rsidR="00000000" w:rsidRPr="00E07DAE" w:rsidP="00E07DAE">
      <w:pPr>
        <w:pStyle w:val="ListBullet2"/>
      </w:pPr>
      <w:r w:rsidRPr="00E07DAE">
        <w:t>modified cell</w:t>
      </w:r>
    </w:p>
    <w:p w:rsidR="00000000" w:rsidRPr="00E07DAE" w:rsidP="00E07DAE">
      <w:pPr>
        <w:pStyle w:val="ListBullet2"/>
      </w:pPr>
      <w:r w:rsidRPr="00E07DAE">
        <w:t>empty cell</w:t>
      </w:r>
    </w:p>
    <w:p w:rsidR="00000000" w:rsidRPr="00E07DAE" w:rsidP="00E07DAE">
      <w:pPr>
        <w:pStyle w:val="ListBullet2"/>
      </w:pPr>
      <w:r w:rsidRPr="00E07DAE">
        <w:t>double vacuum</w:t>
      </w:r>
    </w:p>
    <w:p w:rsidR="00000000" w:rsidRPr="00E07DAE" w:rsidP="00E07DAE">
      <w:pPr>
        <w:pStyle w:val="ListBullet2"/>
      </w:pPr>
      <w:r w:rsidRPr="00E07DAE">
        <w:t>immersion</w:t>
      </w:r>
    </w:p>
    <w:p w:rsidR="00000000" w:rsidRPr="00E07DAE" w:rsidP="00E07DAE">
      <w:pPr>
        <w:pStyle w:val="ListBullet2"/>
      </w:pPr>
      <w:r w:rsidRPr="00E07DAE">
        <w:t>rueping</w:t>
      </w:r>
    </w:p>
    <w:p w:rsidR="00000000" w:rsidRPr="00E07DAE" w:rsidP="00E07DAE">
      <w:pPr>
        <w:pStyle w:val="ListBullet2"/>
      </w:pPr>
      <w:r w:rsidRPr="00E07DAE">
        <w:t>dip diffusion</w:t>
      </w:r>
    </w:p>
    <w:p w:rsidR="00000000" w:rsidRPr="00E07DAE" w:rsidP="00E07DAE">
      <w:pPr>
        <w:pStyle w:val="ListBullet2"/>
      </w:pPr>
      <w:r w:rsidRPr="00E07DAE">
        <w:t>vat and sprays</w:t>
      </w:r>
    </w:p>
    <w:p w:rsidR="00000000" w:rsidRPr="00E07DAE" w:rsidP="00E07DAE">
      <w:pPr>
        <w:pStyle w:val="ListBullet"/>
      </w:pPr>
      <w:r w:rsidRPr="00E07DAE">
        <w:t>moisture content of timber for treatment</w:t>
      </w:r>
    </w:p>
    <w:p w:rsidR="00000000" w:rsidRPr="00E07DAE" w:rsidP="00E07DAE">
      <w:pPr>
        <w:pStyle w:val="ListBullet"/>
      </w:pPr>
      <w:r w:rsidRPr="00E07DAE">
        <w:t>effective and efficient use of energy and materials</w:t>
      </w:r>
    </w:p>
    <w:p w:rsidR="00000000" w:rsidRPr="00E07DAE" w:rsidP="00E07DAE">
      <w:pPr>
        <w:pStyle w:val="ListBullet"/>
      </w:pPr>
      <w:r w:rsidRPr="00E07DAE">
        <w:t>timber treatment plant operation procedures</w:t>
      </w:r>
    </w:p>
    <w:p w:rsidR="00000000" w:rsidRPr="00E07DAE" w:rsidP="00E07DAE">
      <w:pPr>
        <w:pStyle w:val="ListBullet"/>
      </w:pPr>
      <w:r w:rsidRPr="00E07DAE">
        <w:t>water management methodologies</w:t>
      </w:r>
    </w:p>
    <w:p w:rsidR="00000000" w:rsidRPr="00E07DAE" w:rsidP="00E07DAE">
      <w:pPr>
        <w:pStyle w:val="ListBullet"/>
      </w:pPr>
      <w:r w:rsidRPr="00E07DAE">
        <w:t>waste minimisation control measures</w:t>
      </w:r>
    </w:p>
    <w:p w:rsidR="00000000" w:rsidRPr="00E07DAE" w:rsidP="00E07DAE">
      <w:pPr>
        <w:pStyle w:val="ListBullet"/>
      </w:pPr>
      <w:r w:rsidRPr="00E07DAE">
        <w:t>treatment plant modification strategies</w:t>
      </w:r>
    </w:p>
    <w:p w:rsidR="00000000" w:rsidRPr="00E07DAE" w:rsidP="00E07DAE">
      <w:pPr>
        <w:pStyle w:val="ListBullet"/>
      </w:pPr>
      <w:r w:rsidRPr="00E07DAE">
        <w:t>technical development diagnosis and solution methodologies</w:t>
      </w:r>
    </w:p>
    <w:p w:rsidR="00000000" w:rsidRPr="00E07DAE" w:rsidP="00E07DAE">
      <w:pPr>
        <w:pStyle w:val="ListBullet"/>
      </w:pPr>
      <w:r w:rsidRPr="00E07DAE">
        <w:t>types of tools and equipment and procedures fo</w:t>
      </w:r>
      <w:r w:rsidRPr="00E07DAE">
        <w:t>r their safe use, operation and maintenance</w:t>
      </w:r>
    </w:p>
    <w:p w:rsidR="00000000" w:rsidRPr="00E07DAE" w:rsidP="00E07DAE">
      <w:pPr>
        <w:pStyle w:val="ListBullet"/>
      </w:pPr>
      <w:r w:rsidRPr="00E07DAE">
        <w:t>procedures for recording and reporting workplace information</w:t>
      </w:r>
    </w:p>
    <w:p w:rsidR="00000000" w:rsidRPr="00E07DAE" w:rsidP="00E07DAE">
      <w:pPr>
        <w:pStyle w:val="ListBullet"/>
      </w:pPr>
      <w:r w:rsidRPr="00E07DAE">
        <w:t>maintenance requirements for treatment plants.</w:t>
      </w:r>
    </w:p>
    <w:p w:rsidR="00000000" w:rsidRPr="00E07DAE" w:rsidP="00E07DAE">
      <w:pPr>
        <w:pStyle w:val="AllowPageBreak"/>
      </w:pPr>
    </w:p>
    <w:p w:rsidR="00000000" w:rsidRPr="00E07DAE" w:rsidP="00E07DAE">
      <w:pPr>
        <w:pStyle w:val="Heading1"/>
      </w:pPr>
      <w:bookmarkStart w:id="4" w:name="O_1242113"/>
      <w:bookmarkEnd w:id="4"/>
      <w:r w:rsidRPr="00E07DAE">
        <w:t>Assessment Conditions</w:t>
      </w:r>
    </w:p>
    <w:p w:rsidR="00000000" w:rsidRPr="00E07DAE" w:rsidP="005F449B">
      <w:pPr>
        <w:pStyle w:val="BodyText"/>
      </w:pPr>
      <w:r w:rsidRPr="00E07DAE">
        <w:t xml:space="preserve">Assessment of the skills in this unit of competency must take place under the following conditions: </w:t>
      </w:r>
    </w:p>
    <w:p w:rsidR="00000000" w:rsidRPr="00E07DAE" w:rsidP="00E07DAE">
      <w:pPr>
        <w:pStyle w:val="ListBullet"/>
      </w:pPr>
      <w:r w:rsidRPr="00E07DAE">
        <w:t>physical conditions:</w:t>
      </w:r>
    </w:p>
    <w:p w:rsidR="00000000" w:rsidRPr="00E07DAE" w:rsidP="00E07DAE">
      <w:pPr>
        <w:pStyle w:val="ListBullet2"/>
      </w:pPr>
      <w:r w:rsidRPr="00E07DAE">
        <w:t>skills must be demonstrated in a timber treatment plant or an environment that accurately represents workplace conditions</w:t>
      </w:r>
    </w:p>
    <w:p w:rsidR="00000000" w:rsidRPr="00E07DAE" w:rsidP="00E07DAE">
      <w:pPr>
        <w:pStyle w:val="ListBullet"/>
      </w:pPr>
      <w:r w:rsidRPr="00E07DAE">
        <w:t>resources</w:t>
      </w:r>
      <w:r w:rsidRPr="00E07DAE">
        <w:t>, equipment and materials:</w:t>
      </w:r>
    </w:p>
    <w:p w:rsidR="00000000" w:rsidRPr="00E07DAE" w:rsidP="00E07DAE">
      <w:pPr>
        <w:pStyle w:val="ListBullet2"/>
      </w:pPr>
      <w:r w:rsidRPr="00E07DAE">
        <w:t>timber treatment plant and associated equipment and materials</w:t>
      </w:r>
    </w:p>
    <w:p w:rsidR="00000000" w:rsidRPr="00E07DAE" w:rsidP="00E07DAE">
      <w:pPr>
        <w:pStyle w:val="ListBullet2"/>
      </w:pPr>
      <w:r w:rsidRPr="00E07DAE">
        <w:t>a suitably licensed person to monitor and supervise handling of copper chrome arsenate (CCA) during assessment, where CCA is used</w:t>
      </w:r>
    </w:p>
    <w:p w:rsidR="00000000" w:rsidRPr="00E07DAE" w:rsidP="00E07DAE">
      <w:pPr>
        <w:pStyle w:val="ListBullet2"/>
      </w:pPr>
      <w:r w:rsidRPr="00E07DAE">
        <w:t>personal protective equipment requir</w:t>
      </w:r>
      <w:r w:rsidRPr="00E07DAE">
        <w:t>ed for chemically treating timber</w:t>
      </w:r>
    </w:p>
    <w:p w:rsidR="00000000" w:rsidRPr="00E07DAE" w:rsidP="00E07DAE">
      <w:pPr>
        <w:pStyle w:val="ListBullet"/>
      </w:pPr>
      <w:r w:rsidRPr="00E07DAE">
        <w:t>specifications:</w:t>
      </w:r>
    </w:p>
    <w:p w:rsidR="00000000" w:rsidRPr="00E07DAE" w:rsidP="00E07DAE">
      <w:pPr>
        <w:pStyle w:val="ListBullet2"/>
      </w:pPr>
      <w:r w:rsidRPr="00E07DAE">
        <w:t>workplace health and safety and environmental protection policies and/or procedures applicable to chemically treating timber</w:t>
      </w:r>
    </w:p>
    <w:p w:rsidR="00000000" w:rsidRPr="00E07DAE" w:rsidP="00E07DAE">
      <w:pPr>
        <w:pStyle w:val="ListBullet2"/>
      </w:pPr>
      <w:r w:rsidRPr="00E07DAE">
        <w:t>templates or formats for records including charge sheets and reconciliation sta</w:t>
      </w:r>
      <w:r w:rsidRPr="00E07DAE">
        <w:t>tements</w:t>
      </w:r>
    </w:p>
    <w:p w:rsidR="00000000" w:rsidRPr="00E07DAE" w:rsidP="00E07DAE">
      <w:pPr>
        <w:pStyle w:val="ListBullet2"/>
      </w:pPr>
      <w:r w:rsidRPr="00E07DAE">
        <w:t>workplace procedures for chemically treating timber</w:t>
      </w:r>
    </w:p>
    <w:p w:rsidR="00000000" w:rsidRPr="00E07DAE" w:rsidP="00E07DAE">
      <w:pPr>
        <w:pStyle w:val="ListBullet2"/>
      </w:pPr>
      <w:r w:rsidRPr="00E07DAE">
        <w:t>manufacturer safety data sheets for chemicals and preservative solutions.</w:t>
      </w:r>
    </w:p>
    <w:p w:rsidR="00000000" w:rsidRPr="00E07DAE" w:rsidP="005F449B">
      <w:pPr>
        <w:pStyle w:val="BodyText"/>
      </w:pPr>
      <w:r w:rsidRPr="00E07DAE">
        <w:t>Assessors of this unit must satisfy the requirements for assessors in applicable vocational education and training legislation, frameworks and/or standards.</w:t>
      </w:r>
    </w:p>
    <w:p w:rsidR="00000000" w:rsidRPr="00E07DAE" w:rsidP="00E07DAE">
      <w:pPr>
        <w:pStyle w:val="Heading1"/>
      </w:pPr>
      <w:bookmarkStart w:id="5" w:name="O_1242116"/>
      <w:bookmarkEnd w:id="5"/>
      <w:r w:rsidRPr="00E07DAE">
        <w:t>Links</w:t>
      </w:r>
    </w:p>
    <w:p w:rsidR="00000000" w:rsidRPr="00E07DAE" w:rsidP="005F449B">
      <w:pPr>
        <w:pStyle w:val="BodyText"/>
      </w:pPr>
      <w:r w:rsidRPr="00E07DAE">
        <w:t>Companion Volumes, including Implementation Guides, are available at VETNe</w:t>
      </w:r>
      <w:r w:rsidRPr="00E07DAE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967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07DAE" w:rsidP="00E07DAE"/>
    <w:sectPr w:rsidSect="00E07D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AE" w:rsidRPr="005F449B" w:rsidP="005F4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9B" w:rsidP="00E07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449B" w:rsidP="00E07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449B" w:rsidP="00E07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DAE" w:rsidRPr="005F449B" w:rsidP="005F4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49B" w:rsidRPr="002D2AF8" w:rsidP="00E07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FWPCOT4222 Plan for and supervise timber treatment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F449B" w:rsidP="00E07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4AE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628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E40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DAE"/>
  </w:style>
  <w:style w:type="character" w:customStyle="1" w:styleId="Heading1Char">
    <w:name w:val="Heading 1 Char"/>
    <w:basedOn w:val="DefaultParagraphFont"/>
    <w:link w:val="Heading1"/>
    <w:rsid w:val="00E07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D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7D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7DAE"/>
    <w:rPr>
      <w:b/>
    </w:rPr>
  </w:style>
  <w:style w:type="character" w:customStyle="1" w:styleId="Heading2Char">
    <w:name w:val="Heading 2 Char"/>
    <w:basedOn w:val="DefaultParagraphFont"/>
    <w:link w:val="Heading2"/>
    <w:rsid w:val="00E07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DAE"/>
    <w:rPr>
      <w:b/>
      <w:spacing w:val="0"/>
    </w:rPr>
  </w:style>
  <w:style w:type="paragraph" w:customStyle="1" w:styleId="SuperTitle">
    <w:name w:val="SuperTitle"/>
    <w:basedOn w:val="Title"/>
    <w:rsid w:val="00E07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DAE"/>
    <w:rPr>
      <w:i/>
    </w:rPr>
  </w:style>
  <w:style w:type="paragraph" w:styleId="Caption">
    <w:name w:val="caption"/>
    <w:basedOn w:val="BodyText"/>
    <w:next w:val="Normal"/>
    <w:qFormat/>
    <w:rsid w:val="00E07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DAE"/>
  </w:style>
  <w:style w:type="paragraph" w:styleId="TableofFigures">
    <w:name w:val="table of figures"/>
    <w:basedOn w:val="Normal"/>
    <w:next w:val="Normal"/>
    <w:semiHidden/>
    <w:rsid w:val="00E07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D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7DAE"/>
    <w:rPr>
      <w:rFonts w:ascii="Wingdings" w:hAnsi="Wingdings"/>
    </w:rPr>
  </w:style>
  <w:style w:type="paragraph" w:customStyle="1" w:styleId="TableHeading">
    <w:name w:val="Table Heading"/>
    <w:basedOn w:val="HeadingBase"/>
    <w:rsid w:val="00E07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DAE"/>
    <w:rPr>
      <w:color w:val="0033CC"/>
      <w:u w:val="none"/>
    </w:rPr>
  </w:style>
  <w:style w:type="paragraph" w:customStyle="1" w:styleId="BodyTextRight">
    <w:name w:val="Body Text Right"/>
    <w:basedOn w:val="BodyText"/>
    <w:rsid w:val="00E07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D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DAE"/>
    <w:rPr>
      <w:sz w:val="32"/>
    </w:rPr>
  </w:style>
  <w:style w:type="paragraph" w:customStyle="1" w:styleId="HeadingProcedure">
    <w:name w:val="Heading Procedure"/>
    <w:basedOn w:val="HeadingBase"/>
    <w:next w:val="Normal"/>
    <w:rsid w:val="00E07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DAE"/>
    <w:pPr>
      <w:spacing w:before="60" w:after="60"/>
    </w:pPr>
  </w:style>
  <w:style w:type="paragraph" w:styleId="ListContinue">
    <w:name w:val="List Continue"/>
    <w:basedOn w:val="List"/>
    <w:rsid w:val="00E07DAE"/>
    <w:pPr>
      <w:ind w:firstLine="0"/>
    </w:pPr>
  </w:style>
  <w:style w:type="paragraph" w:customStyle="1" w:styleId="ListNote">
    <w:name w:val="List Note"/>
    <w:basedOn w:val="List"/>
    <w:rsid w:val="00E07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DAE"/>
    <w:rPr>
      <w:rFonts w:ascii="Courier New" w:hAnsi="Courier New"/>
    </w:rPr>
  </w:style>
  <w:style w:type="paragraph" w:customStyle="1" w:styleId="NoteBullet">
    <w:name w:val="Note Bullet"/>
    <w:basedOn w:val="Note"/>
    <w:rsid w:val="00E07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D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7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DAE"/>
    <w:rPr>
      <w:b/>
      <w:smallCaps/>
    </w:rPr>
  </w:style>
  <w:style w:type="paragraph" w:customStyle="1" w:styleId="TableListNumber">
    <w:name w:val="Table List Number"/>
    <w:basedOn w:val="ListNumber"/>
    <w:rsid w:val="00E07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DAE"/>
    <w:pPr>
      <w:numPr>
        <w:numId w:val="9"/>
      </w:numPr>
    </w:pPr>
  </w:style>
  <w:style w:type="paragraph" w:customStyle="1" w:styleId="ListAlpha2">
    <w:name w:val="List Alpha 2"/>
    <w:basedOn w:val="List2"/>
    <w:rsid w:val="00E07DAE"/>
    <w:pPr>
      <w:numPr>
        <w:numId w:val="8"/>
      </w:numPr>
    </w:pPr>
  </w:style>
  <w:style w:type="paragraph" w:styleId="List2">
    <w:name w:val="List 2"/>
    <w:basedOn w:val="BodyText"/>
    <w:rsid w:val="00E07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D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D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7DAE"/>
    <w:pPr>
      <w:numPr>
        <w:numId w:val="4"/>
      </w:numPr>
    </w:pPr>
  </w:style>
  <w:style w:type="paragraph" w:styleId="ListContinue2">
    <w:name w:val="List Continue 2"/>
    <w:basedOn w:val="List2"/>
    <w:rsid w:val="00E07DAE"/>
    <w:pPr>
      <w:ind w:firstLine="0"/>
    </w:pPr>
  </w:style>
  <w:style w:type="paragraph" w:styleId="ListContinue3">
    <w:name w:val="List Continue 3"/>
    <w:basedOn w:val="List3"/>
    <w:rsid w:val="00E07DAE"/>
    <w:pPr>
      <w:ind w:left="1021" w:firstLine="0"/>
    </w:pPr>
  </w:style>
  <w:style w:type="paragraph" w:styleId="ListContinue4">
    <w:name w:val="List Continue 4"/>
    <w:basedOn w:val="List4"/>
    <w:rsid w:val="00E07DAE"/>
    <w:pPr>
      <w:ind w:firstLine="0"/>
    </w:pPr>
  </w:style>
  <w:style w:type="paragraph" w:styleId="ListContinue5">
    <w:name w:val="List Continue 5"/>
    <w:basedOn w:val="List5"/>
    <w:rsid w:val="00E07DAE"/>
    <w:pPr>
      <w:ind w:firstLine="0"/>
    </w:pPr>
  </w:style>
  <w:style w:type="paragraph" w:styleId="ListNumber3">
    <w:name w:val="List Number 3"/>
    <w:basedOn w:val="List3"/>
    <w:rsid w:val="00E07DAE"/>
    <w:pPr>
      <w:numPr>
        <w:numId w:val="5"/>
      </w:numPr>
    </w:pPr>
  </w:style>
  <w:style w:type="paragraph" w:styleId="ListNumber4">
    <w:name w:val="List Number 4"/>
    <w:basedOn w:val="List4"/>
    <w:rsid w:val="00E07DAE"/>
    <w:pPr>
      <w:numPr>
        <w:numId w:val="6"/>
      </w:numPr>
    </w:pPr>
  </w:style>
  <w:style w:type="paragraph" w:styleId="ListNumber5">
    <w:name w:val="List Number 5"/>
    <w:basedOn w:val="List5"/>
    <w:rsid w:val="00E07DAE"/>
    <w:pPr>
      <w:numPr>
        <w:numId w:val="7"/>
      </w:numPr>
    </w:pPr>
  </w:style>
  <w:style w:type="paragraph" w:styleId="BlockText">
    <w:name w:val="Block Text"/>
    <w:basedOn w:val="Normal"/>
    <w:rsid w:val="00E07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DAE"/>
    <w:rPr>
      <w:sz w:val="16"/>
      <w:vertAlign w:val="superscript"/>
    </w:rPr>
  </w:style>
  <w:style w:type="character" w:customStyle="1" w:styleId="Symbols">
    <w:name w:val="Symbols"/>
    <w:basedOn w:val="DefaultParagraphFont"/>
    <w:rsid w:val="00E07DAE"/>
    <w:rPr>
      <w:rFonts w:ascii="Symbol" w:hAnsi="Symbol"/>
    </w:rPr>
  </w:style>
  <w:style w:type="character" w:customStyle="1" w:styleId="MenuOptions">
    <w:name w:val="Menu Options"/>
    <w:basedOn w:val="DefaultParagraphFont"/>
    <w:rsid w:val="00E07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DAE"/>
    <w:rPr>
      <w:b/>
    </w:rPr>
  </w:style>
  <w:style w:type="character" w:customStyle="1" w:styleId="Underlined">
    <w:name w:val="Underlined"/>
    <w:basedOn w:val="DefaultParagraphFont"/>
    <w:rsid w:val="00E07DAE"/>
    <w:rPr>
      <w:u w:val="single"/>
    </w:rPr>
  </w:style>
  <w:style w:type="paragraph" w:customStyle="1" w:styleId="TableBodyTextRight">
    <w:name w:val="Table Body Text Right"/>
    <w:basedOn w:val="TableBodyText"/>
    <w:rsid w:val="00E07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DAE"/>
    <w:rPr>
      <w:sz w:val="18"/>
    </w:rPr>
  </w:style>
  <w:style w:type="paragraph" w:customStyle="1" w:styleId="BodySmallRight">
    <w:name w:val="Body Small Right"/>
    <w:basedOn w:val="BodyTextRight"/>
    <w:rsid w:val="00E07DAE"/>
    <w:rPr>
      <w:sz w:val="18"/>
      <w:szCs w:val="18"/>
    </w:rPr>
  </w:style>
  <w:style w:type="paragraph" w:customStyle="1" w:styleId="MarginEdition">
    <w:name w:val="Margin Edition"/>
    <w:basedOn w:val="MarginNote"/>
    <w:rsid w:val="00E07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DAE"/>
    <w:rPr>
      <w:sz w:val="2"/>
      <w:szCs w:val="2"/>
    </w:rPr>
  </w:style>
  <w:style w:type="character" w:customStyle="1" w:styleId="Small">
    <w:name w:val="Small"/>
    <w:basedOn w:val="DefaultParagraphFont"/>
    <w:rsid w:val="00E07DAE"/>
    <w:rPr>
      <w:sz w:val="16"/>
    </w:rPr>
  </w:style>
  <w:style w:type="paragraph" w:customStyle="1" w:styleId="WideTable">
    <w:name w:val="Wide Table"/>
    <w:basedOn w:val="Normal"/>
    <w:rsid w:val="00E07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DAE"/>
  </w:style>
  <w:style w:type="paragraph" w:styleId="Quote">
    <w:name w:val="Quote"/>
    <w:basedOn w:val="Heading1"/>
    <w:link w:val="QuoteChar"/>
    <w:qFormat/>
    <w:rsid w:val="00E07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DAE"/>
    <w:pPr>
      <w:pageBreakBefore/>
    </w:pPr>
  </w:style>
  <w:style w:type="paragraph" w:customStyle="1" w:styleId="Border">
    <w:name w:val="Border"/>
    <w:basedOn w:val="Normal"/>
    <w:qFormat/>
    <w:rsid w:val="00E07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DAE"/>
    <w:rPr>
      <w:u w:val="single"/>
    </w:rPr>
  </w:style>
  <w:style w:type="character" w:customStyle="1" w:styleId="BoldandItalics">
    <w:name w:val="Bold and Italics"/>
    <w:qFormat/>
    <w:rsid w:val="00E07DAE"/>
    <w:rPr>
      <w:b/>
      <w:i/>
      <w:u w:val="none"/>
    </w:rPr>
  </w:style>
  <w:style w:type="paragraph" w:styleId="BalloonText">
    <w:name w:val="Balloon Text"/>
    <w:basedOn w:val="Normal"/>
    <w:link w:val="BalloonTextChar"/>
    <w:rsid w:val="00E07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D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4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4600</Characters>
  <Application>Microsoft Office Word</Application>
  <DocSecurity>0</DocSecurity>
  <Lines>121</Lines>
  <Paragraphs>103</Paragraphs>
  <ScaleCrop>false</ScaleCrop>
  <Company>Author-it Software Corporation Ltd.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FWPCOT4222 Plan for and supervise timber treatment plant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