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491F" w:rsidP="006049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FWPCOT4221 Plan for and supervise log yard operations</w:t>
      </w:r>
      <w:r>
        <w:fldChar w:fldCharType="end"/>
      </w:r>
    </w:p>
    <w:p w:rsidR="0060491F" w:rsidP="0060491F">
      <w:pPr>
        <w:pStyle w:val="Version"/>
        <w:sectPr w:rsidSect="00D852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528C" w:rsidP="00D8528C">
      <w:pPr>
        <w:pStyle w:val="SuperHeading"/>
      </w:pPr>
      <w:r w:rsidRPr="00D8528C">
        <w:t>FWPCOT4221 Plan for and supervise log yard operations</w:t>
      </w:r>
    </w:p>
    <w:p w:rsidR="00000000" w:rsidRPr="00D8528C" w:rsidP="00D8528C">
      <w:pPr>
        <w:pStyle w:val="Heading1"/>
      </w:pPr>
      <w:bookmarkStart w:id="1" w:name="O_1242081"/>
      <w:bookmarkEnd w:id="1"/>
      <w:r w:rsidRPr="00D852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5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Bold"/>
              <w:rPr>
                <w:lang w:val="en-NZ"/>
              </w:rPr>
            </w:pPr>
            <w:r w:rsidRPr="00D8528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Bold"/>
              <w:rPr>
                <w:lang w:val="en-NZ"/>
              </w:rPr>
            </w:pPr>
            <w:r w:rsidRPr="00D8528C">
              <w:t>Comments</w:t>
            </w:r>
          </w:p>
        </w:tc>
      </w:tr>
      <w:tr w:rsidTr="00D85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"/>
              <w:rPr>
                <w:lang w:val="en-NZ"/>
              </w:rPr>
            </w:pPr>
            <w:r w:rsidRPr="00D8528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28C" w:rsidP="00D8528C">
            <w:pPr>
              <w:pStyle w:val="BodyText"/>
            </w:pPr>
            <w:r w:rsidRPr="00D8528C">
              <w:t>This version released with FWP Forest and Wood Products Training Package Version 8.0.</w:t>
            </w:r>
          </w:p>
        </w:tc>
      </w:tr>
    </w:tbl>
    <w:p w:rsidR="00000000" w:rsidRPr="00D8528C" w:rsidP="00D8528C">
      <w:pPr>
        <w:pStyle w:val="BodyText"/>
      </w:pPr>
    </w:p>
    <w:p w:rsidR="00000000" w:rsidRPr="00D8528C" w:rsidP="00D8528C">
      <w:pPr>
        <w:pStyle w:val="AllowPageBreak"/>
      </w:pPr>
    </w:p>
    <w:p w:rsidR="00000000" w:rsidRPr="00D8528C" w:rsidP="00D8528C">
      <w:pPr>
        <w:pStyle w:val="Heading1"/>
      </w:pPr>
      <w:bookmarkStart w:id="2" w:name="O_1242082"/>
      <w:bookmarkEnd w:id="2"/>
      <w:r w:rsidRPr="00D8528C">
        <w:t>Application</w:t>
      </w:r>
    </w:p>
    <w:p w:rsidR="00000000" w:rsidRPr="00D8528C" w:rsidP="0060491F">
      <w:pPr>
        <w:pStyle w:val="BodyText"/>
      </w:pPr>
      <w:r w:rsidRPr="00D8528C">
        <w:t>This unit of competency describes the skills and knowledge required to</w:t>
      </w:r>
      <w:r w:rsidRPr="00D8528C">
        <w:t xml:space="preserve"> manage log yard operations. This involves planning according to schedules and performance indicators, supervising plant operations, managing log stock, monitoring and assessing log yard processes and identifying process improvement.  </w:t>
      </w:r>
    </w:p>
    <w:p w:rsidR="00000000" w:rsidRPr="00D8528C" w:rsidP="0060491F">
      <w:pPr>
        <w:pStyle w:val="BodyText"/>
      </w:pPr>
      <w:r w:rsidRPr="00D8528C">
        <w:t xml:space="preserve">The unit applies to </w:t>
      </w:r>
      <w:r w:rsidRPr="00D8528C">
        <w:t>individuals who are engaged in the planning and supervision of log yard operations in the forest and wood products industry.</w:t>
      </w:r>
    </w:p>
    <w:p w:rsidR="00000000" w:rsidRPr="00D8528C" w:rsidP="0060491F">
      <w:pPr>
        <w:pStyle w:val="BodyText"/>
      </w:pPr>
      <w:r w:rsidRPr="00D8528C">
        <w:t>All work must be carried out to comply with workplace procedures, according to state/territory health and safety regulations, legis</w:t>
      </w:r>
      <w:r w:rsidRPr="00D8528C">
        <w:t>lation and standards that apply to the workplace.</w:t>
      </w:r>
    </w:p>
    <w:p w:rsidR="00000000" w:rsidRPr="00D8528C" w:rsidP="0060491F">
      <w:pPr>
        <w:pStyle w:val="BodyText"/>
      </w:pPr>
      <w:r w:rsidRPr="00D8528C">
        <w:t>No licensing, legislative or certification requirements apply to this unit at the time of publication.</w:t>
      </w:r>
    </w:p>
    <w:p w:rsidR="00000000" w:rsidRPr="00D8528C" w:rsidP="00D8528C">
      <w:pPr>
        <w:pStyle w:val="Heading1"/>
      </w:pPr>
      <w:bookmarkStart w:id="3" w:name="O_1242083"/>
      <w:bookmarkEnd w:id="3"/>
      <w:r w:rsidRPr="00D8528C">
        <w:t>Pre-requisite Unit</w:t>
      </w:r>
    </w:p>
    <w:p w:rsidR="00000000" w:rsidRPr="00D8528C" w:rsidP="0060491F">
      <w:pPr>
        <w:pStyle w:val="BodyText"/>
      </w:pPr>
      <w:r w:rsidRPr="00D8528C">
        <w:t xml:space="preserve">Nil </w:t>
      </w:r>
    </w:p>
    <w:p w:rsidR="00000000" w:rsidRPr="00D8528C" w:rsidP="00D8528C">
      <w:pPr>
        <w:pStyle w:val="Heading1"/>
      </w:pPr>
      <w:bookmarkStart w:id="4" w:name="O_1242085"/>
      <w:bookmarkEnd w:id="4"/>
      <w:r w:rsidRPr="00D8528C">
        <w:t>Unit Sector</w:t>
      </w:r>
    </w:p>
    <w:p w:rsidR="00000000" w:rsidRPr="00D8528C" w:rsidP="0060491F">
      <w:pPr>
        <w:pStyle w:val="BodyText"/>
      </w:pPr>
      <w:r w:rsidRPr="00D8528C">
        <w:t>Common Technical (COT)</w:t>
      </w:r>
    </w:p>
    <w:p w:rsidR="00000000" w:rsidRPr="00D8528C" w:rsidP="00D8528C">
      <w:pPr>
        <w:pStyle w:val="Heading1"/>
      </w:pPr>
      <w:bookmarkStart w:id="5" w:name="O_1242086"/>
      <w:bookmarkEnd w:id="5"/>
      <w:r w:rsidRPr="00D8528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49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Bold"/>
              <w:rPr>
                <w:lang w:val="en-NZ"/>
              </w:rPr>
            </w:pPr>
            <w:r w:rsidRPr="00D8528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Bold"/>
              <w:rPr>
                <w:lang w:val="en-NZ"/>
              </w:rPr>
            </w:pPr>
            <w:r w:rsidRPr="00D8528C">
              <w:t>Performance Criteria</w:t>
            </w:r>
          </w:p>
        </w:tc>
      </w:tr>
      <w:tr w:rsidTr="006049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28C" w:rsidP="00D8528C">
            <w:pPr>
              <w:pStyle w:val="BodyText"/>
            </w:pPr>
            <w:r w:rsidRPr="00D8528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"/>
              <w:rPr>
                <w:lang w:val="en-NZ"/>
              </w:rPr>
            </w:pPr>
            <w:r w:rsidRPr="00D852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49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"/>
              <w:rPr>
                <w:lang w:val="en-NZ"/>
              </w:rPr>
            </w:pPr>
            <w:r w:rsidRPr="00D8528C">
              <w:t xml:space="preserve">1. Plan log yard operations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28C" w:rsidP="00D8528C">
            <w:pPr>
              <w:pStyle w:val="BodyText"/>
            </w:pPr>
            <w:r w:rsidRPr="00D8528C">
              <w:t>1.1 R</w:t>
            </w:r>
            <w:r w:rsidRPr="00D8528C">
              <w:t>eview log yard procedures, production requirements and confirm schedules, targets, specifications and performance indicators</w:t>
            </w:r>
          </w:p>
          <w:p w:rsidR="00000000" w:rsidRPr="00D8528C" w:rsidP="00D8528C">
            <w:pPr>
              <w:pStyle w:val="BodyText"/>
            </w:pPr>
            <w:r w:rsidRPr="00D8528C">
              <w:t xml:space="preserve">1.2 Confirm workplace health and safety, quality and environmental </w:t>
            </w:r>
            <w:r w:rsidRPr="00D8528C">
              <w:t>protection practices and/or procedures</w:t>
            </w:r>
          </w:p>
          <w:p w:rsidR="00000000" w:rsidRPr="00D8528C" w:rsidP="00D8528C">
            <w:pPr>
              <w:pStyle w:val="BodyText"/>
            </w:pPr>
            <w:r w:rsidRPr="00D8528C">
              <w:t xml:space="preserve">1.3 Identify hazards and </w:t>
            </w:r>
            <w:r w:rsidRPr="00D8528C">
              <w:t>associated risks and implement corrective actions according to workplace procedures</w:t>
            </w:r>
          </w:p>
          <w:p w:rsidR="00000000" w:rsidRPr="00D8528C" w:rsidP="00D8528C">
            <w:pPr>
              <w:pStyle w:val="BodyText"/>
            </w:pPr>
            <w:r w:rsidRPr="00D8528C">
              <w:t xml:space="preserve">1.4 Inspect raw materials, identify possible production and quality implications and communicate variations to production methods to team members  </w:t>
            </w:r>
          </w:p>
          <w:p w:rsidR="00000000" w:rsidRPr="00D8528C" w:rsidP="00D8528C">
            <w:pPr>
              <w:pStyle w:val="BodyText"/>
            </w:pPr>
            <w:r w:rsidRPr="00D8528C">
              <w:t>1.5 Confirm legislation, standards and codes of practice relevant to log yard operations</w:t>
            </w:r>
          </w:p>
          <w:p w:rsidR="00000000" w:rsidRPr="00D8528C" w:rsidP="00D8528C">
            <w:pPr>
              <w:pStyle w:val="BodyText"/>
            </w:pPr>
            <w:r w:rsidRPr="00D8528C">
              <w:t>1.6 Communicate schedule, targets, specifications and performance indicators to team members</w:t>
            </w:r>
          </w:p>
          <w:p w:rsidR="00000000" w:rsidP="00D8528C">
            <w:pPr>
              <w:pStyle w:val="BodyText"/>
              <w:rPr>
                <w:lang w:val="en-NZ"/>
              </w:rPr>
            </w:pPr>
            <w:r w:rsidRPr="00D8528C">
              <w:t>1.7 Maintain communication with team members to ensure production schedule</w:t>
            </w:r>
            <w:r w:rsidRPr="00D8528C">
              <w:t xml:space="preserve"> and workplace health and safety, environmental protection and quality requirements are met</w:t>
            </w:r>
          </w:p>
        </w:tc>
      </w:tr>
      <w:tr w:rsidTr="006049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"/>
              <w:rPr>
                <w:lang w:val="en-NZ"/>
              </w:rPr>
            </w:pPr>
            <w:r w:rsidRPr="00D8528C">
              <w:t>2. Supervise log yard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28C" w:rsidP="00D8528C">
            <w:pPr>
              <w:pStyle w:val="BodyText"/>
            </w:pPr>
            <w:r w:rsidRPr="00D8528C">
              <w:t>2.1 Monitor workflow and operations and check that schedule, targets, performance indicators, environmental protection requirement</w:t>
            </w:r>
            <w:r w:rsidRPr="00D8528C">
              <w:t>s and product specifications are met</w:t>
            </w:r>
          </w:p>
          <w:p w:rsidR="00000000" w:rsidRPr="00D8528C" w:rsidP="00D8528C">
            <w:pPr>
              <w:pStyle w:val="BodyText"/>
            </w:pPr>
            <w:r w:rsidRPr="00D8528C">
              <w:t>2.2 Coordinate operation of plant involved in unloading and feeding logs into sawmill and the stacking, segregation and storage of logs to optimise workflow</w:t>
            </w:r>
          </w:p>
          <w:p w:rsidR="00000000" w:rsidRPr="00D8528C" w:rsidP="00D8528C">
            <w:pPr>
              <w:pStyle w:val="BodyText"/>
            </w:pPr>
            <w:r w:rsidRPr="00D8528C">
              <w:t xml:space="preserve">2.3 Coordinate management of log stocks to avoid degradation, </w:t>
            </w:r>
            <w:r w:rsidRPr="00D8528C">
              <w:t>identify out-of-specification logs, confirm log grades against quality requirements and maintain inventory levels</w:t>
            </w:r>
          </w:p>
          <w:p w:rsidR="00000000" w:rsidRPr="00D8528C" w:rsidP="00D8528C">
            <w:pPr>
              <w:pStyle w:val="BodyText"/>
            </w:pPr>
            <w:r w:rsidRPr="00D8528C">
              <w:t>2.4 Monitor log yard to identify operational problems, vehicle movements, in-flow management and raw material availability, and implement appr</w:t>
            </w:r>
            <w:r w:rsidRPr="00D8528C">
              <w:t>opriate remedial actions</w:t>
            </w:r>
          </w:p>
          <w:p w:rsidR="00000000" w:rsidRPr="00D8528C" w:rsidP="00D8528C">
            <w:pPr>
              <w:pStyle w:val="BodyText"/>
            </w:pPr>
            <w:r w:rsidRPr="00D8528C">
              <w:t>2.5 Monitor implementation of quality processes and chain of custody requirements</w:t>
            </w:r>
          </w:p>
          <w:p w:rsidR="00000000" w:rsidRPr="00D8528C" w:rsidP="00D8528C">
            <w:pPr>
              <w:pStyle w:val="BodyText"/>
            </w:pPr>
            <w:r w:rsidRPr="00D8528C">
              <w:t>2.6 Evaluate effectiveness of operational processes at key points</w:t>
            </w:r>
          </w:p>
          <w:p w:rsidR="00000000" w:rsidRPr="00D8528C" w:rsidP="00D8528C">
            <w:pPr>
              <w:pStyle w:val="BodyText"/>
            </w:pPr>
            <w:r w:rsidRPr="00D8528C">
              <w:t>2.7 Modify operational processes or schedules, as required, to ensure optimum perfo</w:t>
            </w:r>
            <w:r w:rsidRPr="00D8528C">
              <w:t>rmance</w:t>
            </w:r>
          </w:p>
          <w:p w:rsidR="00000000" w:rsidRPr="00D8528C" w:rsidP="00D8528C">
            <w:pPr>
              <w:pStyle w:val="BodyText"/>
            </w:pPr>
            <w:r w:rsidRPr="00D8528C">
              <w:t>2.8 Monitor implementation of processes for reuse, recycling or disposal of sub-standard logs</w:t>
            </w:r>
          </w:p>
          <w:p w:rsidR="00000000" w:rsidRPr="00D8528C" w:rsidP="00D8528C">
            <w:pPr>
              <w:pStyle w:val="BodyText"/>
            </w:pPr>
            <w:r w:rsidRPr="00D8528C">
              <w:t>2.9 Respond to breakdowns, disruptions to operations and unplanned events according to workplace procedures</w:t>
            </w:r>
          </w:p>
          <w:p w:rsidR="00000000" w:rsidP="00D8528C">
            <w:pPr>
              <w:pStyle w:val="BodyText"/>
              <w:rPr>
                <w:lang w:val="en-NZ"/>
              </w:rPr>
            </w:pPr>
            <w:r w:rsidRPr="00D8528C">
              <w:t>2.10 Direct logs to storage or transfer for fur</w:t>
            </w:r>
            <w:r w:rsidRPr="00D8528C">
              <w:t>ther processing</w:t>
            </w:r>
          </w:p>
        </w:tc>
      </w:tr>
      <w:tr w:rsidTr="006049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"/>
              <w:rPr>
                <w:lang w:val="en-NZ"/>
              </w:rPr>
            </w:pPr>
            <w:r w:rsidRPr="00D8528C">
              <w:t>3. Oversee log yard maintenance and inventory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28C" w:rsidP="00D8528C">
            <w:pPr>
              <w:pStyle w:val="BodyText"/>
            </w:pPr>
            <w:r w:rsidRPr="00D8528C">
              <w:t xml:space="preserve">3.1 Monitor implementation of routine log yard maintenance requirements </w:t>
            </w:r>
          </w:p>
          <w:p w:rsidR="00000000" w:rsidP="00D8528C">
            <w:pPr>
              <w:pStyle w:val="BodyText"/>
              <w:rPr>
                <w:lang w:val="en-NZ"/>
              </w:rPr>
            </w:pPr>
            <w:r w:rsidRPr="00D8528C">
              <w:t>3.2 Maintain product and material inventory levels to meet production and contingency requirements</w:t>
            </w:r>
          </w:p>
        </w:tc>
      </w:tr>
      <w:tr w:rsidTr="006049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"/>
              <w:rPr>
                <w:lang w:val="en-NZ"/>
              </w:rPr>
            </w:pPr>
            <w:r w:rsidRPr="00D8528C">
              <w:t>4. Eval</w:t>
            </w:r>
            <w:r w:rsidRPr="00D8528C">
              <w:t>uate log yard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28C" w:rsidP="00D8528C">
            <w:pPr>
              <w:pStyle w:val="BodyText"/>
            </w:pPr>
            <w:r w:rsidRPr="00D8528C">
              <w:t>4.1 Analyse data and observations on operations, faults, output and health and safety indicators to identify opportunities for process improvement</w:t>
            </w:r>
          </w:p>
          <w:p w:rsidR="00000000" w:rsidRPr="00D8528C" w:rsidP="00D8528C">
            <w:pPr>
              <w:pStyle w:val="BodyText"/>
            </w:pPr>
            <w:r w:rsidRPr="00D8528C">
              <w:t>4.2 Report on production, health and safety, environmental protection and quality metrics to appropriate personnel according to workplace procedures</w:t>
            </w:r>
          </w:p>
          <w:p w:rsidR="00000000" w:rsidRPr="00D8528C" w:rsidP="00D8528C">
            <w:pPr>
              <w:pStyle w:val="BodyText"/>
            </w:pPr>
            <w:r w:rsidRPr="00D8528C">
              <w:t>4.3 Seek comments and feedback from team members to identify opportunities for process improvement</w:t>
            </w:r>
          </w:p>
          <w:p w:rsidR="00000000" w:rsidRPr="00D8528C" w:rsidP="00D8528C">
            <w:pPr>
              <w:pStyle w:val="BodyText"/>
            </w:pPr>
            <w:r w:rsidRPr="00D8528C">
              <w:t>4.4 Anal</w:t>
            </w:r>
            <w:r w:rsidRPr="00D8528C">
              <w:t>yse feasibility of potential process improvements</w:t>
            </w:r>
          </w:p>
          <w:p w:rsidR="00000000" w:rsidRPr="00D8528C" w:rsidP="00D8528C">
            <w:pPr>
              <w:pStyle w:val="BodyText"/>
            </w:pPr>
            <w:r w:rsidRPr="00D8528C">
              <w:t>4.5 Document process improvements and communicate to appropriate personnel according to workplace procedures</w:t>
            </w:r>
          </w:p>
        </w:tc>
      </w:tr>
    </w:tbl>
    <w:p w:rsidR="00000000" w:rsidRPr="00D8528C" w:rsidP="00D8528C">
      <w:pPr>
        <w:pStyle w:val="BodyText"/>
      </w:pPr>
    </w:p>
    <w:p w:rsidR="00000000" w:rsidRPr="00D8528C" w:rsidP="00D8528C">
      <w:pPr>
        <w:pStyle w:val="AllowPageBreak"/>
      </w:pPr>
    </w:p>
    <w:p w:rsidR="00000000" w:rsidRPr="00D8528C" w:rsidP="00D8528C">
      <w:pPr>
        <w:pStyle w:val="Heading1"/>
      </w:pPr>
      <w:bookmarkStart w:id="6" w:name="O_1242087"/>
      <w:bookmarkEnd w:id="6"/>
      <w:r w:rsidRPr="00D8528C">
        <w:t>Foundation Skills</w:t>
      </w:r>
    </w:p>
    <w:p w:rsidR="00000000" w:rsidRPr="0060491F" w:rsidP="0060491F">
      <w:pPr>
        <w:pStyle w:val="BodyText"/>
        <w:rPr>
          <w:i/>
        </w:rPr>
      </w:pPr>
      <w:r w:rsidRPr="0060491F">
        <w:rPr>
          <w:rStyle w:val="Emphasis"/>
        </w:rPr>
        <w:t xml:space="preserve">This section describes those language, literacy, numeracy </w:t>
      </w:r>
      <w:r w:rsidRPr="0060491F">
        <w:rPr>
          <w:rStyle w:val="Emphasis"/>
        </w:rPr>
        <w:t>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5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Bold"/>
              <w:rPr>
                <w:lang w:val="en-NZ"/>
              </w:rPr>
            </w:pPr>
            <w:r w:rsidRPr="00D8528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Bold"/>
              <w:rPr>
                <w:lang w:val="en-NZ"/>
              </w:rPr>
            </w:pPr>
            <w:r w:rsidRPr="00D8528C">
              <w:t>Description</w:t>
            </w:r>
          </w:p>
        </w:tc>
      </w:tr>
      <w:tr w:rsidTr="00D85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"/>
              <w:rPr>
                <w:lang w:val="en-NZ"/>
              </w:rPr>
            </w:pPr>
            <w:r w:rsidRPr="00D8528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ListBullet"/>
              <w:rPr>
                <w:lang w:val="en-NZ"/>
              </w:rPr>
            </w:pPr>
            <w:r w:rsidRPr="00D8528C">
              <w:t>Read technical documents and workplace policies and procedures relevant to log yard operations</w:t>
            </w:r>
          </w:p>
        </w:tc>
      </w:tr>
      <w:tr w:rsidTr="00D85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"/>
              <w:rPr>
                <w:lang w:val="en-NZ"/>
              </w:rPr>
            </w:pPr>
            <w:r w:rsidRPr="00D8528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ListBullet"/>
              <w:rPr>
                <w:lang w:val="en-NZ"/>
              </w:rPr>
            </w:pPr>
            <w:r w:rsidRPr="00D8528C">
              <w:t xml:space="preserve">Complete workplace documents on routine and non-routine matters for a variety of audiences </w:t>
            </w:r>
          </w:p>
        </w:tc>
      </w:tr>
      <w:tr w:rsidTr="00D85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"/>
              <w:rPr>
                <w:lang w:val="en-NZ"/>
              </w:rPr>
            </w:pPr>
            <w:r w:rsidRPr="00D8528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ListBullet"/>
              <w:rPr>
                <w:lang w:val="en-NZ"/>
              </w:rPr>
            </w:pPr>
            <w:r w:rsidRPr="00D8528C">
              <w:t>Use appropriate vocabulary to communicate on technical and work team performance matters related to log yard operations</w:t>
            </w:r>
          </w:p>
        </w:tc>
      </w:tr>
      <w:tr w:rsidTr="00D85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"/>
              <w:rPr>
                <w:lang w:val="en-NZ"/>
              </w:rPr>
            </w:pPr>
            <w:r w:rsidRPr="00D8528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28C" w:rsidP="00D8528C">
            <w:pPr>
              <w:pStyle w:val="ListBullet"/>
            </w:pPr>
            <w:r w:rsidRPr="00D8528C">
              <w:t>A</w:t>
            </w:r>
            <w:r w:rsidRPr="00D8528C">
              <w:t>nalyse statistical data on production, quality, safety and environmental protection relevant to log yard operations</w:t>
            </w:r>
          </w:p>
        </w:tc>
      </w:tr>
    </w:tbl>
    <w:p w:rsidR="00000000" w:rsidRPr="00D8528C" w:rsidP="00D8528C">
      <w:pPr>
        <w:pStyle w:val="BodyText"/>
      </w:pPr>
    </w:p>
    <w:p w:rsidR="00000000" w:rsidRPr="00D8528C" w:rsidP="00D8528C">
      <w:pPr>
        <w:pStyle w:val="AllowPageBreak"/>
      </w:pPr>
    </w:p>
    <w:p w:rsidR="00000000" w:rsidRPr="00D8528C" w:rsidP="00D8528C">
      <w:pPr>
        <w:pStyle w:val="Heading1"/>
      </w:pPr>
      <w:bookmarkStart w:id="7" w:name="O_1242089"/>
      <w:bookmarkEnd w:id="7"/>
      <w:r w:rsidRPr="00D8528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85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Bold"/>
              <w:rPr>
                <w:lang w:val="en-NZ"/>
              </w:rPr>
            </w:pPr>
            <w:r w:rsidRPr="00D8528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Bold"/>
              <w:rPr>
                <w:lang w:val="en-NZ"/>
              </w:rPr>
            </w:pPr>
            <w:r w:rsidRPr="00D8528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Bold"/>
              <w:rPr>
                <w:lang w:val="en-NZ"/>
              </w:rPr>
            </w:pPr>
            <w:r w:rsidRPr="00D8528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Bold"/>
              <w:rPr>
                <w:lang w:val="en-NZ"/>
              </w:rPr>
            </w:pPr>
            <w:r w:rsidRPr="00D8528C">
              <w:t>Equivalence status</w:t>
            </w:r>
          </w:p>
        </w:tc>
      </w:tr>
      <w:tr w:rsidTr="00D85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"/>
              <w:rPr>
                <w:lang w:val="en-NZ"/>
              </w:rPr>
            </w:pPr>
            <w:r w:rsidRPr="00D8528C">
              <w:t>FWPCOT4221 Plan for and supervise log yard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"/>
              <w:rPr>
                <w:lang w:val="en-NZ"/>
              </w:rPr>
            </w:pPr>
            <w:r w:rsidRPr="00D8528C">
              <w:t xml:space="preserve">FWPCOT4205 Coordinate log debarking operations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"/>
              <w:rPr>
                <w:lang w:val="en-NZ"/>
              </w:rPr>
            </w:pPr>
            <w:r w:rsidRPr="00D8528C">
              <w:t>Unit redeveloped to increase its application and address a relevant skill or task that is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28C" w:rsidP="00D8528C">
            <w:pPr>
              <w:pStyle w:val="BodyText"/>
            </w:pPr>
            <w:r w:rsidRPr="00D8528C">
              <w:t xml:space="preserve">Not equivalent </w:t>
            </w:r>
          </w:p>
          <w:p w:rsidR="00000000" w:rsidRPr="00D8528C" w:rsidP="00D8528C">
            <w:pPr>
              <w:pStyle w:val="BodyText"/>
            </w:pPr>
          </w:p>
        </w:tc>
      </w:tr>
    </w:tbl>
    <w:p w:rsidR="00000000" w:rsidRPr="00D8528C" w:rsidP="00D8528C">
      <w:pPr>
        <w:pStyle w:val="BodyText"/>
      </w:pPr>
    </w:p>
    <w:p w:rsidR="00000000" w:rsidRPr="00D8528C" w:rsidP="00D8528C">
      <w:pPr>
        <w:pStyle w:val="AllowPageBreak"/>
      </w:pPr>
    </w:p>
    <w:p w:rsidR="00000000" w:rsidRPr="00D8528C" w:rsidP="00D8528C">
      <w:pPr>
        <w:pStyle w:val="Heading1"/>
      </w:pPr>
      <w:bookmarkStart w:id="8" w:name="O_1242096"/>
      <w:bookmarkEnd w:id="8"/>
      <w:r w:rsidRPr="00D8528C">
        <w:t>Links</w:t>
      </w:r>
    </w:p>
    <w:p w:rsidR="00000000" w:rsidRPr="00D8528C" w:rsidP="0060491F">
      <w:pPr>
        <w:pStyle w:val="BodyText"/>
      </w:pPr>
      <w:r w:rsidRPr="00D852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C059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8528C" w:rsidP="0060491F">
      <w:pPr>
        <w:pStyle w:val="BodyText"/>
        <w:sectPr w:rsidSect="00D852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528C" w:rsidP="00D8528C">
      <w:pPr>
        <w:pStyle w:val="SuperHeading"/>
      </w:pPr>
      <w:r w:rsidRPr="00D8528C">
        <w:t xml:space="preserve">Assessment Requirements for FWPCOT4221 Plan </w:t>
      </w:r>
      <w:r w:rsidRPr="00D8528C">
        <w:t>for and supervise log yard operations</w:t>
      </w:r>
    </w:p>
    <w:p w:rsidR="00000000" w:rsidRPr="00D8528C" w:rsidP="00D8528C">
      <w:pPr>
        <w:pStyle w:val="Heading1"/>
      </w:pPr>
      <w:bookmarkStart w:id="9" w:name="O_1242091"/>
      <w:bookmarkEnd w:id="9"/>
      <w:r w:rsidRPr="00D852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5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Bold"/>
              <w:rPr>
                <w:lang w:val="en-NZ"/>
              </w:rPr>
            </w:pPr>
            <w:r w:rsidRPr="00D8528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Bold"/>
              <w:rPr>
                <w:lang w:val="en-NZ"/>
              </w:rPr>
            </w:pPr>
            <w:r w:rsidRPr="00D8528C">
              <w:t>Comments</w:t>
            </w:r>
          </w:p>
        </w:tc>
      </w:tr>
      <w:tr w:rsidTr="00D85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28C">
            <w:pPr>
              <w:pStyle w:val="BodyText"/>
              <w:rPr>
                <w:lang w:val="en-NZ"/>
              </w:rPr>
            </w:pPr>
            <w:r w:rsidRPr="00D8528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28C" w:rsidP="00D8528C">
            <w:pPr>
              <w:pStyle w:val="BodyText"/>
            </w:pPr>
            <w:r w:rsidRPr="00D8528C">
              <w:t>This version released with FWP Forest and Wood Products Training Package Version 8.0.</w:t>
            </w:r>
          </w:p>
        </w:tc>
      </w:tr>
    </w:tbl>
    <w:p w:rsidR="00000000" w:rsidRPr="00D8528C" w:rsidP="00D8528C">
      <w:pPr>
        <w:pStyle w:val="BodyText"/>
      </w:pPr>
    </w:p>
    <w:p w:rsidR="00000000" w:rsidRPr="00D8528C" w:rsidP="00D8528C">
      <w:pPr>
        <w:pStyle w:val="AllowPageBreak"/>
      </w:pPr>
    </w:p>
    <w:p w:rsidR="00000000" w:rsidRPr="00D8528C" w:rsidP="00D8528C">
      <w:pPr>
        <w:pStyle w:val="Heading1"/>
      </w:pPr>
      <w:bookmarkStart w:id="10" w:name="O_1242092"/>
      <w:bookmarkEnd w:id="10"/>
      <w:r w:rsidRPr="00D8528C">
        <w:t>Performance Evidence</w:t>
      </w:r>
    </w:p>
    <w:p w:rsidR="00000000" w:rsidRPr="00D8528C" w:rsidP="0060491F">
      <w:pPr>
        <w:pStyle w:val="BodyText"/>
      </w:pPr>
      <w:r w:rsidRPr="00D8528C">
        <w:t xml:space="preserve">An individual demonstrating competency must satisfy all of the elements and performance criteria in this unit. </w:t>
      </w:r>
    </w:p>
    <w:p w:rsidR="00000000" w:rsidRPr="00D8528C" w:rsidP="0060491F">
      <w:pPr>
        <w:pStyle w:val="BodyText"/>
      </w:pPr>
      <w:r w:rsidRPr="00D8528C">
        <w:t>There must be evidence that the individual has planned and supervised the operations of a log yard for two production cycles.</w:t>
      </w:r>
    </w:p>
    <w:p w:rsidR="00000000" w:rsidRPr="00D8528C" w:rsidP="0060491F">
      <w:pPr>
        <w:pStyle w:val="BodyText"/>
      </w:pPr>
      <w:r w:rsidRPr="00D8528C">
        <w:t>In performing this</w:t>
      </w:r>
      <w:r w:rsidRPr="00D8528C">
        <w:t xml:space="preserve"> task, the individual has:</w:t>
      </w:r>
    </w:p>
    <w:p w:rsidR="00000000" w:rsidRPr="00D8528C" w:rsidP="00D8528C">
      <w:pPr>
        <w:pStyle w:val="ListBullet"/>
      </w:pPr>
      <w:r w:rsidRPr="00D8528C">
        <w:t>communicated effectively and coordinated personnel to follow log yard planning, workplace procedures, including health and safety, environmental protection, quality and scheduling requirements</w:t>
      </w:r>
    </w:p>
    <w:p w:rsidR="00000000" w:rsidRPr="00D8528C" w:rsidP="00D8528C">
      <w:pPr>
        <w:pStyle w:val="ListBullet"/>
      </w:pPr>
      <w:r w:rsidRPr="00D8528C">
        <w:t>c</w:t>
      </w:r>
      <w:r w:rsidRPr="00D8528C">
        <w:t>omplied with legislation, standards and codes of practice relevant to log yard operations</w:t>
      </w:r>
    </w:p>
    <w:p w:rsidR="00000000" w:rsidRPr="00D8528C" w:rsidP="00D8528C">
      <w:pPr>
        <w:pStyle w:val="ListBullet"/>
      </w:pPr>
      <w:r w:rsidRPr="00D8528C">
        <w:t>monitored log yard operations against log yard schedule, targets, specifications and performance indicators and identified and rectified operational and equipment pro</w:t>
      </w:r>
      <w:r w:rsidRPr="00D8528C">
        <w:t>blems and faults</w:t>
      </w:r>
    </w:p>
    <w:p w:rsidR="00000000" w:rsidRPr="00D8528C" w:rsidP="00D8528C">
      <w:pPr>
        <w:pStyle w:val="ListBullet"/>
      </w:pPr>
      <w:r w:rsidRPr="00D8528C">
        <w:t>monitored implementation of quality processes, including chain of custody requirements</w:t>
      </w:r>
    </w:p>
    <w:p w:rsidR="00000000" w:rsidRPr="00D8528C" w:rsidP="00D8528C">
      <w:pPr>
        <w:pStyle w:val="ListBullet"/>
      </w:pPr>
      <w:r w:rsidRPr="00D8528C">
        <w:t>recorded and reported operations information, including output, quality, faults and safety data</w:t>
      </w:r>
    </w:p>
    <w:p w:rsidR="00000000" w:rsidRPr="00D8528C" w:rsidP="00D8528C">
      <w:pPr>
        <w:pStyle w:val="ListBullet"/>
      </w:pPr>
      <w:r w:rsidRPr="00D8528C">
        <w:t xml:space="preserve">evaluated log yard operations and suggested one process </w:t>
      </w:r>
      <w:r w:rsidRPr="00D8528C">
        <w:t>improvement.</w:t>
      </w:r>
    </w:p>
    <w:p w:rsidR="00000000" w:rsidRPr="00D8528C" w:rsidP="00D8528C">
      <w:pPr>
        <w:pStyle w:val="AllowPageBreak"/>
      </w:pPr>
    </w:p>
    <w:p w:rsidR="00000000" w:rsidRPr="00D8528C" w:rsidP="00D8528C">
      <w:pPr>
        <w:pStyle w:val="Heading1"/>
      </w:pPr>
      <w:bookmarkStart w:id="11" w:name="O_1242093"/>
      <w:bookmarkEnd w:id="11"/>
      <w:r w:rsidRPr="00D8528C">
        <w:t>Knowledge Evidence</w:t>
      </w:r>
    </w:p>
    <w:p w:rsidR="00000000" w:rsidRPr="00D8528C" w:rsidP="0060491F">
      <w:pPr>
        <w:pStyle w:val="BodyText"/>
      </w:pPr>
      <w:r w:rsidRPr="00D8528C">
        <w:t>An individual must be able to demonstrate the knowledge required to perform the tasks outlined in the elements and performance criteria of this unit. This includes knowledge of:</w:t>
      </w:r>
    </w:p>
    <w:p w:rsidR="00000000" w:rsidRPr="00D8528C" w:rsidP="00D8528C">
      <w:pPr>
        <w:pStyle w:val="ListBullet"/>
      </w:pPr>
      <w:r w:rsidRPr="00D8528C">
        <w:t xml:space="preserve">legislation, standards and codes of practice relevant to log yard operations </w:t>
      </w:r>
    </w:p>
    <w:p w:rsidR="00000000" w:rsidRPr="00D8528C" w:rsidP="00D8528C">
      <w:pPr>
        <w:pStyle w:val="ListBullet"/>
      </w:pPr>
      <w:r w:rsidRPr="00D8528C">
        <w:t>hazards and associated risks with log yard operations, and risk control strategies identified through risk assessments, manufacturer technical information, regulations and indust</w:t>
      </w:r>
      <w:r w:rsidRPr="00D8528C">
        <w:t>ry health and safety guides</w:t>
      </w:r>
    </w:p>
    <w:p w:rsidR="00000000" w:rsidRPr="00D8528C" w:rsidP="00D8528C">
      <w:pPr>
        <w:pStyle w:val="ListBullet"/>
      </w:pPr>
      <w:r w:rsidRPr="00D8528C">
        <w:t>workplace procedures specific to planning and coordinating log yard operations, including:</w:t>
      </w:r>
    </w:p>
    <w:p w:rsidR="00000000" w:rsidRPr="00D8528C" w:rsidP="00D8528C">
      <w:pPr>
        <w:pStyle w:val="ListBullet2"/>
      </w:pPr>
      <w:r w:rsidRPr="00D8528C">
        <w:t>health and safety, including use of personal protective equipment (PPE)</w:t>
      </w:r>
    </w:p>
    <w:p w:rsidR="00000000" w:rsidRPr="00D8528C" w:rsidP="00D8528C">
      <w:pPr>
        <w:pStyle w:val="ListBullet2"/>
      </w:pPr>
      <w:r w:rsidRPr="00D8528C">
        <w:t>environmental protection requirements and practices, including safe disposal of waste material</w:t>
      </w:r>
    </w:p>
    <w:p w:rsidR="00000000" w:rsidRPr="00D8528C" w:rsidP="00D8528C">
      <w:pPr>
        <w:pStyle w:val="ListBullet2"/>
      </w:pPr>
      <w:r w:rsidRPr="00D8528C">
        <w:t xml:space="preserve">quality assurance, including chain of custody requirements </w:t>
      </w:r>
    </w:p>
    <w:p w:rsidR="00000000" w:rsidRPr="00D8528C" w:rsidP="00D8528C">
      <w:pPr>
        <w:pStyle w:val="ListBullet2"/>
      </w:pPr>
      <w:r w:rsidRPr="00D8528C">
        <w:t>communication channels and protocols to communicate with team members </w:t>
      </w:r>
    </w:p>
    <w:p w:rsidR="00000000" w:rsidRPr="00D8528C" w:rsidP="00D8528C">
      <w:pPr>
        <w:pStyle w:val="ListBullet2"/>
      </w:pPr>
      <w:r w:rsidRPr="00D8528C">
        <w:t>recording and reporting inform</w:t>
      </w:r>
      <w:r w:rsidRPr="00D8528C">
        <w:t xml:space="preserve">ation on output, quality, workplace health and safety and equipment faults </w:t>
      </w:r>
    </w:p>
    <w:p w:rsidR="00000000" w:rsidRPr="00D8528C" w:rsidP="00D8528C">
      <w:pPr>
        <w:pStyle w:val="ListBullet"/>
      </w:pPr>
      <w:r w:rsidRPr="00D8528C">
        <w:t>types of log yards, including:</w:t>
      </w:r>
    </w:p>
    <w:p w:rsidR="00000000" w:rsidRPr="00D8528C" w:rsidP="00D8528C">
      <w:pPr>
        <w:pStyle w:val="ListBullet2"/>
      </w:pPr>
      <w:r w:rsidRPr="00D8528C">
        <w:t>traditional mill log yards</w:t>
      </w:r>
    </w:p>
    <w:p w:rsidR="00000000" w:rsidRPr="00D8528C" w:rsidP="00D8528C">
      <w:pPr>
        <w:pStyle w:val="ListBullet2"/>
      </w:pPr>
      <w:r w:rsidRPr="00D8528C">
        <w:t>concentration log yards</w:t>
      </w:r>
    </w:p>
    <w:p w:rsidR="00000000" w:rsidRPr="00D8528C" w:rsidP="00D8528C">
      <w:pPr>
        <w:pStyle w:val="ListBullet2"/>
      </w:pPr>
      <w:r w:rsidRPr="00D8528C">
        <w:t>log reload yards</w:t>
      </w:r>
    </w:p>
    <w:p w:rsidR="00000000" w:rsidRPr="00D8528C" w:rsidP="00D8528C">
      <w:pPr>
        <w:pStyle w:val="ListBullet"/>
      </w:pPr>
      <w:r w:rsidRPr="00D8528C">
        <w:t>purpose of log yards, including:</w:t>
      </w:r>
    </w:p>
    <w:p w:rsidR="00000000" w:rsidRPr="00D8528C" w:rsidP="00D8528C">
      <w:pPr>
        <w:pStyle w:val="ListBullet2"/>
      </w:pPr>
      <w:r w:rsidRPr="00D8528C">
        <w:t>connect raw material supply to manufacturing</w:t>
      </w:r>
      <w:r w:rsidRPr="00D8528C">
        <w:t xml:space="preserve"> processes</w:t>
      </w:r>
    </w:p>
    <w:p w:rsidR="00000000" w:rsidRPr="00D8528C" w:rsidP="00D8528C">
      <w:pPr>
        <w:pStyle w:val="ListBullet2"/>
      </w:pPr>
      <w:r w:rsidRPr="00D8528C">
        <w:t>maintain log quality</w:t>
      </w:r>
    </w:p>
    <w:p w:rsidR="00000000" w:rsidRPr="00D8528C" w:rsidP="00D8528C">
      <w:pPr>
        <w:pStyle w:val="ListBullet"/>
      </w:pPr>
      <w:r w:rsidRPr="00D8528C">
        <w:t>log yard layout</w:t>
      </w:r>
    </w:p>
    <w:p w:rsidR="00000000" w:rsidRPr="00D8528C" w:rsidP="00D8528C">
      <w:pPr>
        <w:pStyle w:val="ListBullet"/>
      </w:pPr>
      <w:r w:rsidRPr="00D8528C">
        <w:t>log yard functions, including:</w:t>
      </w:r>
    </w:p>
    <w:p w:rsidR="00000000" w:rsidRPr="00D8528C" w:rsidP="00D8528C">
      <w:pPr>
        <w:pStyle w:val="ListBullet2"/>
      </w:pPr>
      <w:r w:rsidRPr="00D8528C">
        <w:t>unloading/reloading</w:t>
      </w:r>
    </w:p>
    <w:p w:rsidR="00000000" w:rsidRPr="00D8528C" w:rsidP="00D8528C">
      <w:pPr>
        <w:pStyle w:val="ListBullet2"/>
      </w:pPr>
      <w:r w:rsidRPr="00D8528C">
        <w:t>transport</w:t>
      </w:r>
    </w:p>
    <w:p w:rsidR="00000000" w:rsidRPr="00D8528C" w:rsidP="00D8528C">
      <w:pPr>
        <w:pStyle w:val="ListBullet2"/>
      </w:pPr>
      <w:r w:rsidRPr="00D8528C">
        <w:t>debarking</w:t>
      </w:r>
    </w:p>
    <w:p w:rsidR="00000000" w:rsidRPr="00D8528C" w:rsidP="00D8528C">
      <w:pPr>
        <w:pStyle w:val="ListBullet2"/>
      </w:pPr>
      <w:r w:rsidRPr="00D8528C">
        <w:t>grading</w:t>
      </w:r>
    </w:p>
    <w:p w:rsidR="00000000" w:rsidRPr="00D8528C" w:rsidP="00D8528C">
      <w:pPr>
        <w:pStyle w:val="ListBullet2"/>
      </w:pPr>
      <w:r w:rsidRPr="00D8528C">
        <w:t>scaling</w:t>
      </w:r>
    </w:p>
    <w:p w:rsidR="00000000" w:rsidRPr="00D8528C" w:rsidP="00D8528C">
      <w:pPr>
        <w:pStyle w:val="ListBullet2"/>
      </w:pPr>
      <w:r w:rsidRPr="00D8528C">
        <w:t>sorting</w:t>
      </w:r>
    </w:p>
    <w:p w:rsidR="00000000" w:rsidRPr="00D8528C" w:rsidP="00D8528C">
      <w:pPr>
        <w:pStyle w:val="ListBullet2"/>
      </w:pPr>
      <w:r w:rsidRPr="00D8528C">
        <w:t>log storage</w:t>
      </w:r>
    </w:p>
    <w:p w:rsidR="00000000" w:rsidRPr="00D8528C" w:rsidP="00D8528C">
      <w:pPr>
        <w:pStyle w:val="ListBullet2"/>
      </w:pPr>
      <w:r w:rsidRPr="00D8528C">
        <w:t>residue and waste management</w:t>
      </w:r>
    </w:p>
    <w:p w:rsidR="00000000" w:rsidRPr="00D8528C" w:rsidP="00D8528C">
      <w:pPr>
        <w:pStyle w:val="ListBullet"/>
      </w:pPr>
      <w:r w:rsidRPr="00D8528C">
        <w:t>management of log stocks, including:</w:t>
      </w:r>
    </w:p>
    <w:p w:rsidR="00000000" w:rsidRPr="00D8528C" w:rsidP="00D8528C">
      <w:pPr>
        <w:pStyle w:val="ListBullet2"/>
      </w:pPr>
      <w:r w:rsidRPr="00D8528C">
        <w:t>safely stacked and segregated</w:t>
      </w:r>
    </w:p>
    <w:p w:rsidR="00000000" w:rsidRPr="00D8528C" w:rsidP="00D8528C">
      <w:pPr>
        <w:pStyle w:val="ListBullet2"/>
      </w:pPr>
      <w:r w:rsidRPr="00D8528C">
        <w:t>avoid degradation</w:t>
      </w:r>
    </w:p>
    <w:p w:rsidR="00000000" w:rsidRPr="00D8528C" w:rsidP="00D8528C">
      <w:pPr>
        <w:pStyle w:val="ListBullet2"/>
      </w:pPr>
      <w:r w:rsidRPr="00D8528C">
        <w:t>identify out-of-specification logs</w:t>
      </w:r>
    </w:p>
    <w:p w:rsidR="00000000" w:rsidRPr="00D8528C" w:rsidP="00D8528C">
      <w:pPr>
        <w:pStyle w:val="ListBullet2"/>
      </w:pPr>
      <w:r w:rsidRPr="00D8528C">
        <w:t>confirm log grades against quality requirements</w:t>
      </w:r>
    </w:p>
    <w:p w:rsidR="00000000" w:rsidRPr="00D8528C" w:rsidP="00D8528C">
      <w:pPr>
        <w:pStyle w:val="ListBullet2"/>
      </w:pPr>
      <w:r w:rsidRPr="00D8528C">
        <w:t>maintain inventory levels</w:t>
      </w:r>
    </w:p>
    <w:p w:rsidR="00000000" w:rsidRPr="00D8528C" w:rsidP="00D8528C">
      <w:pPr>
        <w:pStyle w:val="ListBullet"/>
      </w:pPr>
      <w:r w:rsidRPr="00D8528C">
        <w:t>role and responsibilities of log yard supervisor</w:t>
      </w:r>
    </w:p>
    <w:p w:rsidR="00000000" w:rsidRPr="00D8528C" w:rsidP="00D8528C">
      <w:pPr>
        <w:pStyle w:val="ListBullet"/>
      </w:pPr>
      <w:r w:rsidRPr="00D8528C">
        <w:t xml:space="preserve">types, uses and operation of plant, machinery and equipment used in log yard operations </w:t>
      </w:r>
    </w:p>
    <w:p w:rsidR="00000000" w:rsidRPr="00D8528C" w:rsidP="00D8528C">
      <w:pPr>
        <w:pStyle w:val="ListBullet"/>
      </w:pPr>
      <w:r w:rsidRPr="00D8528C">
        <w:t>log yard operational problems, including:</w:t>
      </w:r>
    </w:p>
    <w:p w:rsidR="00000000" w:rsidRPr="00D8528C" w:rsidP="00D8528C">
      <w:pPr>
        <w:pStyle w:val="ListBullet2"/>
      </w:pPr>
      <w:r w:rsidRPr="00D8528C">
        <w:t>vehicle movement planning within log yard</w:t>
      </w:r>
    </w:p>
    <w:p w:rsidR="00000000" w:rsidRPr="00D8528C" w:rsidP="00D8528C">
      <w:pPr>
        <w:pStyle w:val="ListBullet2"/>
      </w:pPr>
      <w:r w:rsidRPr="00D8528C">
        <w:t>empty trips</w:t>
      </w:r>
    </w:p>
    <w:p w:rsidR="00000000" w:rsidRPr="00D8528C" w:rsidP="00D8528C">
      <w:pPr>
        <w:pStyle w:val="ListBullet2"/>
      </w:pPr>
      <w:r w:rsidRPr="00D8528C">
        <w:t>seasonality of raw material availability</w:t>
      </w:r>
    </w:p>
    <w:p w:rsidR="00000000" w:rsidRPr="00D8528C" w:rsidP="00D8528C">
      <w:pPr>
        <w:pStyle w:val="ListBullet2"/>
      </w:pPr>
      <w:r w:rsidRPr="00D8528C">
        <w:t xml:space="preserve">log yard shape </w:t>
      </w:r>
    </w:p>
    <w:p w:rsidR="00000000" w:rsidRPr="00D8528C" w:rsidP="00D8528C">
      <w:pPr>
        <w:pStyle w:val="ListBullet2"/>
      </w:pPr>
      <w:r w:rsidRPr="00D8528C">
        <w:t>in-flow manag</w:t>
      </w:r>
      <w:r w:rsidRPr="00D8528C">
        <w:t xml:space="preserve">ement </w:t>
      </w:r>
    </w:p>
    <w:p w:rsidR="00000000" w:rsidRPr="00D8528C" w:rsidP="00D8528C">
      <w:pPr>
        <w:pStyle w:val="ListBullet2"/>
      </w:pPr>
      <w:r w:rsidRPr="00D8528C">
        <w:t xml:space="preserve">poor surface material </w:t>
      </w:r>
    </w:p>
    <w:p w:rsidR="00000000" w:rsidRPr="00D8528C" w:rsidP="00D8528C">
      <w:pPr>
        <w:pStyle w:val="ListBullet"/>
      </w:pPr>
      <w:r w:rsidRPr="00D8528C">
        <w:t>strategies to avoid log degradation, including:</w:t>
      </w:r>
    </w:p>
    <w:p w:rsidR="00000000" w:rsidRPr="00D8528C" w:rsidP="00D8528C">
      <w:pPr>
        <w:pStyle w:val="ListBullet2"/>
      </w:pPr>
      <w:r w:rsidRPr="00D8528C">
        <w:t>plant and processing defects</w:t>
      </w:r>
    </w:p>
    <w:p w:rsidR="00000000" w:rsidRPr="00D8528C" w:rsidP="00D8528C">
      <w:pPr>
        <w:pStyle w:val="ListBullet2"/>
      </w:pPr>
      <w:r w:rsidRPr="00D8528C">
        <w:t>stock rotation</w:t>
      </w:r>
    </w:p>
    <w:p w:rsidR="00000000" w:rsidRPr="00D8528C" w:rsidP="00D8528C">
      <w:pPr>
        <w:pStyle w:val="ListBullet2"/>
      </w:pPr>
      <w:r w:rsidRPr="00D8528C">
        <w:t>stones</w:t>
      </w:r>
    </w:p>
    <w:p w:rsidR="00000000" w:rsidRPr="00D8528C" w:rsidP="00D8528C">
      <w:pPr>
        <w:pStyle w:val="ListBullet2"/>
      </w:pPr>
      <w:r w:rsidRPr="00D8528C">
        <w:t>barked</w:t>
      </w:r>
    </w:p>
    <w:p w:rsidR="00000000" w:rsidRPr="00D8528C" w:rsidP="00D8528C">
      <w:pPr>
        <w:pStyle w:val="ListBullet2"/>
      </w:pPr>
      <w:r w:rsidRPr="00D8528C">
        <w:t>debarked</w:t>
      </w:r>
    </w:p>
    <w:p w:rsidR="00000000" w:rsidRPr="00D8528C" w:rsidP="00D8528C">
      <w:pPr>
        <w:pStyle w:val="ListBullet2"/>
      </w:pPr>
      <w:r w:rsidRPr="00D8528C">
        <w:t>antisapstain treated</w:t>
      </w:r>
    </w:p>
    <w:p w:rsidR="00000000" w:rsidRPr="00D8528C" w:rsidP="00D8528C">
      <w:pPr>
        <w:pStyle w:val="ListBullet"/>
      </w:pPr>
      <w:r w:rsidRPr="00D8528C">
        <w:t xml:space="preserve">methods for problem identification, including for equipment failures and bottlenecks in production process, and resolution strategies </w:t>
      </w:r>
    </w:p>
    <w:p w:rsidR="00000000" w:rsidRPr="00D8528C" w:rsidP="00D8528C">
      <w:pPr>
        <w:pStyle w:val="ListBullet"/>
      </w:pPr>
      <w:r w:rsidRPr="00D8528C">
        <w:t>process improvement for log yard operations, including:</w:t>
      </w:r>
    </w:p>
    <w:p w:rsidR="00000000" w:rsidRPr="00D8528C" w:rsidP="00D8528C">
      <w:pPr>
        <w:pStyle w:val="ListBullet2"/>
      </w:pPr>
      <w:r w:rsidRPr="00D8528C">
        <w:t>data</w:t>
      </w:r>
    </w:p>
    <w:p w:rsidR="00000000" w:rsidRPr="00D8528C" w:rsidP="00D8528C">
      <w:pPr>
        <w:pStyle w:val="ListBullet2"/>
      </w:pPr>
      <w:r w:rsidRPr="00D8528C">
        <w:t>methods</w:t>
      </w:r>
    </w:p>
    <w:p w:rsidR="00000000" w:rsidRPr="00D8528C" w:rsidP="00D8528C">
      <w:pPr>
        <w:pStyle w:val="ListBullet2"/>
      </w:pPr>
      <w:r w:rsidRPr="00D8528C">
        <w:t>participative approaches</w:t>
      </w:r>
    </w:p>
    <w:p w:rsidR="00000000" w:rsidRPr="00D8528C" w:rsidP="00D8528C">
      <w:pPr>
        <w:pStyle w:val="ListBullet2"/>
      </w:pPr>
      <w:r w:rsidRPr="00D8528C">
        <w:t>communication.</w:t>
      </w:r>
    </w:p>
    <w:p w:rsidR="00000000" w:rsidRPr="00D8528C" w:rsidP="00D8528C">
      <w:pPr>
        <w:pStyle w:val="AllowPageBreak"/>
      </w:pPr>
    </w:p>
    <w:p w:rsidR="00000000" w:rsidRPr="00D8528C" w:rsidP="00D8528C">
      <w:pPr>
        <w:pStyle w:val="Heading1"/>
      </w:pPr>
      <w:bookmarkStart w:id="12" w:name="O_1242094"/>
      <w:bookmarkEnd w:id="12"/>
      <w:r w:rsidRPr="00D8528C">
        <w:t>Assessment Conditions</w:t>
      </w:r>
    </w:p>
    <w:p w:rsidR="00000000" w:rsidRPr="00D8528C" w:rsidP="0060491F">
      <w:pPr>
        <w:pStyle w:val="BodyText"/>
      </w:pPr>
      <w:r w:rsidRPr="00D8528C">
        <w:t xml:space="preserve">Assessment of the skills in this unit of competency must take place under the following conditions: </w:t>
      </w:r>
    </w:p>
    <w:p w:rsidR="00000000" w:rsidRPr="00D8528C" w:rsidP="00D8528C">
      <w:pPr>
        <w:pStyle w:val="ListBullet"/>
      </w:pPr>
      <w:r w:rsidRPr="00D8528C">
        <w:t>physical conditions:</w:t>
      </w:r>
    </w:p>
    <w:p w:rsidR="00000000" w:rsidRPr="00D8528C" w:rsidP="00D8528C">
      <w:pPr>
        <w:pStyle w:val="ListBullet2"/>
      </w:pPr>
      <w:r w:rsidRPr="00D8528C">
        <w:t xml:space="preserve">skills must be demonstrated in a timber processing plant, log yard plant or an environment that </w:t>
      </w:r>
      <w:r w:rsidRPr="00D8528C">
        <w:t>accurately represents workplace conditions</w:t>
      </w:r>
    </w:p>
    <w:p w:rsidR="00000000" w:rsidRPr="00D8528C" w:rsidP="00D8528C">
      <w:pPr>
        <w:pStyle w:val="ListBullet"/>
      </w:pPr>
      <w:r w:rsidRPr="00D8528C">
        <w:t>resources, equipment and materials:</w:t>
      </w:r>
    </w:p>
    <w:p w:rsidR="00000000" w:rsidRPr="00D8528C" w:rsidP="00D8528C">
      <w:pPr>
        <w:pStyle w:val="ListBullet2"/>
      </w:pPr>
      <w:r w:rsidRPr="00D8528C">
        <w:t>log yard and associated equipment</w:t>
      </w:r>
    </w:p>
    <w:p w:rsidR="00000000" w:rsidRPr="00D8528C" w:rsidP="00D8528C">
      <w:pPr>
        <w:pStyle w:val="ListBullet2"/>
      </w:pPr>
      <w:r w:rsidRPr="00D8528C">
        <w:t>computers, keyboards, printers and software used to prepare planning and production documents</w:t>
      </w:r>
    </w:p>
    <w:p w:rsidR="00000000" w:rsidRPr="00D8528C" w:rsidP="00D8528C">
      <w:pPr>
        <w:pStyle w:val="ListBullet2"/>
      </w:pPr>
      <w:r w:rsidRPr="00D8528C">
        <w:t>PPE relevant to log yard operations</w:t>
      </w:r>
    </w:p>
    <w:p w:rsidR="00000000" w:rsidRPr="00D8528C" w:rsidP="00D8528C">
      <w:pPr>
        <w:pStyle w:val="ListBullet"/>
      </w:pPr>
      <w:r w:rsidRPr="00D8528C">
        <w:t>specificat</w:t>
      </w:r>
      <w:r w:rsidRPr="00D8528C">
        <w:t>ions:</w:t>
      </w:r>
    </w:p>
    <w:p w:rsidR="00000000" w:rsidRPr="00D8528C" w:rsidP="00D8528C">
      <w:pPr>
        <w:pStyle w:val="ListBullet2"/>
      </w:pPr>
      <w:r w:rsidRPr="00D8528C">
        <w:t>log yard production schedule</w:t>
      </w:r>
    </w:p>
    <w:p w:rsidR="00000000" w:rsidRPr="00D8528C" w:rsidP="00D8528C">
      <w:pPr>
        <w:pStyle w:val="ListBullet2"/>
      </w:pPr>
      <w:r w:rsidRPr="00D8528C">
        <w:t xml:space="preserve">templates for documenting relevant information on the log yard production and operations </w:t>
      </w:r>
    </w:p>
    <w:p w:rsidR="00000000" w:rsidRPr="00D8528C" w:rsidP="00D8528C">
      <w:pPr>
        <w:pStyle w:val="ListBullet2"/>
      </w:pPr>
      <w:r w:rsidRPr="00D8528C">
        <w:t>workplace procedures for log yard operations</w:t>
      </w:r>
    </w:p>
    <w:p w:rsidR="00000000" w:rsidRPr="00D8528C" w:rsidP="00D8528C">
      <w:pPr>
        <w:pStyle w:val="ListBullet2"/>
      </w:pPr>
      <w:r w:rsidRPr="00D8528C">
        <w:t>workplace health and safety and environmental policies and/or procedures applicable t</w:t>
      </w:r>
      <w:r w:rsidRPr="00D8528C">
        <w:t>o log yard operations</w:t>
      </w:r>
    </w:p>
    <w:p w:rsidR="00000000" w:rsidRPr="00D8528C" w:rsidP="00D8528C">
      <w:pPr>
        <w:pStyle w:val="ListBullet"/>
      </w:pPr>
      <w:r w:rsidRPr="00D8528C">
        <w:t>relationships:</w:t>
      </w:r>
    </w:p>
    <w:p w:rsidR="00000000" w:rsidRPr="00D8528C" w:rsidP="00D8528C">
      <w:pPr>
        <w:pStyle w:val="ListBullet2"/>
      </w:pPr>
      <w:r w:rsidRPr="00D8528C">
        <w:t>work team for communicating requirements related to log yard operations.</w:t>
      </w:r>
    </w:p>
    <w:p w:rsidR="00000000" w:rsidRPr="00D8528C" w:rsidP="0060491F">
      <w:pPr>
        <w:pStyle w:val="BodyText"/>
      </w:pPr>
      <w:r w:rsidRPr="00D8528C">
        <w:t>Assessors of this unit must satisfy the requirements for assessors in applicable vocational education and training legislation, frameworks and/</w:t>
      </w:r>
      <w:r w:rsidRPr="00D8528C">
        <w:t xml:space="preserve">or standards. </w:t>
      </w:r>
    </w:p>
    <w:p w:rsidR="00000000" w:rsidRPr="00D8528C" w:rsidP="00D8528C">
      <w:pPr>
        <w:pStyle w:val="Heading1"/>
      </w:pPr>
      <w:bookmarkStart w:id="13" w:name="O_1242097"/>
      <w:bookmarkEnd w:id="13"/>
      <w:r w:rsidRPr="00D8528C">
        <w:t>Links</w:t>
      </w:r>
    </w:p>
    <w:p w:rsidR="00000000" w:rsidRPr="00D8528C" w:rsidP="0060491F">
      <w:pPr>
        <w:pStyle w:val="BodyText"/>
      </w:pPr>
      <w:r w:rsidRPr="00D852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C059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8528C" w:rsidP="00D8528C"/>
    <w:sectPr w:rsidSect="00D852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2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28C" w:rsidRPr="0060491F" w:rsidP="006049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2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91F" w:rsidP="00D852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0491F" w:rsidP="00D852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0491F" w:rsidP="00D852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28C" w:rsidP="00D852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491F">
      <w:t>Approved</w:t>
    </w:r>
    <w:r w:rsidR="006049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491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491F">
      <w:rPr>
        <w:noProof/>
      </w:rPr>
      <w:t>6</w:t>
    </w:r>
    <w:r>
      <w:rPr>
        <w:noProof/>
      </w:rPr>
      <w:fldChar w:fldCharType="end"/>
    </w:r>
  </w:p>
  <w:p w:rsidR="00D8528C" w:rsidP="00D852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49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491F">
      <w:t>Skills Insight</w:t>
    </w:r>
    <w:r w:rsidR="0060491F">
      <w:fldChar w:fldCharType="end"/>
    </w:r>
  </w:p>
  <w:p w:rsidR="00D8528C" w:rsidP="00D852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2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9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28C" w:rsidRPr="0060491F" w:rsidP="006049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2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91F" w:rsidRPr="002D2AF8" w:rsidP="00D852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FWPCOT4221 Plan for and supervise log yard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491F" w:rsidP="00D852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28C" w:rsidRPr="002D2AF8" w:rsidP="00D852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491F">
      <w:t>FWPCOT4221 Plan for and supervise log yard operations</w:t>
    </w:r>
    <w:r w:rsidR="006049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491F">
      <w:rPr>
        <w:noProof/>
      </w:rPr>
      <w:t>2 March 2025</w:t>
    </w:r>
    <w:r>
      <w:fldChar w:fldCharType="end"/>
    </w:r>
  </w:p>
  <w:p w:rsidR="00D8528C" w:rsidP="00D852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24C6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2EB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2E43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2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2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2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2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2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2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2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2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2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2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2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28C"/>
  </w:style>
  <w:style w:type="character" w:customStyle="1" w:styleId="Heading1Char">
    <w:name w:val="Heading 1 Char"/>
    <w:basedOn w:val="DefaultParagraphFont"/>
    <w:link w:val="Heading1"/>
    <w:rsid w:val="00D852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2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2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52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52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528C"/>
    <w:rPr>
      <w:i/>
    </w:rPr>
  </w:style>
  <w:style w:type="paragraph" w:customStyle="1" w:styleId="SuperHeading">
    <w:name w:val="SuperHeading"/>
    <w:basedOn w:val="Normal"/>
    <w:rsid w:val="00D852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52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8528C"/>
    <w:rPr>
      <w:b/>
    </w:rPr>
  </w:style>
  <w:style w:type="character" w:customStyle="1" w:styleId="Heading2Char">
    <w:name w:val="Heading 2 Char"/>
    <w:basedOn w:val="DefaultParagraphFont"/>
    <w:link w:val="Heading2"/>
    <w:rsid w:val="00D852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2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2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2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2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2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2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2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2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2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2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2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2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2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52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52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528C"/>
    <w:rPr>
      <w:b/>
      <w:spacing w:val="0"/>
    </w:rPr>
  </w:style>
  <w:style w:type="paragraph" w:customStyle="1" w:styleId="SuperTitle">
    <w:name w:val="SuperTitle"/>
    <w:basedOn w:val="Title"/>
    <w:rsid w:val="00D852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2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2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52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2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2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2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2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2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2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2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2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52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2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2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28C"/>
  </w:style>
  <w:style w:type="paragraph" w:styleId="TableofFigures">
    <w:name w:val="table of figures"/>
    <w:basedOn w:val="Normal"/>
    <w:next w:val="Normal"/>
    <w:semiHidden/>
    <w:rsid w:val="00D852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2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528C"/>
    <w:rPr>
      <w:rFonts w:ascii="Wingdings" w:hAnsi="Wingdings"/>
    </w:rPr>
  </w:style>
  <w:style w:type="paragraph" w:customStyle="1" w:styleId="TableHeading">
    <w:name w:val="Table Heading"/>
    <w:basedOn w:val="HeadingBase"/>
    <w:rsid w:val="00D852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528C"/>
    <w:rPr>
      <w:color w:val="0033CC"/>
      <w:u w:val="none"/>
    </w:rPr>
  </w:style>
  <w:style w:type="paragraph" w:customStyle="1" w:styleId="BodyTextRight">
    <w:name w:val="Body Text Right"/>
    <w:basedOn w:val="BodyText"/>
    <w:rsid w:val="00D852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2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2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2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2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2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28C"/>
    <w:rPr>
      <w:sz w:val="32"/>
    </w:rPr>
  </w:style>
  <w:style w:type="paragraph" w:customStyle="1" w:styleId="HeadingProcedure">
    <w:name w:val="Heading Procedure"/>
    <w:basedOn w:val="HeadingBase"/>
    <w:next w:val="Normal"/>
    <w:rsid w:val="00D852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28C"/>
    <w:pPr>
      <w:spacing w:before="60" w:after="60"/>
    </w:pPr>
  </w:style>
  <w:style w:type="paragraph" w:styleId="ListContinue">
    <w:name w:val="List Continue"/>
    <w:basedOn w:val="List"/>
    <w:rsid w:val="00D8528C"/>
    <w:pPr>
      <w:ind w:firstLine="0"/>
    </w:pPr>
  </w:style>
  <w:style w:type="paragraph" w:customStyle="1" w:styleId="ListNote">
    <w:name w:val="List Note"/>
    <w:basedOn w:val="List"/>
    <w:rsid w:val="00D852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2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2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28C"/>
    <w:rPr>
      <w:rFonts w:ascii="Courier New" w:hAnsi="Courier New"/>
    </w:rPr>
  </w:style>
  <w:style w:type="paragraph" w:customStyle="1" w:styleId="NoteBullet">
    <w:name w:val="Note Bullet"/>
    <w:basedOn w:val="Note"/>
    <w:rsid w:val="00D852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2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2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2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2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52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2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28C"/>
    <w:rPr>
      <w:b/>
      <w:smallCaps/>
    </w:rPr>
  </w:style>
  <w:style w:type="paragraph" w:customStyle="1" w:styleId="TableListNumber">
    <w:name w:val="Table List Number"/>
    <w:basedOn w:val="ListNumber"/>
    <w:rsid w:val="00D852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2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28C"/>
    <w:pPr>
      <w:numPr>
        <w:numId w:val="9"/>
      </w:numPr>
    </w:pPr>
  </w:style>
  <w:style w:type="paragraph" w:customStyle="1" w:styleId="ListAlpha2">
    <w:name w:val="List Alpha 2"/>
    <w:basedOn w:val="List2"/>
    <w:rsid w:val="00D8528C"/>
    <w:pPr>
      <w:numPr>
        <w:numId w:val="8"/>
      </w:numPr>
    </w:pPr>
  </w:style>
  <w:style w:type="paragraph" w:styleId="List2">
    <w:name w:val="List 2"/>
    <w:basedOn w:val="BodyText"/>
    <w:rsid w:val="00D852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2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2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2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52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52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528C"/>
    <w:pPr>
      <w:numPr>
        <w:numId w:val="4"/>
      </w:numPr>
    </w:pPr>
  </w:style>
  <w:style w:type="paragraph" w:styleId="ListContinue2">
    <w:name w:val="List Continue 2"/>
    <w:basedOn w:val="List2"/>
    <w:rsid w:val="00D8528C"/>
    <w:pPr>
      <w:ind w:firstLine="0"/>
    </w:pPr>
  </w:style>
  <w:style w:type="paragraph" w:styleId="ListContinue3">
    <w:name w:val="List Continue 3"/>
    <w:basedOn w:val="List3"/>
    <w:rsid w:val="00D8528C"/>
    <w:pPr>
      <w:ind w:left="1021" w:firstLine="0"/>
    </w:pPr>
  </w:style>
  <w:style w:type="paragraph" w:styleId="ListContinue4">
    <w:name w:val="List Continue 4"/>
    <w:basedOn w:val="List4"/>
    <w:rsid w:val="00D8528C"/>
    <w:pPr>
      <w:ind w:firstLine="0"/>
    </w:pPr>
  </w:style>
  <w:style w:type="paragraph" w:styleId="ListContinue5">
    <w:name w:val="List Continue 5"/>
    <w:basedOn w:val="List5"/>
    <w:rsid w:val="00D8528C"/>
    <w:pPr>
      <w:ind w:firstLine="0"/>
    </w:pPr>
  </w:style>
  <w:style w:type="paragraph" w:styleId="ListNumber3">
    <w:name w:val="List Number 3"/>
    <w:basedOn w:val="List3"/>
    <w:rsid w:val="00D8528C"/>
    <w:pPr>
      <w:numPr>
        <w:numId w:val="5"/>
      </w:numPr>
    </w:pPr>
  </w:style>
  <w:style w:type="paragraph" w:styleId="ListNumber4">
    <w:name w:val="List Number 4"/>
    <w:basedOn w:val="List4"/>
    <w:rsid w:val="00D8528C"/>
    <w:pPr>
      <w:numPr>
        <w:numId w:val="6"/>
      </w:numPr>
    </w:pPr>
  </w:style>
  <w:style w:type="paragraph" w:styleId="ListNumber5">
    <w:name w:val="List Number 5"/>
    <w:basedOn w:val="List5"/>
    <w:rsid w:val="00D8528C"/>
    <w:pPr>
      <w:numPr>
        <w:numId w:val="7"/>
      </w:numPr>
    </w:pPr>
  </w:style>
  <w:style w:type="paragraph" w:styleId="BlockText">
    <w:name w:val="Block Text"/>
    <w:basedOn w:val="Normal"/>
    <w:rsid w:val="00D852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2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28C"/>
    <w:rPr>
      <w:sz w:val="16"/>
      <w:vertAlign w:val="superscript"/>
    </w:rPr>
  </w:style>
  <w:style w:type="character" w:customStyle="1" w:styleId="Symbols">
    <w:name w:val="Symbols"/>
    <w:basedOn w:val="DefaultParagraphFont"/>
    <w:rsid w:val="00D8528C"/>
    <w:rPr>
      <w:rFonts w:ascii="Symbol" w:hAnsi="Symbol"/>
    </w:rPr>
  </w:style>
  <w:style w:type="character" w:customStyle="1" w:styleId="MenuOptions">
    <w:name w:val="Menu Options"/>
    <w:basedOn w:val="DefaultParagraphFont"/>
    <w:rsid w:val="00D852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28C"/>
    <w:rPr>
      <w:b/>
    </w:rPr>
  </w:style>
  <w:style w:type="character" w:customStyle="1" w:styleId="Underlined">
    <w:name w:val="Underlined"/>
    <w:basedOn w:val="DefaultParagraphFont"/>
    <w:rsid w:val="00D8528C"/>
    <w:rPr>
      <w:u w:val="single"/>
    </w:rPr>
  </w:style>
  <w:style w:type="paragraph" w:customStyle="1" w:styleId="TableBodyTextRight">
    <w:name w:val="Table Body Text Right"/>
    <w:basedOn w:val="TableBodyText"/>
    <w:rsid w:val="00D852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28C"/>
    <w:rPr>
      <w:sz w:val="18"/>
    </w:rPr>
  </w:style>
  <w:style w:type="paragraph" w:customStyle="1" w:styleId="BodySmallRight">
    <w:name w:val="Body Small Right"/>
    <w:basedOn w:val="BodyTextRight"/>
    <w:rsid w:val="00D8528C"/>
    <w:rPr>
      <w:sz w:val="18"/>
      <w:szCs w:val="18"/>
    </w:rPr>
  </w:style>
  <w:style w:type="paragraph" w:customStyle="1" w:styleId="MarginEdition">
    <w:name w:val="Margin Edition"/>
    <w:basedOn w:val="MarginNote"/>
    <w:rsid w:val="00D852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28C"/>
    <w:rPr>
      <w:sz w:val="2"/>
      <w:szCs w:val="2"/>
    </w:rPr>
  </w:style>
  <w:style w:type="character" w:customStyle="1" w:styleId="Small">
    <w:name w:val="Small"/>
    <w:basedOn w:val="DefaultParagraphFont"/>
    <w:rsid w:val="00D8528C"/>
    <w:rPr>
      <w:sz w:val="16"/>
    </w:rPr>
  </w:style>
  <w:style w:type="paragraph" w:customStyle="1" w:styleId="WideTable">
    <w:name w:val="Wide Table"/>
    <w:basedOn w:val="Normal"/>
    <w:rsid w:val="00D852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28C"/>
  </w:style>
  <w:style w:type="paragraph" w:styleId="Quote">
    <w:name w:val="Quote"/>
    <w:basedOn w:val="Heading1"/>
    <w:link w:val="QuoteChar"/>
    <w:qFormat/>
    <w:rsid w:val="00D852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2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28C"/>
    <w:pPr>
      <w:pageBreakBefore/>
    </w:pPr>
  </w:style>
  <w:style w:type="paragraph" w:customStyle="1" w:styleId="Border">
    <w:name w:val="Border"/>
    <w:basedOn w:val="Normal"/>
    <w:qFormat/>
    <w:rsid w:val="00D852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2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2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2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2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2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2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2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2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28C"/>
    <w:rPr>
      <w:u w:val="single"/>
    </w:rPr>
  </w:style>
  <w:style w:type="character" w:customStyle="1" w:styleId="BoldandItalics">
    <w:name w:val="Bold and Italics"/>
    <w:qFormat/>
    <w:rsid w:val="00D8528C"/>
    <w:rPr>
      <w:b/>
      <w:i/>
      <w:u w:val="none"/>
    </w:rPr>
  </w:style>
  <w:style w:type="paragraph" w:styleId="BalloonText">
    <w:name w:val="Balloon Text"/>
    <w:basedOn w:val="Normal"/>
    <w:link w:val="BalloonTextChar"/>
    <w:rsid w:val="00D852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2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2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2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2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2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2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049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1350</Words>
  <Characters>8992</Characters>
  <Application>Microsoft Office Word</Application>
  <DocSecurity>0</DocSecurity>
  <Lines>281</Lines>
  <Paragraphs>188</Paragraphs>
  <ScaleCrop>false</ScaleCrop>
  <Company>Author-it Software Corporation Ltd.</Company>
  <LinksUpToDate>false</LinksUpToDate>
  <CharactersWithSpaces>10154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FWPCOT4221 Plan for and supervise log yard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2025-03-02T00:09:00Z</dcterms:created>
  <dcterms:modified xsi:type="dcterms:W3CDTF">2025-03-02T00:09:00Z</dcterms:modified>
</cp:coreProperties>
</file>