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FBC" w:rsidP="00B00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FWPCOT4221 Plan for and supervise log yard operations</w:t>
      </w:r>
      <w:r>
        <w:fldChar w:fldCharType="end"/>
      </w:r>
    </w:p>
    <w:p w:rsidR="00B00FBC" w:rsidP="00B00FBC">
      <w:pPr>
        <w:pStyle w:val="Version"/>
        <w:sectPr w:rsidSect="00065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867" w:rsidP="00065867">
      <w:pPr>
        <w:pStyle w:val="SuperHeading"/>
      </w:pPr>
      <w:r w:rsidRPr="00065867">
        <w:t>Assessment Requirements for FWPCOT4221 Plan for and supervise log yard operations</w:t>
      </w:r>
    </w:p>
    <w:p w:rsidR="00000000" w:rsidRPr="00065867" w:rsidP="00065867">
      <w:pPr>
        <w:pStyle w:val="Heading1"/>
      </w:pPr>
      <w:bookmarkStart w:id="1" w:name="O_1242091"/>
      <w:bookmarkEnd w:id="1"/>
      <w:r w:rsidRPr="000658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58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867">
            <w:pPr>
              <w:pStyle w:val="BodyTextBold"/>
              <w:rPr>
                <w:lang w:val="en-NZ"/>
              </w:rPr>
            </w:pPr>
            <w:r w:rsidRPr="000658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867">
            <w:pPr>
              <w:pStyle w:val="BodyTextBold"/>
              <w:rPr>
                <w:lang w:val="en-NZ"/>
              </w:rPr>
            </w:pPr>
            <w:r w:rsidRPr="00065867">
              <w:t>Comments</w:t>
            </w:r>
          </w:p>
        </w:tc>
      </w:tr>
      <w:tr w:rsidTr="000658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867">
            <w:pPr>
              <w:pStyle w:val="BodyText"/>
              <w:rPr>
                <w:lang w:val="en-NZ"/>
              </w:rPr>
            </w:pPr>
            <w:r w:rsidRPr="000658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867" w:rsidP="00065867">
            <w:pPr>
              <w:pStyle w:val="BodyText"/>
            </w:pPr>
            <w:r w:rsidRPr="00065867">
              <w:t>This version released with FWP Forest and Wood Products Training Package Version 8.0.</w:t>
            </w:r>
          </w:p>
        </w:tc>
      </w:tr>
    </w:tbl>
    <w:p w:rsidR="00000000" w:rsidRPr="00065867" w:rsidP="00065867">
      <w:pPr>
        <w:pStyle w:val="BodyText"/>
      </w:pPr>
    </w:p>
    <w:p w:rsidR="00000000" w:rsidRPr="00065867" w:rsidP="00065867">
      <w:pPr>
        <w:pStyle w:val="AllowPageBreak"/>
      </w:pPr>
    </w:p>
    <w:p w:rsidR="00000000" w:rsidRPr="00065867" w:rsidP="00065867">
      <w:pPr>
        <w:pStyle w:val="Heading1"/>
      </w:pPr>
      <w:bookmarkStart w:id="2" w:name="O_1242092"/>
      <w:bookmarkEnd w:id="2"/>
      <w:r w:rsidRPr="00065867">
        <w:t>Performance Evidence</w:t>
      </w:r>
    </w:p>
    <w:p w:rsidR="00000000" w:rsidRPr="00065867" w:rsidP="00B00FBC">
      <w:pPr>
        <w:pStyle w:val="BodyText"/>
      </w:pPr>
      <w:r w:rsidRPr="00065867">
        <w:t xml:space="preserve">An individual demonstrating competency must satisfy all of the elements and performance criteria in this unit. </w:t>
      </w:r>
    </w:p>
    <w:p w:rsidR="00000000" w:rsidRPr="00065867" w:rsidP="00B00FBC">
      <w:pPr>
        <w:pStyle w:val="BodyText"/>
      </w:pPr>
      <w:r w:rsidRPr="00065867">
        <w:t>There must be evidence that the individual has planned and supervised the operations of a log yard for two product</w:t>
      </w:r>
      <w:r w:rsidRPr="00065867">
        <w:t>ion cycles.</w:t>
      </w:r>
    </w:p>
    <w:p w:rsidR="00000000" w:rsidRPr="00065867" w:rsidP="00B00FBC">
      <w:pPr>
        <w:pStyle w:val="BodyText"/>
      </w:pPr>
      <w:r w:rsidRPr="00065867">
        <w:t>In performing this task, the individual has:</w:t>
      </w:r>
    </w:p>
    <w:p w:rsidR="00000000" w:rsidRPr="00065867" w:rsidP="00065867">
      <w:pPr>
        <w:pStyle w:val="ListBullet"/>
      </w:pPr>
      <w:r w:rsidRPr="00065867">
        <w:t>communicated effectively and coordinated personnel to follow log yard planning, workplace procedures, including health and safety, environmental protection, quality and scheduling requirements</w:t>
      </w:r>
    </w:p>
    <w:p w:rsidR="00000000" w:rsidRPr="00065867" w:rsidP="00065867">
      <w:pPr>
        <w:pStyle w:val="ListBullet"/>
      </w:pPr>
      <w:r w:rsidRPr="00065867">
        <w:t>complied with legislation, standards and codes of practice relevant to log yard operations</w:t>
      </w:r>
    </w:p>
    <w:p w:rsidR="00000000" w:rsidRPr="00065867" w:rsidP="00065867">
      <w:pPr>
        <w:pStyle w:val="ListBullet"/>
      </w:pPr>
      <w:r w:rsidRPr="00065867">
        <w:t>monitored log yard operations against log yard schedule, targets, specifications and performance indicators and identified and rectified operational and equipment pr</w:t>
      </w:r>
      <w:r w:rsidRPr="00065867">
        <w:t>oblems and faults</w:t>
      </w:r>
    </w:p>
    <w:p w:rsidR="00000000" w:rsidRPr="00065867" w:rsidP="00065867">
      <w:pPr>
        <w:pStyle w:val="ListBullet"/>
      </w:pPr>
      <w:r w:rsidRPr="00065867">
        <w:t>monitored implementation of quality processes, including chain of custody requirements</w:t>
      </w:r>
    </w:p>
    <w:p w:rsidR="00000000" w:rsidRPr="00065867" w:rsidP="00065867">
      <w:pPr>
        <w:pStyle w:val="ListBullet"/>
      </w:pPr>
      <w:r w:rsidRPr="00065867">
        <w:t>recorded and reported operations information, including output, quality, faults and safety data</w:t>
      </w:r>
    </w:p>
    <w:p w:rsidR="00000000" w:rsidRPr="00065867" w:rsidP="00065867">
      <w:pPr>
        <w:pStyle w:val="ListBullet"/>
      </w:pPr>
      <w:r w:rsidRPr="00065867">
        <w:t>evaluated log yard operations and suggested one process</w:t>
      </w:r>
      <w:r w:rsidRPr="00065867">
        <w:t xml:space="preserve"> improvement.</w:t>
      </w:r>
    </w:p>
    <w:p w:rsidR="00000000" w:rsidRPr="00065867" w:rsidP="00065867">
      <w:pPr>
        <w:pStyle w:val="AllowPageBreak"/>
      </w:pPr>
    </w:p>
    <w:p w:rsidR="00000000" w:rsidRPr="00065867" w:rsidP="00065867">
      <w:pPr>
        <w:pStyle w:val="Heading1"/>
      </w:pPr>
      <w:bookmarkStart w:id="3" w:name="O_1242093"/>
      <w:bookmarkEnd w:id="3"/>
      <w:r w:rsidRPr="00065867">
        <w:t>Knowledge Evidence</w:t>
      </w:r>
    </w:p>
    <w:p w:rsidR="00000000" w:rsidRPr="00065867" w:rsidP="00B00FBC">
      <w:pPr>
        <w:pStyle w:val="BodyText"/>
      </w:pPr>
      <w:r w:rsidRPr="00065867">
        <w:t>An individual must be able to demonstrate the knowledge required to perform the tasks outlined in the elements and performance criteria of this unit. This includes knowledge of:</w:t>
      </w:r>
    </w:p>
    <w:p w:rsidR="00000000" w:rsidRPr="00065867" w:rsidP="00065867">
      <w:pPr>
        <w:pStyle w:val="ListBullet"/>
      </w:pPr>
      <w:r w:rsidRPr="00065867">
        <w:t>legislation, standards an</w:t>
      </w:r>
      <w:r w:rsidRPr="00065867">
        <w:t xml:space="preserve">d codes of practice relevant to log yard operations </w:t>
      </w:r>
    </w:p>
    <w:p w:rsidR="00000000" w:rsidRPr="00065867" w:rsidP="00065867">
      <w:pPr>
        <w:pStyle w:val="ListBullet"/>
      </w:pPr>
      <w:r w:rsidRPr="00065867">
        <w:t>hazards and associated risks with log yard operations, and risk control strategies identified through risk assessments, manufacturer technical information, regulations and industry health and safety guid</w:t>
      </w:r>
      <w:r w:rsidRPr="00065867">
        <w:t>es</w:t>
      </w:r>
    </w:p>
    <w:p w:rsidR="00000000" w:rsidRPr="00065867" w:rsidP="00065867">
      <w:pPr>
        <w:pStyle w:val="ListBullet"/>
      </w:pPr>
      <w:r w:rsidRPr="00065867">
        <w:t>workplace procedures specific to planning and coordinating log yard operations, including:</w:t>
      </w:r>
    </w:p>
    <w:p w:rsidR="00000000" w:rsidRPr="00065867" w:rsidP="00065867">
      <w:pPr>
        <w:pStyle w:val="ListBullet2"/>
      </w:pPr>
      <w:r w:rsidRPr="00065867">
        <w:t>health and safety, including use of personal protective equipment (PPE)</w:t>
      </w:r>
    </w:p>
    <w:p w:rsidR="00000000" w:rsidRPr="00065867" w:rsidP="00065867">
      <w:pPr>
        <w:pStyle w:val="ListBullet2"/>
      </w:pPr>
      <w:r w:rsidRPr="00065867">
        <w:t>environmental protection requirements and practices, including safe disposal of waste mat</w:t>
      </w:r>
      <w:r w:rsidRPr="00065867">
        <w:t>erial</w:t>
      </w:r>
    </w:p>
    <w:p w:rsidR="00000000" w:rsidRPr="00065867" w:rsidP="00065867">
      <w:pPr>
        <w:pStyle w:val="ListBullet2"/>
      </w:pPr>
      <w:r w:rsidRPr="00065867">
        <w:t xml:space="preserve">quality assurance, including chain of custody requirements </w:t>
      </w:r>
    </w:p>
    <w:p w:rsidR="00000000" w:rsidRPr="00065867" w:rsidP="00065867">
      <w:pPr>
        <w:pStyle w:val="ListBullet2"/>
      </w:pPr>
      <w:r w:rsidRPr="00065867">
        <w:t>communication channels and protocols to communicate with team members </w:t>
      </w:r>
    </w:p>
    <w:p w:rsidR="00000000" w:rsidRPr="00065867" w:rsidP="00065867">
      <w:pPr>
        <w:pStyle w:val="ListBullet2"/>
      </w:pPr>
      <w:r w:rsidRPr="00065867">
        <w:t xml:space="preserve">recording and reporting information on output, quality, workplace health and safety and equipment faults </w:t>
      </w:r>
    </w:p>
    <w:p w:rsidR="00000000" w:rsidRPr="00065867" w:rsidP="00065867">
      <w:pPr>
        <w:pStyle w:val="ListBullet"/>
      </w:pPr>
      <w:r w:rsidRPr="00065867">
        <w:t>types of l</w:t>
      </w:r>
      <w:r w:rsidRPr="00065867">
        <w:t>og yards, including:</w:t>
      </w:r>
    </w:p>
    <w:p w:rsidR="00000000" w:rsidRPr="00065867" w:rsidP="00065867">
      <w:pPr>
        <w:pStyle w:val="ListBullet2"/>
      </w:pPr>
      <w:r w:rsidRPr="00065867">
        <w:t>traditional mill log yards</w:t>
      </w:r>
    </w:p>
    <w:p w:rsidR="00000000" w:rsidRPr="00065867" w:rsidP="00065867">
      <w:pPr>
        <w:pStyle w:val="ListBullet2"/>
      </w:pPr>
      <w:r w:rsidRPr="00065867">
        <w:t>concentration log yards</w:t>
      </w:r>
    </w:p>
    <w:p w:rsidR="00000000" w:rsidRPr="00065867" w:rsidP="00065867">
      <w:pPr>
        <w:pStyle w:val="ListBullet2"/>
      </w:pPr>
      <w:r w:rsidRPr="00065867">
        <w:t>log reload yards</w:t>
      </w:r>
    </w:p>
    <w:p w:rsidR="00000000" w:rsidRPr="00065867" w:rsidP="00065867">
      <w:pPr>
        <w:pStyle w:val="ListBullet"/>
      </w:pPr>
      <w:r w:rsidRPr="00065867">
        <w:t>purpose of log yards, including:</w:t>
      </w:r>
    </w:p>
    <w:p w:rsidR="00000000" w:rsidRPr="00065867" w:rsidP="00065867">
      <w:pPr>
        <w:pStyle w:val="ListBullet2"/>
      </w:pPr>
      <w:r w:rsidRPr="00065867">
        <w:t>connect raw material supply to manufacturing processes</w:t>
      </w:r>
    </w:p>
    <w:p w:rsidR="00000000" w:rsidRPr="00065867" w:rsidP="00065867">
      <w:pPr>
        <w:pStyle w:val="ListBullet2"/>
      </w:pPr>
      <w:r w:rsidRPr="00065867">
        <w:t>maintain log quality</w:t>
      </w:r>
    </w:p>
    <w:p w:rsidR="00000000" w:rsidRPr="00065867" w:rsidP="00065867">
      <w:pPr>
        <w:pStyle w:val="ListBullet"/>
      </w:pPr>
      <w:r w:rsidRPr="00065867">
        <w:t>log yard layout</w:t>
      </w:r>
    </w:p>
    <w:p w:rsidR="00000000" w:rsidRPr="00065867" w:rsidP="00065867">
      <w:pPr>
        <w:pStyle w:val="ListBullet"/>
      </w:pPr>
      <w:r w:rsidRPr="00065867">
        <w:t>log yard functions, including:</w:t>
      </w:r>
    </w:p>
    <w:p w:rsidR="00000000" w:rsidRPr="00065867" w:rsidP="00065867">
      <w:pPr>
        <w:pStyle w:val="ListBullet2"/>
      </w:pPr>
      <w:r w:rsidRPr="00065867">
        <w:t>unload</w:t>
      </w:r>
      <w:r w:rsidRPr="00065867">
        <w:t>ing/reloading</w:t>
      </w:r>
    </w:p>
    <w:p w:rsidR="00000000" w:rsidRPr="00065867" w:rsidP="00065867">
      <w:pPr>
        <w:pStyle w:val="ListBullet2"/>
      </w:pPr>
      <w:r w:rsidRPr="00065867">
        <w:t>transport</w:t>
      </w:r>
    </w:p>
    <w:p w:rsidR="00000000" w:rsidRPr="00065867" w:rsidP="00065867">
      <w:pPr>
        <w:pStyle w:val="ListBullet2"/>
      </w:pPr>
      <w:r w:rsidRPr="00065867">
        <w:t>debarking</w:t>
      </w:r>
    </w:p>
    <w:p w:rsidR="00000000" w:rsidRPr="00065867" w:rsidP="00065867">
      <w:pPr>
        <w:pStyle w:val="ListBullet2"/>
      </w:pPr>
      <w:r w:rsidRPr="00065867">
        <w:t>grading</w:t>
      </w:r>
    </w:p>
    <w:p w:rsidR="00000000" w:rsidRPr="00065867" w:rsidP="00065867">
      <w:pPr>
        <w:pStyle w:val="ListBullet2"/>
      </w:pPr>
      <w:r w:rsidRPr="00065867">
        <w:t>scaling</w:t>
      </w:r>
    </w:p>
    <w:p w:rsidR="00000000" w:rsidRPr="00065867" w:rsidP="00065867">
      <w:pPr>
        <w:pStyle w:val="ListBullet2"/>
      </w:pPr>
      <w:r w:rsidRPr="00065867">
        <w:t>sorting</w:t>
      </w:r>
    </w:p>
    <w:p w:rsidR="00000000" w:rsidRPr="00065867" w:rsidP="00065867">
      <w:pPr>
        <w:pStyle w:val="ListBullet2"/>
      </w:pPr>
      <w:r w:rsidRPr="00065867">
        <w:t>log storage</w:t>
      </w:r>
    </w:p>
    <w:p w:rsidR="00000000" w:rsidRPr="00065867" w:rsidP="00065867">
      <w:pPr>
        <w:pStyle w:val="ListBullet2"/>
      </w:pPr>
      <w:r w:rsidRPr="00065867">
        <w:t>residue and waste management</w:t>
      </w:r>
    </w:p>
    <w:p w:rsidR="00000000" w:rsidRPr="00065867" w:rsidP="00065867">
      <w:pPr>
        <w:pStyle w:val="ListBullet"/>
      </w:pPr>
      <w:r w:rsidRPr="00065867">
        <w:t>management of log stocks, including:</w:t>
      </w:r>
    </w:p>
    <w:p w:rsidR="00000000" w:rsidRPr="00065867" w:rsidP="00065867">
      <w:pPr>
        <w:pStyle w:val="ListBullet2"/>
      </w:pPr>
      <w:r w:rsidRPr="00065867">
        <w:t>safely stacked and segregated</w:t>
      </w:r>
    </w:p>
    <w:p w:rsidR="00000000" w:rsidRPr="00065867" w:rsidP="00065867">
      <w:pPr>
        <w:pStyle w:val="ListBullet2"/>
      </w:pPr>
      <w:r w:rsidRPr="00065867">
        <w:t>avoid degradation</w:t>
      </w:r>
    </w:p>
    <w:p w:rsidR="00000000" w:rsidRPr="00065867" w:rsidP="00065867">
      <w:pPr>
        <w:pStyle w:val="ListBullet2"/>
      </w:pPr>
      <w:r w:rsidRPr="00065867">
        <w:t>identify out-of-specification logs</w:t>
      </w:r>
    </w:p>
    <w:p w:rsidR="00000000" w:rsidRPr="00065867" w:rsidP="00065867">
      <w:pPr>
        <w:pStyle w:val="ListBullet2"/>
      </w:pPr>
      <w:r w:rsidRPr="00065867">
        <w:t>confirm log grades against quality requirements</w:t>
      </w:r>
    </w:p>
    <w:p w:rsidR="00000000" w:rsidRPr="00065867" w:rsidP="00065867">
      <w:pPr>
        <w:pStyle w:val="ListBullet2"/>
      </w:pPr>
      <w:r w:rsidRPr="00065867">
        <w:t>maintain inventory levels</w:t>
      </w:r>
    </w:p>
    <w:p w:rsidR="00000000" w:rsidRPr="00065867" w:rsidP="00065867">
      <w:pPr>
        <w:pStyle w:val="ListBullet"/>
      </w:pPr>
      <w:r w:rsidRPr="00065867">
        <w:t>role and responsibilities of log yard supervisor</w:t>
      </w:r>
    </w:p>
    <w:p w:rsidR="00000000" w:rsidRPr="00065867" w:rsidP="00065867">
      <w:pPr>
        <w:pStyle w:val="ListBullet"/>
      </w:pPr>
      <w:r w:rsidRPr="00065867">
        <w:t xml:space="preserve">types, uses and operation of plant, machinery and equipment used in log yard operations </w:t>
      </w:r>
    </w:p>
    <w:p w:rsidR="00000000" w:rsidRPr="00065867" w:rsidP="00065867">
      <w:pPr>
        <w:pStyle w:val="ListBullet"/>
      </w:pPr>
      <w:r w:rsidRPr="00065867">
        <w:t>log yard operational problems, including:</w:t>
      </w:r>
    </w:p>
    <w:p w:rsidR="00000000" w:rsidRPr="00065867" w:rsidP="00065867">
      <w:pPr>
        <w:pStyle w:val="ListBullet2"/>
      </w:pPr>
      <w:r w:rsidRPr="00065867">
        <w:t>vehicle movement planning within log yard</w:t>
      </w:r>
    </w:p>
    <w:p w:rsidR="00000000" w:rsidRPr="00065867" w:rsidP="00065867">
      <w:pPr>
        <w:pStyle w:val="ListBullet2"/>
      </w:pPr>
      <w:r w:rsidRPr="00065867">
        <w:t>empty trips</w:t>
      </w:r>
    </w:p>
    <w:p w:rsidR="00000000" w:rsidRPr="00065867" w:rsidP="00065867">
      <w:pPr>
        <w:pStyle w:val="ListBullet2"/>
      </w:pPr>
      <w:r w:rsidRPr="00065867">
        <w:t>seasonality of raw material availability</w:t>
      </w:r>
    </w:p>
    <w:p w:rsidR="00000000" w:rsidRPr="00065867" w:rsidP="00065867">
      <w:pPr>
        <w:pStyle w:val="ListBullet2"/>
      </w:pPr>
      <w:r w:rsidRPr="00065867">
        <w:t xml:space="preserve">log yard shape </w:t>
      </w:r>
    </w:p>
    <w:p w:rsidR="00000000" w:rsidRPr="00065867" w:rsidP="00065867">
      <w:pPr>
        <w:pStyle w:val="ListBullet2"/>
      </w:pPr>
      <w:r w:rsidRPr="00065867">
        <w:t xml:space="preserve">in-flow management </w:t>
      </w:r>
    </w:p>
    <w:p w:rsidR="00000000" w:rsidRPr="00065867" w:rsidP="00065867">
      <w:pPr>
        <w:pStyle w:val="ListBullet2"/>
      </w:pPr>
      <w:r w:rsidRPr="00065867">
        <w:t xml:space="preserve">poor surface material </w:t>
      </w:r>
    </w:p>
    <w:p w:rsidR="00000000" w:rsidRPr="00065867" w:rsidP="00065867">
      <w:pPr>
        <w:pStyle w:val="ListBullet"/>
      </w:pPr>
      <w:r w:rsidRPr="00065867">
        <w:t>strategies to avoid log degradation, including:</w:t>
      </w:r>
    </w:p>
    <w:p w:rsidR="00000000" w:rsidRPr="00065867" w:rsidP="00065867">
      <w:pPr>
        <w:pStyle w:val="ListBullet2"/>
      </w:pPr>
      <w:r w:rsidRPr="00065867">
        <w:t>plant and processing defects</w:t>
      </w:r>
    </w:p>
    <w:p w:rsidR="00000000" w:rsidRPr="00065867" w:rsidP="00065867">
      <w:pPr>
        <w:pStyle w:val="ListBullet2"/>
      </w:pPr>
      <w:r w:rsidRPr="00065867">
        <w:t>stock rotation</w:t>
      </w:r>
    </w:p>
    <w:p w:rsidR="00000000" w:rsidRPr="00065867" w:rsidP="00065867">
      <w:pPr>
        <w:pStyle w:val="ListBullet2"/>
      </w:pPr>
      <w:r w:rsidRPr="00065867">
        <w:t>stones</w:t>
      </w:r>
    </w:p>
    <w:p w:rsidR="00000000" w:rsidRPr="00065867" w:rsidP="00065867">
      <w:pPr>
        <w:pStyle w:val="ListBullet2"/>
      </w:pPr>
      <w:r w:rsidRPr="00065867">
        <w:t>barked</w:t>
      </w:r>
    </w:p>
    <w:p w:rsidR="00000000" w:rsidRPr="00065867" w:rsidP="00065867">
      <w:pPr>
        <w:pStyle w:val="ListBullet2"/>
      </w:pPr>
      <w:r w:rsidRPr="00065867">
        <w:t>debarked</w:t>
      </w:r>
    </w:p>
    <w:p w:rsidR="00000000" w:rsidRPr="00065867" w:rsidP="00065867">
      <w:pPr>
        <w:pStyle w:val="ListBullet2"/>
      </w:pPr>
      <w:r w:rsidRPr="00065867">
        <w:t>antisapstain treated</w:t>
      </w:r>
    </w:p>
    <w:p w:rsidR="00000000" w:rsidRPr="00065867" w:rsidP="00065867">
      <w:pPr>
        <w:pStyle w:val="ListBullet"/>
      </w:pPr>
      <w:r w:rsidRPr="00065867">
        <w:t xml:space="preserve">methods for problem identification, including for equipment failures and bottlenecks in production process, and resolution strategies </w:t>
      </w:r>
    </w:p>
    <w:p w:rsidR="00000000" w:rsidRPr="00065867" w:rsidP="00065867">
      <w:pPr>
        <w:pStyle w:val="ListBullet"/>
      </w:pPr>
      <w:r w:rsidRPr="00065867">
        <w:t>process improvement for log yard operations, including:</w:t>
      </w:r>
    </w:p>
    <w:p w:rsidR="00000000" w:rsidRPr="00065867" w:rsidP="00065867">
      <w:pPr>
        <w:pStyle w:val="ListBullet2"/>
      </w:pPr>
      <w:r w:rsidRPr="00065867">
        <w:t>data</w:t>
      </w:r>
    </w:p>
    <w:p w:rsidR="00000000" w:rsidRPr="00065867" w:rsidP="00065867">
      <w:pPr>
        <w:pStyle w:val="ListBullet2"/>
      </w:pPr>
      <w:r w:rsidRPr="00065867">
        <w:t>methods</w:t>
      </w:r>
    </w:p>
    <w:p w:rsidR="00000000" w:rsidRPr="00065867" w:rsidP="00065867">
      <w:pPr>
        <w:pStyle w:val="ListBullet2"/>
      </w:pPr>
      <w:r w:rsidRPr="00065867">
        <w:t>participative approaches</w:t>
      </w:r>
    </w:p>
    <w:p w:rsidR="00000000" w:rsidRPr="00065867" w:rsidP="00065867">
      <w:pPr>
        <w:pStyle w:val="ListBullet2"/>
      </w:pPr>
      <w:r w:rsidRPr="00065867">
        <w:t>communication.</w:t>
      </w:r>
    </w:p>
    <w:p w:rsidR="00000000" w:rsidRPr="00065867" w:rsidP="00065867">
      <w:pPr>
        <w:pStyle w:val="AllowPageBreak"/>
      </w:pPr>
    </w:p>
    <w:p w:rsidR="00000000" w:rsidRPr="00065867" w:rsidP="00065867">
      <w:pPr>
        <w:pStyle w:val="Heading1"/>
      </w:pPr>
      <w:bookmarkStart w:id="4" w:name="O_1242094"/>
      <w:bookmarkEnd w:id="4"/>
      <w:r w:rsidRPr="00065867">
        <w:t>Assessment Conditions</w:t>
      </w:r>
    </w:p>
    <w:p w:rsidR="00000000" w:rsidRPr="00065867" w:rsidP="00B00FBC">
      <w:pPr>
        <w:pStyle w:val="BodyText"/>
      </w:pPr>
      <w:r w:rsidRPr="00065867">
        <w:t xml:space="preserve">Assessment of the skills in this unit of competency must take place under the following conditions: </w:t>
      </w:r>
    </w:p>
    <w:p w:rsidR="00000000" w:rsidRPr="00065867" w:rsidP="00065867">
      <w:pPr>
        <w:pStyle w:val="ListBullet"/>
      </w:pPr>
      <w:r w:rsidRPr="00065867">
        <w:t>physical conditions:</w:t>
      </w:r>
    </w:p>
    <w:p w:rsidR="00000000" w:rsidRPr="00065867" w:rsidP="00065867">
      <w:pPr>
        <w:pStyle w:val="ListBullet2"/>
      </w:pPr>
      <w:r w:rsidRPr="00065867">
        <w:t xml:space="preserve">skills must be demonstrated in a timber processing </w:t>
      </w:r>
      <w:r w:rsidRPr="00065867">
        <w:t>plant, log yard plant or an environment that accurately represents workplace conditions</w:t>
      </w:r>
    </w:p>
    <w:p w:rsidR="00000000" w:rsidRPr="00065867" w:rsidP="00065867">
      <w:pPr>
        <w:pStyle w:val="ListBullet"/>
      </w:pPr>
      <w:r w:rsidRPr="00065867">
        <w:t>resources, equipment and materials:</w:t>
      </w:r>
    </w:p>
    <w:p w:rsidR="00000000" w:rsidRPr="00065867" w:rsidP="00065867">
      <w:pPr>
        <w:pStyle w:val="ListBullet2"/>
      </w:pPr>
      <w:r w:rsidRPr="00065867">
        <w:t>log yard and associated equipment</w:t>
      </w:r>
    </w:p>
    <w:p w:rsidR="00000000" w:rsidRPr="00065867" w:rsidP="00065867">
      <w:pPr>
        <w:pStyle w:val="ListBullet2"/>
      </w:pPr>
      <w:r w:rsidRPr="00065867">
        <w:t>computers, keyboards, printers and software used to prepare planning and production documents</w:t>
      </w:r>
    </w:p>
    <w:p w:rsidR="00000000" w:rsidRPr="00065867" w:rsidP="00065867">
      <w:pPr>
        <w:pStyle w:val="ListBullet2"/>
      </w:pPr>
      <w:r w:rsidRPr="00065867">
        <w:t>PP</w:t>
      </w:r>
      <w:r w:rsidRPr="00065867">
        <w:t>E relevant to log yard operations</w:t>
      </w:r>
    </w:p>
    <w:p w:rsidR="00000000" w:rsidRPr="00065867" w:rsidP="00065867">
      <w:pPr>
        <w:pStyle w:val="ListBullet"/>
      </w:pPr>
      <w:r w:rsidRPr="00065867">
        <w:t>specifications:</w:t>
      </w:r>
    </w:p>
    <w:p w:rsidR="00000000" w:rsidRPr="00065867" w:rsidP="00065867">
      <w:pPr>
        <w:pStyle w:val="ListBullet2"/>
      </w:pPr>
      <w:r w:rsidRPr="00065867">
        <w:t>log yard production schedule</w:t>
      </w:r>
    </w:p>
    <w:p w:rsidR="00000000" w:rsidRPr="00065867" w:rsidP="00065867">
      <w:pPr>
        <w:pStyle w:val="ListBullet2"/>
      </w:pPr>
      <w:r w:rsidRPr="00065867">
        <w:t xml:space="preserve">templates for documenting relevant information on the log yard production and operations </w:t>
      </w:r>
    </w:p>
    <w:p w:rsidR="00000000" w:rsidRPr="00065867" w:rsidP="00065867">
      <w:pPr>
        <w:pStyle w:val="ListBullet2"/>
      </w:pPr>
      <w:r w:rsidRPr="00065867">
        <w:t>workplace procedures for log yard operations</w:t>
      </w:r>
    </w:p>
    <w:p w:rsidR="00000000" w:rsidRPr="00065867" w:rsidP="00065867">
      <w:pPr>
        <w:pStyle w:val="ListBullet2"/>
      </w:pPr>
      <w:r w:rsidRPr="00065867">
        <w:t xml:space="preserve">workplace </w:t>
      </w:r>
      <w:r w:rsidRPr="00065867">
        <w:t>health and safety and environmental policies and/or procedures applicable to log yard operations</w:t>
      </w:r>
    </w:p>
    <w:p w:rsidR="00000000" w:rsidRPr="00065867" w:rsidP="00065867">
      <w:pPr>
        <w:pStyle w:val="ListBullet"/>
      </w:pPr>
      <w:r w:rsidRPr="00065867">
        <w:t>relationships:</w:t>
      </w:r>
    </w:p>
    <w:p w:rsidR="00000000" w:rsidRPr="00065867" w:rsidP="00065867">
      <w:pPr>
        <w:pStyle w:val="ListBullet2"/>
      </w:pPr>
      <w:r w:rsidRPr="00065867">
        <w:t>work team for communicating requirements related to log yard operations.</w:t>
      </w:r>
    </w:p>
    <w:p w:rsidR="00000000" w:rsidRPr="00065867" w:rsidP="00B00FBC">
      <w:pPr>
        <w:pStyle w:val="BodyText"/>
      </w:pPr>
      <w:r w:rsidRPr="00065867">
        <w:t>Assessors of this unit must satisfy the requirements for assessors in</w:t>
      </w:r>
      <w:r w:rsidRPr="00065867">
        <w:t xml:space="preserve"> applicable vocational education and training legislation, frameworks and/or standards. </w:t>
      </w:r>
    </w:p>
    <w:p w:rsidR="00000000" w:rsidRPr="00065867" w:rsidP="00065867">
      <w:pPr>
        <w:pStyle w:val="Heading1"/>
      </w:pPr>
      <w:bookmarkStart w:id="5" w:name="O_1242097"/>
      <w:bookmarkEnd w:id="5"/>
      <w:r w:rsidRPr="00065867">
        <w:t>Links</w:t>
      </w:r>
    </w:p>
    <w:p w:rsidR="00000000" w:rsidRPr="00065867" w:rsidP="00B00FBC">
      <w:pPr>
        <w:pStyle w:val="BodyText"/>
      </w:pPr>
      <w:r w:rsidRPr="000658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82C6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65867" w:rsidP="00065867"/>
    <w:sectPr w:rsidSect="00065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67" w:rsidRPr="00B00FBC" w:rsidP="00B00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BC" w:rsidP="00065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FBC" w:rsidP="00065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0FBC" w:rsidP="00065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867" w:rsidRPr="00B00FBC" w:rsidP="00B00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BC" w:rsidRPr="002D2AF8" w:rsidP="00065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FWPCOT4221 Plan for and supervise log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00FBC" w:rsidP="00065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B2E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583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C2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867"/>
  </w:style>
  <w:style w:type="character" w:customStyle="1" w:styleId="Heading1Char">
    <w:name w:val="Heading 1 Char"/>
    <w:basedOn w:val="DefaultParagraphFont"/>
    <w:link w:val="Heading1"/>
    <w:rsid w:val="00065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8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58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5867"/>
    <w:rPr>
      <w:b/>
    </w:rPr>
  </w:style>
  <w:style w:type="character" w:customStyle="1" w:styleId="Heading2Char">
    <w:name w:val="Heading 2 Char"/>
    <w:basedOn w:val="DefaultParagraphFont"/>
    <w:link w:val="Heading2"/>
    <w:rsid w:val="00065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867"/>
    <w:rPr>
      <w:b/>
      <w:spacing w:val="0"/>
    </w:rPr>
  </w:style>
  <w:style w:type="paragraph" w:customStyle="1" w:styleId="SuperTitle">
    <w:name w:val="SuperTitle"/>
    <w:basedOn w:val="Title"/>
    <w:rsid w:val="00065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867"/>
    <w:rPr>
      <w:i/>
    </w:rPr>
  </w:style>
  <w:style w:type="paragraph" w:styleId="Caption">
    <w:name w:val="caption"/>
    <w:basedOn w:val="BodyText"/>
    <w:next w:val="Normal"/>
    <w:qFormat/>
    <w:rsid w:val="00065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867"/>
  </w:style>
  <w:style w:type="paragraph" w:styleId="TableofFigures">
    <w:name w:val="table of figures"/>
    <w:basedOn w:val="Normal"/>
    <w:next w:val="Normal"/>
    <w:semiHidden/>
    <w:rsid w:val="00065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8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867"/>
    <w:rPr>
      <w:rFonts w:ascii="Wingdings" w:hAnsi="Wingdings"/>
    </w:rPr>
  </w:style>
  <w:style w:type="paragraph" w:customStyle="1" w:styleId="TableHeading">
    <w:name w:val="Table Heading"/>
    <w:basedOn w:val="HeadingBase"/>
    <w:rsid w:val="00065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867"/>
    <w:rPr>
      <w:color w:val="0033CC"/>
      <w:u w:val="none"/>
    </w:rPr>
  </w:style>
  <w:style w:type="paragraph" w:customStyle="1" w:styleId="BodyTextRight">
    <w:name w:val="Body Text Right"/>
    <w:basedOn w:val="BodyText"/>
    <w:rsid w:val="00065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867"/>
    <w:rPr>
      <w:sz w:val="32"/>
    </w:rPr>
  </w:style>
  <w:style w:type="paragraph" w:customStyle="1" w:styleId="HeadingProcedure">
    <w:name w:val="Heading Procedure"/>
    <w:basedOn w:val="HeadingBase"/>
    <w:next w:val="Normal"/>
    <w:rsid w:val="00065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867"/>
    <w:pPr>
      <w:spacing w:before="60" w:after="60"/>
    </w:pPr>
  </w:style>
  <w:style w:type="paragraph" w:styleId="ListContinue">
    <w:name w:val="List Continue"/>
    <w:basedOn w:val="List"/>
    <w:rsid w:val="00065867"/>
    <w:pPr>
      <w:ind w:firstLine="0"/>
    </w:pPr>
  </w:style>
  <w:style w:type="paragraph" w:customStyle="1" w:styleId="ListNote">
    <w:name w:val="List Note"/>
    <w:basedOn w:val="List"/>
    <w:rsid w:val="00065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867"/>
    <w:rPr>
      <w:rFonts w:ascii="Courier New" w:hAnsi="Courier New"/>
    </w:rPr>
  </w:style>
  <w:style w:type="paragraph" w:customStyle="1" w:styleId="NoteBullet">
    <w:name w:val="Note Bullet"/>
    <w:basedOn w:val="Note"/>
    <w:rsid w:val="00065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8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867"/>
    <w:rPr>
      <w:b/>
      <w:smallCaps/>
    </w:rPr>
  </w:style>
  <w:style w:type="paragraph" w:customStyle="1" w:styleId="TableListNumber">
    <w:name w:val="Table List Number"/>
    <w:basedOn w:val="ListNumber"/>
    <w:rsid w:val="00065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867"/>
    <w:pPr>
      <w:numPr>
        <w:numId w:val="9"/>
      </w:numPr>
    </w:pPr>
  </w:style>
  <w:style w:type="paragraph" w:customStyle="1" w:styleId="ListAlpha2">
    <w:name w:val="List Alpha 2"/>
    <w:basedOn w:val="List2"/>
    <w:rsid w:val="00065867"/>
    <w:pPr>
      <w:numPr>
        <w:numId w:val="8"/>
      </w:numPr>
    </w:pPr>
  </w:style>
  <w:style w:type="paragraph" w:styleId="List2">
    <w:name w:val="List 2"/>
    <w:basedOn w:val="BodyText"/>
    <w:rsid w:val="00065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8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867"/>
    <w:pPr>
      <w:numPr>
        <w:numId w:val="4"/>
      </w:numPr>
    </w:pPr>
  </w:style>
  <w:style w:type="paragraph" w:styleId="ListContinue2">
    <w:name w:val="List Continue 2"/>
    <w:basedOn w:val="List2"/>
    <w:rsid w:val="00065867"/>
    <w:pPr>
      <w:ind w:firstLine="0"/>
    </w:pPr>
  </w:style>
  <w:style w:type="paragraph" w:styleId="ListContinue3">
    <w:name w:val="List Continue 3"/>
    <w:basedOn w:val="List3"/>
    <w:rsid w:val="00065867"/>
    <w:pPr>
      <w:ind w:left="1021" w:firstLine="0"/>
    </w:pPr>
  </w:style>
  <w:style w:type="paragraph" w:styleId="ListContinue4">
    <w:name w:val="List Continue 4"/>
    <w:basedOn w:val="List4"/>
    <w:rsid w:val="00065867"/>
    <w:pPr>
      <w:ind w:firstLine="0"/>
    </w:pPr>
  </w:style>
  <w:style w:type="paragraph" w:styleId="ListContinue5">
    <w:name w:val="List Continue 5"/>
    <w:basedOn w:val="List5"/>
    <w:rsid w:val="00065867"/>
    <w:pPr>
      <w:ind w:firstLine="0"/>
    </w:pPr>
  </w:style>
  <w:style w:type="paragraph" w:styleId="ListNumber3">
    <w:name w:val="List Number 3"/>
    <w:basedOn w:val="List3"/>
    <w:rsid w:val="00065867"/>
    <w:pPr>
      <w:numPr>
        <w:numId w:val="5"/>
      </w:numPr>
    </w:pPr>
  </w:style>
  <w:style w:type="paragraph" w:styleId="ListNumber4">
    <w:name w:val="List Number 4"/>
    <w:basedOn w:val="List4"/>
    <w:rsid w:val="00065867"/>
    <w:pPr>
      <w:numPr>
        <w:numId w:val="6"/>
      </w:numPr>
    </w:pPr>
  </w:style>
  <w:style w:type="paragraph" w:styleId="ListNumber5">
    <w:name w:val="List Number 5"/>
    <w:basedOn w:val="List5"/>
    <w:rsid w:val="00065867"/>
    <w:pPr>
      <w:numPr>
        <w:numId w:val="7"/>
      </w:numPr>
    </w:pPr>
  </w:style>
  <w:style w:type="paragraph" w:styleId="BlockText">
    <w:name w:val="Block Text"/>
    <w:basedOn w:val="Normal"/>
    <w:rsid w:val="00065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867"/>
    <w:rPr>
      <w:sz w:val="16"/>
      <w:vertAlign w:val="superscript"/>
    </w:rPr>
  </w:style>
  <w:style w:type="character" w:customStyle="1" w:styleId="Symbols">
    <w:name w:val="Symbols"/>
    <w:basedOn w:val="DefaultParagraphFont"/>
    <w:rsid w:val="00065867"/>
    <w:rPr>
      <w:rFonts w:ascii="Symbol" w:hAnsi="Symbol"/>
    </w:rPr>
  </w:style>
  <w:style w:type="character" w:customStyle="1" w:styleId="MenuOptions">
    <w:name w:val="Menu Options"/>
    <w:basedOn w:val="DefaultParagraphFont"/>
    <w:rsid w:val="00065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867"/>
    <w:rPr>
      <w:b/>
    </w:rPr>
  </w:style>
  <w:style w:type="character" w:customStyle="1" w:styleId="Underlined">
    <w:name w:val="Underlined"/>
    <w:basedOn w:val="DefaultParagraphFont"/>
    <w:rsid w:val="00065867"/>
    <w:rPr>
      <w:u w:val="single"/>
    </w:rPr>
  </w:style>
  <w:style w:type="paragraph" w:customStyle="1" w:styleId="TableBodyTextRight">
    <w:name w:val="Table Body Text Right"/>
    <w:basedOn w:val="TableBodyText"/>
    <w:rsid w:val="00065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867"/>
    <w:rPr>
      <w:sz w:val="18"/>
    </w:rPr>
  </w:style>
  <w:style w:type="paragraph" w:customStyle="1" w:styleId="BodySmallRight">
    <w:name w:val="Body Small Right"/>
    <w:basedOn w:val="BodyTextRight"/>
    <w:rsid w:val="00065867"/>
    <w:rPr>
      <w:sz w:val="18"/>
      <w:szCs w:val="18"/>
    </w:rPr>
  </w:style>
  <w:style w:type="paragraph" w:customStyle="1" w:styleId="MarginEdition">
    <w:name w:val="Margin Edition"/>
    <w:basedOn w:val="MarginNote"/>
    <w:rsid w:val="00065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867"/>
    <w:rPr>
      <w:sz w:val="2"/>
      <w:szCs w:val="2"/>
    </w:rPr>
  </w:style>
  <w:style w:type="character" w:customStyle="1" w:styleId="Small">
    <w:name w:val="Small"/>
    <w:basedOn w:val="DefaultParagraphFont"/>
    <w:rsid w:val="00065867"/>
    <w:rPr>
      <w:sz w:val="16"/>
    </w:rPr>
  </w:style>
  <w:style w:type="paragraph" w:customStyle="1" w:styleId="WideTable">
    <w:name w:val="Wide Table"/>
    <w:basedOn w:val="Normal"/>
    <w:rsid w:val="00065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867"/>
  </w:style>
  <w:style w:type="paragraph" w:styleId="Quote">
    <w:name w:val="Quote"/>
    <w:basedOn w:val="Heading1"/>
    <w:link w:val="QuoteChar"/>
    <w:qFormat/>
    <w:rsid w:val="00065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867"/>
    <w:pPr>
      <w:pageBreakBefore/>
    </w:pPr>
  </w:style>
  <w:style w:type="paragraph" w:customStyle="1" w:styleId="Border">
    <w:name w:val="Border"/>
    <w:basedOn w:val="Normal"/>
    <w:qFormat/>
    <w:rsid w:val="00065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867"/>
    <w:rPr>
      <w:u w:val="single"/>
    </w:rPr>
  </w:style>
  <w:style w:type="character" w:customStyle="1" w:styleId="BoldandItalics">
    <w:name w:val="Bold and Italics"/>
    <w:qFormat/>
    <w:rsid w:val="00065867"/>
    <w:rPr>
      <w:b/>
      <w:i/>
      <w:u w:val="none"/>
    </w:rPr>
  </w:style>
  <w:style w:type="paragraph" w:styleId="BalloonText">
    <w:name w:val="Balloon Text"/>
    <w:basedOn w:val="Normal"/>
    <w:link w:val="BalloonTextChar"/>
    <w:rsid w:val="00065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8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4306</Characters>
  <Application>Microsoft Office Word</Application>
  <DocSecurity>0</DocSecurity>
  <Lines>126</Lines>
  <Paragraphs>105</Paragraphs>
  <ScaleCrop>false</ScaleCrop>
  <Company>Author-it Software Corporation Ltd.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FWPCOT4221 Plan for and supervise log yard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2024-09-27T00:45:00Z</dcterms:created>
  <dcterms:modified xsi:type="dcterms:W3CDTF">2024-09-27T00:45:00Z</dcterms:modified>
</cp:coreProperties>
</file>