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6B9" w:rsidP="00FF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FWPCOT4216 Plan for and coordinate construction of log landings and snig tracks</w:t>
      </w:r>
      <w:r>
        <w:fldChar w:fldCharType="end"/>
      </w:r>
    </w:p>
    <w:p w:rsidR="00FF76B9" w:rsidP="00FF76B9">
      <w:pPr>
        <w:pStyle w:val="Version"/>
        <w:sectPr w:rsidSect="00681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1F7" w:rsidP="006811F7">
      <w:pPr>
        <w:pStyle w:val="SuperHeading"/>
      </w:pPr>
      <w:r w:rsidRPr="006811F7">
        <w:t>FWPCOT4216 Plan for and coordinate construction of log landings and snig tracks</w:t>
      </w:r>
    </w:p>
    <w:p w:rsidR="00000000" w:rsidRPr="006811F7" w:rsidP="006811F7">
      <w:pPr>
        <w:pStyle w:val="Heading1"/>
      </w:pPr>
      <w:bookmarkStart w:id="1" w:name="O_1207448"/>
      <w:bookmarkEnd w:id="1"/>
      <w:r w:rsidRPr="006811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Comments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This version released with FWP Forest and Wood Products Training Package Version 7.0.</w:t>
            </w:r>
          </w:p>
        </w:tc>
      </w:tr>
    </w:tbl>
    <w:p w:rsidR="00000000" w:rsidRPr="006811F7" w:rsidP="006811F7">
      <w:pPr>
        <w:pStyle w:val="BodyText"/>
      </w:pPr>
    </w:p>
    <w:p w:rsidR="00000000" w:rsidRPr="006811F7" w:rsidP="006811F7">
      <w:pPr>
        <w:pStyle w:val="AllowPageBreak"/>
      </w:pPr>
    </w:p>
    <w:p w:rsidR="00000000" w:rsidRPr="006811F7" w:rsidP="006811F7">
      <w:pPr>
        <w:pStyle w:val="Heading1"/>
      </w:pPr>
      <w:bookmarkStart w:id="2" w:name="O_1207449"/>
      <w:bookmarkEnd w:id="2"/>
      <w:r w:rsidRPr="006811F7">
        <w:t>Application</w:t>
      </w:r>
    </w:p>
    <w:p w:rsidR="00000000" w:rsidRPr="006811F7" w:rsidP="00FF76B9">
      <w:pPr>
        <w:pStyle w:val="BodyText"/>
      </w:pPr>
      <w:r w:rsidRPr="006811F7">
        <w:t>This unit of competency describes the skills and knowledge required to plan for and coordinate the construction of log landings and snig tracks in a forest or farm forest setting.</w:t>
      </w:r>
    </w:p>
    <w:p w:rsidR="00000000" w:rsidRPr="006811F7" w:rsidP="00FF76B9">
      <w:pPr>
        <w:pStyle w:val="BodyText"/>
      </w:pPr>
      <w:r w:rsidRPr="006811F7">
        <w:t>The unit applies to individuals involved in planning and supervi</w:t>
      </w:r>
      <w:r w:rsidRPr="006811F7">
        <w:t xml:space="preserve">sing the construction of log landings and snig tracks as part of forestry operations. </w:t>
      </w:r>
    </w:p>
    <w:p w:rsidR="00000000" w:rsidRPr="006811F7" w:rsidP="00FF76B9">
      <w:pPr>
        <w:pStyle w:val="BodyText"/>
      </w:pPr>
      <w:r w:rsidRPr="006811F7">
        <w:t>All work must be carried out to comply with workplace procedures, according to state/territory health and safety regulations, legislation and standards that apply to the</w:t>
      </w:r>
      <w:r w:rsidRPr="006811F7">
        <w:t xml:space="preserve"> workplace. </w:t>
      </w:r>
    </w:p>
    <w:p w:rsidR="00000000" w:rsidRPr="006811F7" w:rsidP="00FF76B9">
      <w:pPr>
        <w:pStyle w:val="BodyText"/>
      </w:pPr>
      <w:r w:rsidRPr="006811F7">
        <w:t>No licensing, legislative or certification requirements apply to this unit at the time of publication.</w:t>
      </w:r>
    </w:p>
    <w:p w:rsidR="00000000" w:rsidRPr="006811F7" w:rsidP="006811F7">
      <w:pPr>
        <w:pStyle w:val="Heading1"/>
      </w:pPr>
      <w:bookmarkStart w:id="3" w:name="O_1207450"/>
      <w:bookmarkEnd w:id="3"/>
      <w:r w:rsidRPr="006811F7">
        <w:t>Pre-requisite Unit</w:t>
      </w:r>
    </w:p>
    <w:p w:rsidR="00000000" w:rsidRPr="006811F7" w:rsidP="00FF76B9">
      <w:pPr>
        <w:pStyle w:val="BodyText"/>
      </w:pPr>
      <w:r w:rsidRPr="006811F7">
        <w:t>Nil</w:t>
      </w:r>
    </w:p>
    <w:p w:rsidR="00000000" w:rsidRPr="006811F7" w:rsidP="006811F7">
      <w:pPr>
        <w:pStyle w:val="Heading1"/>
      </w:pPr>
      <w:bookmarkStart w:id="4" w:name="O_1207452"/>
      <w:bookmarkEnd w:id="4"/>
      <w:r w:rsidRPr="006811F7">
        <w:t>Unit Sector</w:t>
      </w:r>
    </w:p>
    <w:p w:rsidR="00000000" w:rsidRPr="006811F7" w:rsidP="00FF76B9">
      <w:pPr>
        <w:pStyle w:val="BodyText"/>
      </w:pPr>
      <w:r w:rsidRPr="006811F7">
        <w:t>Common Technical (COT)</w:t>
      </w:r>
    </w:p>
    <w:p w:rsidR="00000000" w:rsidRPr="006811F7" w:rsidP="006811F7">
      <w:pPr>
        <w:pStyle w:val="Heading1"/>
      </w:pPr>
      <w:bookmarkStart w:id="5" w:name="O_1207453"/>
      <w:bookmarkEnd w:id="5"/>
      <w:r w:rsidRPr="006811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Performance Criteria</w:t>
            </w:r>
          </w:p>
        </w:tc>
      </w:tr>
      <w:tr w:rsidTr="00FF7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1. Identify landing and recovery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1.1 Ga</w:t>
            </w:r>
            <w:r w:rsidRPr="006811F7">
              <w:t>ther information on the workplace health and safety and regulatory requirements, standards and codes of practice for the planning, construction and operation of landings and snig tracks</w:t>
            </w:r>
          </w:p>
          <w:p w:rsidR="00000000" w:rsidRPr="006811F7" w:rsidP="006811F7">
            <w:pPr>
              <w:pStyle w:val="BodyText"/>
            </w:pPr>
            <w:r w:rsidRPr="006811F7">
              <w:t>1.2 Obtain and assess information on logging methods, topography and e</w:t>
            </w:r>
            <w:r w:rsidRPr="006811F7">
              <w:t>nvironmental management considerations for site</w:t>
            </w:r>
          </w:p>
          <w:p w:rsidR="00000000" w:rsidRPr="006811F7" w:rsidP="006811F7">
            <w:pPr>
              <w:pStyle w:val="BodyText"/>
            </w:pPr>
            <w:r w:rsidRPr="006811F7">
              <w:t>1.3 Identify landing location and construction requirements from harvest plan, and inspect site to assess factors affecting operations</w:t>
            </w:r>
          </w:p>
          <w:p w:rsidR="00000000" w:rsidRPr="006811F7" w:rsidP="006811F7">
            <w:pPr>
              <w:pStyle w:val="BodyText"/>
            </w:pPr>
            <w:r w:rsidRPr="006811F7">
              <w:t>1.4 Identify timeframe for use of site and likely weather conditions</w:t>
            </w:r>
          </w:p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1.5 Determine log extraction methods and storage requirements for landings, roads, tracks, equipment placement, falling and recovery rates and delivery schedules</w:t>
            </w:r>
          </w:p>
        </w:tc>
      </w:tr>
      <w:tr w:rsidTr="00FF7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2. Plan for landings and snig tracks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 xml:space="preserve">2.1 Confirm specific landing site size and </w:t>
            </w:r>
            <w:r w:rsidRPr="006811F7">
              <w:t>level from harvest plan meet operational requirements, optimise construction time and minimise environmental damage</w:t>
            </w:r>
          </w:p>
          <w:p w:rsidR="00000000" w:rsidRPr="006811F7" w:rsidP="006811F7">
            <w:pPr>
              <w:pStyle w:val="BodyText"/>
            </w:pPr>
            <w:r w:rsidRPr="006811F7">
              <w:t>2.2 Confirm type, number and location of snig tracks from harvest plan optimise track clearing and construction time and log handling capaci</w:t>
            </w:r>
            <w:r w:rsidRPr="006811F7">
              <w:t>ty, and minimise environmental damage</w:t>
            </w:r>
          </w:p>
          <w:p w:rsidR="00000000" w:rsidRPr="006811F7" w:rsidP="006811F7">
            <w:pPr>
              <w:pStyle w:val="BodyText"/>
            </w:pPr>
            <w:r w:rsidRPr="006811F7">
              <w:t>2.3 Locate track and road entry points to landing according to harvest plan, log handling procedures, vehicle and equipment access, turning and loading space requirements</w:t>
            </w:r>
          </w:p>
          <w:p w:rsidR="00000000" w:rsidRPr="006811F7" w:rsidP="006811F7">
            <w:pPr>
              <w:pStyle w:val="BodyText"/>
            </w:pPr>
            <w:r w:rsidRPr="006811F7">
              <w:t>2.4 Verify landing and track provide for availa</w:t>
            </w:r>
            <w:r w:rsidRPr="006811F7">
              <w:t>ble equipment and access for construction</w:t>
            </w:r>
          </w:p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2.5 Confirm requirements for restoration of land on completion of operations</w:t>
            </w:r>
          </w:p>
        </w:tc>
      </w:tr>
      <w:tr w:rsidTr="00FF7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3. Coordinate landing and track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3.1 Communicate approved landing and snig track construction plan to contractors and site pe</w:t>
            </w:r>
            <w:r w:rsidRPr="006811F7">
              <w:t>rsonnel</w:t>
            </w:r>
          </w:p>
          <w:p w:rsidR="00000000" w:rsidRPr="006811F7" w:rsidP="006811F7">
            <w:pPr>
              <w:pStyle w:val="BodyText"/>
            </w:pPr>
            <w:r w:rsidRPr="006811F7">
              <w:t>3.2 Develop operational procedures for tracks and landings with contractors and site personnel</w:t>
            </w:r>
          </w:p>
          <w:p w:rsidR="00000000" w:rsidRPr="006811F7" w:rsidP="006811F7">
            <w:pPr>
              <w:pStyle w:val="BodyText"/>
            </w:pPr>
            <w:r w:rsidRPr="006811F7">
              <w:t>3.3 Provide technical assistance to contractors and site personnel for construction of landing and tracks</w:t>
            </w:r>
          </w:p>
          <w:p w:rsidR="00000000" w:rsidRPr="006811F7" w:rsidP="006811F7">
            <w:pPr>
              <w:pStyle w:val="BodyText"/>
            </w:pPr>
            <w:r w:rsidRPr="006811F7">
              <w:t>3.4 Monitor construction of landing and tracks</w:t>
            </w:r>
          </w:p>
          <w:p w:rsidR="00000000" w:rsidRPr="006811F7" w:rsidP="006811F7">
            <w:pPr>
              <w:pStyle w:val="BodyText"/>
            </w:pPr>
            <w:r w:rsidRPr="006811F7">
              <w:t>3.5 Review and modify plan to account for unexpected ground, water, vegetation or other environmental conditions</w:t>
            </w:r>
          </w:p>
        </w:tc>
      </w:tr>
    </w:tbl>
    <w:p w:rsidR="00000000" w:rsidRPr="006811F7" w:rsidP="006811F7">
      <w:pPr>
        <w:pStyle w:val="BodyText"/>
      </w:pPr>
    </w:p>
    <w:p w:rsidR="00000000" w:rsidRPr="006811F7" w:rsidP="006811F7">
      <w:pPr>
        <w:pStyle w:val="AllowPageBreak"/>
      </w:pPr>
    </w:p>
    <w:p w:rsidR="00000000" w:rsidRPr="006811F7" w:rsidP="006811F7">
      <w:pPr>
        <w:pStyle w:val="Heading1"/>
      </w:pPr>
      <w:bookmarkStart w:id="6" w:name="O_1207454"/>
      <w:bookmarkEnd w:id="6"/>
      <w:r w:rsidRPr="006811F7">
        <w:t>Foundation Skills</w:t>
      </w:r>
    </w:p>
    <w:p w:rsidR="00000000" w:rsidRPr="00FF76B9" w:rsidP="00FF76B9">
      <w:pPr>
        <w:pStyle w:val="BodyText"/>
        <w:rPr>
          <w:i/>
        </w:rPr>
      </w:pPr>
      <w:r w:rsidRPr="00FF76B9">
        <w:rPr>
          <w:rStyle w:val="Emphasis"/>
        </w:rPr>
        <w:t>This section describes those language, literacy, numeracy and employment skills that are essential for p</w:t>
      </w:r>
      <w:r w:rsidRPr="00FF76B9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Description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ListBullet"/>
              <w:rPr>
                <w:lang w:val="en-NZ"/>
              </w:rPr>
            </w:pPr>
            <w:r w:rsidRPr="006811F7">
              <w:t>Interpret complex and unfamiliar regulatory and environmental information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ListBullet"/>
            </w:pPr>
            <w:r w:rsidRPr="006811F7">
              <w:t>Document detailed and accurate plans for landings and snig tracks</w:t>
            </w:r>
          </w:p>
          <w:p w:rsidR="00000000" w:rsidP="006811F7">
            <w:pPr>
              <w:pStyle w:val="ListBullet"/>
              <w:rPr>
                <w:lang w:val="en-NZ"/>
              </w:rPr>
            </w:pPr>
            <w:r w:rsidRPr="006811F7">
              <w:t>Develop and document operational procedures using language easily understood by contractors and site personnel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ListBullet"/>
            </w:pPr>
            <w:r w:rsidRPr="006811F7">
              <w:t>Provide clear and unambiguous instructions to site personnel</w:t>
            </w:r>
          </w:p>
          <w:p w:rsidR="00000000" w:rsidP="006811F7">
            <w:pPr>
              <w:pStyle w:val="ListBullet"/>
              <w:rPr>
                <w:lang w:val="en-NZ"/>
              </w:rPr>
            </w:pPr>
            <w:r w:rsidRPr="006811F7">
              <w:t>Ask open and closed questions and actively listen to clarify issues with contractors and site personnel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ListBullet"/>
            </w:pPr>
            <w:r w:rsidRPr="006811F7">
              <w:t>Complete complex calculations involving rates of extraction, height, length, we</w:t>
            </w:r>
            <w:r w:rsidRPr="006811F7">
              <w:t>ight, vehicle turning and loading space to determine size and capacity of snig tracks</w:t>
            </w:r>
          </w:p>
        </w:tc>
      </w:tr>
    </w:tbl>
    <w:p w:rsidR="00000000" w:rsidRPr="006811F7" w:rsidP="006811F7">
      <w:pPr>
        <w:pStyle w:val="BodyText"/>
      </w:pPr>
    </w:p>
    <w:p w:rsidR="00000000" w:rsidRPr="006811F7" w:rsidP="006811F7">
      <w:pPr>
        <w:pStyle w:val="AllowPageBreak"/>
      </w:pPr>
    </w:p>
    <w:p w:rsidR="00000000" w:rsidRPr="006811F7" w:rsidP="006811F7">
      <w:pPr>
        <w:pStyle w:val="Heading1"/>
      </w:pPr>
      <w:bookmarkStart w:id="7" w:name="O_1207456"/>
      <w:bookmarkEnd w:id="7"/>
      <w:r w:rsidRPr="006811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7">
            <w:pPr>
              <w:pStyle w:val="BodyTextBold"/>
              <w:rPr>
                <w:lang w:val="en-NZ"/>
              </w:rPr>
            </w:pPr>
            <w:r w:rsidRPr="006811F7">
              <w:t>Equivalence status</w:t>
            </w:r>
          </w:p>
        </w:tc>
      </w:tr>
      <w:tr w:rsidTr="00681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FWPCOT4216 Plan for and coordinate construction of log landings and snig tracks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FWPHAR4203 Design log landings and snig tracks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>Revised title</w:t>
            </w:r>
          </w:p>
          <w:p w:rsidR="00000000" w:rsidRPr="006811F7" w:rsidP="006811F7">
            <w:pPr>
              <w:pStyle w:val="BodyText"/>
            </w:pPr>
            <w:r w:rsidRPr="006811F7">
              <w:t>Updated Elements and Performance Criteria</w:t>
            </w:r>
          </w:p>
          <w:p w:rsidR="00000000" w:rsidRPr="006811F7" w:rsidP="006811F7">
            <w:pPr>
              <w:pStyle w:val="BodyText"/>
            </w:pPr>
            <w:r w:rsidRPr="006811F7">
              <w:t xml:space="preserve">Revised Foundation Skills </w:t>
            </w:r>
          </w:p>
          <w:p w:rsidR="00000000" w:rsidRPr="006811F7" w:rsidP="006811F7">
            <w:pPr>
              <w:pStyle w:val="BodyText"/>
            </w:pPr>
            <w:r w:rsidRPr="006811F7">
              <w:t>Revised Performance Evidence</w:t>
            </w:r>
          </w:p>
          <w:p w:rsidR="00000000" w:rsidP="006811F7">
            <w:pPr>
              <w:pStyle w:val="BodyText"/>
              <w:rPr>
                <w:lang w:val="en-NZ"/>
              </w:rPr>
            </w:pPr>
            <w:r w:rsidRPr="006811F7">
              <w:t>Revised Assessm</w:t>
            </w:r>
            <w:r w:rsidRPr="006811F7">
              <w:t>ent Conditions to comply with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7" w:rsidP="006811F7">
            <w:pPr>
              <w:pStyle w:val="BodyText"/>
            </w:pPr>
            <w:r w:rsidRPr="006811F7">
              <w:t xml:space="preserve">Not equivalent </w:t>
            </w:r>
          </w:p>
          <w:p w:rsidR="00000000" w:rsidRPr="006811F7" w:rsidP="006811F7">
            <w:pPr>
              <w:pStyle w:val="BodyText"/>
            </w:pPr>
          </w:p>
        </w:tc>
      </w:tr>
    </w:tbl>
    <w:p w:rsidR="00000000" w:rsidRPr="006811F7" w:rsidP="006811F7">
      <w:pPr>
        <w:pStyle w:val="BodyText"/>
      </w:pPr>
    </w:p>
    <w:p w:rsidR="00000000" w:rsidRPr="006811F7" w:rsidP="006811F7">
      <w:pPr>
        <w:pStyle w:val="AllowPageBreak"/>
      </w:pPr>
    </w:p>
    <w:p w:rsidR="00000000" w:rsidRPr="006811F7" w:rsidP="006811F7">
      <w:pPr>
        <w:pStyle w:val="Heading1"/>
      </w:pPr>
      <w:bookmarkStart w:id="8" w:name="O_1207463"/>
      <w:bookmarkEnd w:id="8"/>
      <w:r w:rsidRPr="006811F7">
        <w:t>Links</w:t>
      </w:r>
    </w:p>
    <w:p w:rsidR="00000000" w:rsidRPr="006811F7" w:rsidP="00FF76B9">
      <w:pPr>
        <w:pStyle w:val="BodyText"/>
      </w:pPr>
      <w:r w:rsidRPr="006811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763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11F7" w:rsidP="006811F7"/>
    <w:sectPr w:rsidSect="00681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7" w:rsidRPr="00FF76B9" w:rsidP="00FF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B9" w:rsidP="00681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6B9" w:rsidP="00681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76B9" w:rsidP="00681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1F7" w:rsidRPr="00FF76B9" w:rsidP="00FF7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B9" w:rsidRPr="002D2AF8" w:rsidP="00681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FWPCOT4216 Plan for and coordinate construction of log landings and snig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F76B9" w:rsidP="00681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CA1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E1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1F7"/>
  </w:style>
  <w:style w:type="character" w:customStyle="1" w:styleId="Heading1Char">
    <w:name w:val="Heading 1 Char"/>
    <w:basedOn w:val="DefaultParagraphFont"/>
    <w:link w:val="Heading1"/>
    <w:rsid w:val="00681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1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11F7"/>
    <w:rPr>
      <w:i/>
    </w:rPr>
  </w:style>
  <w:style w:type="paragraph" w:customStyle="1" w:styleId="SuperHeading">
    <w:name w:val="SuperHeading"/>
    <w:basedOn w:val="Normal"/>
    <w:rsid w:val="00681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11F7"/>
    <w:rPr>
      <w:b/>
    </w:rPr>
  </w:style>
  <w:style w:type="character" w:customStyle="1" w:styleId="Heading2Char">
    <w:name w:val="Heading 2 Char"/>
    <w:basedOn w:val="DefaultParagraphFont"/>
    <w:link w:val="Heading2"/>
    <w:rsid w:val="00681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1F7"/>
    <w:rPr>
      <w:b/>
      <w:spacing w:val="0"/>
    </w:rPr>
  </w:style>
  <w:style w:type="paragraph" w:customStyle="1" w:styleId="SuperTitle">
    <w:name w:val="SuperTitle"/>
    <w:basedOn w:val="Title"/>
    <w:rsid w:val="00681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1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1F7"/>
  </w:style>
  <w:style w:type="paragraph" w:styleId="TableofFigures">
    <w:name w:val="table of figures"/>
    <w:basedOn w:val="Normal"/>
    <w:next w:val="Normal"/>
    <w:semiHidden/>
    <w:rsid w:val="00681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1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1F7"/>
    <w:rPr>
      <w:rFonts w:ascii="Wingdings" w:hAnsi="Wingdings"/>
    </w:rPr>
  </w:style>
  <w:style w:type="paragraph" w:customStyle="1" w:styleId="TableHeading">
    <w:name w:val="Table Heading"/>
    <w:basedOn w:val="HeadingBase"/>
    <w:rsid w:val="00681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1F7"/>
    <w:rPr>
      <w:color w:val="0033CC"/>
      <w:u w:val="none"/>
    </w:rPr>
  </w:style>
  <w:style w:type="paragraph" w:customStyle="1" w:styleId="BodyTextRight">
    <w:name w:val="Body Text Right"/>
    <w:basedOn w:val="BodyText"/>
    <w:rsid w:val="00681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1F7"/>
    <w:rPr>
      <w:sz w:val="32"/>
    </w:rPr>
  </w:style>
  <w:style w:type="paragraph" w:customStyle="1" w:styleId="HeadingProcedure">
    <w:name w:val="Heading Procedure"/>
    <w:basedOn w:val="HeadingBase"/>
    <w:next w:val="Normal"/>
    <w:rsid w:val="00681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1F7"/>
    <w:pPr>
      <w:spacing w:before="60" w:after="60"/>
    </w:pPr>
  </w:style>
  <w:style w:type="paragraph" w:styleId="ListContinue">
    <w:name w:val="List Continue"/>
    <w:basedOn w:val="List"/>
    <w:rsid w:val="006811F7"/>
    <w:pPr>
      <w:ind w:firstLine="0"/>
    </w:pPr>
  </w:style>
  <w:style w:type="paragraph" w:customStyle="1" w:styleId="ListNote">
    <w:name w:val="List Note"/>
    <w:basedOn w:val="List"/>
    <w:rsid w:val="00681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1F7"/>
    <w:rPr>
      <w:rFonts w:ascii="Courier New" w:hAnsi="Courier New"/>
    </w:rPr>
  </w:style>
  <w:style w:type="paragraph" w:customStyle="1" w:styleId="NoteBullet">
    <w:name w:val="Note Bullet"/>
    <w:basedOn w:val="Note"/>
    <w:rsid w:val="00681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1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1F7"/>
    <w:rPr>
      <w:b/>
      <w:smallCaps/>
    </w:rPr>
  </w:style>
  <w:style w:type="paragraph" w:customStyle="1" w:styleId="TableListNumber">
    <w:name w:val="Table List Number"/>
    <w:basedOn w:val="ListNumber"/>
    <w:rsid w:val="00681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1F7"/>
    <w:pPr>
      <w:numPr>
        <w:numId w:val="8"/>
      </w:numPr>
    </w:pPr>
  </w:style>
  <w:style w:type="paragraph" w:customStyle="1" w:styleId="ListAlpha2">
    <w:name w:val="List Alpha 2"/>
    <w:basedOn w:val="List2"/>
    <w:rsid w:val="006811F7"/>
    <w:pPr>
      <w:numPr>
        <w:numId w:val="7"/>
      </w:numPr>
    </w:pPr>
  </w:style>
  <w:style w:type="paragraph" w:styleId="List2">
    <w:name w:val="List 2"/>
    <w:basedOn w:val="BodyText"/>
    <w:rsid w:val="00681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1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1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1F7"/>
    <w:pPr>
      <w:numPr>
        <w:numId w:val="3"/>
      </w:numPr>
    </w:pPr>
  </w:style>
  <w:style w:type="paragraph" w:styleId="ListContinue2">
    <w:name w:val="List Continue 2"/>
    <w:basedOn w:val="List2"/>
    <w:rsid w:val="006811F7"/>
    <w:pPr>
      <w:ind w:firstLine="0"/>
    </w:pPr>
  </w:style>
  <w:style w:type="paragraph" w:styleId="ListContinue3">
    <w:name w:val="List Continue 3"/>
    <w:basedOn w:val="List3"/>
    <w:rsid w:val="006811F7"/>
    <w:pPr>
      <w:ind w:left="1021" w:firstLine="0"/>
    </w:pPr>
  </w:style>
  <w:style w:type="paragraph" w:styleId="ListContinue4">
    <w:name w:val="List Continue 4"/>
    <w:basedOn w:val="List4"/>
    <w:rsid w:val="006811F7"/>
    <w:pPr>
      <w:ind w:firstLine="0"/>
    </w:pPr>
  </w:style>
  <w:style w:type="paragraph" w:styleId="ListContinue5">
    <w:name w:val="List Continue 5"/>
    <w:basedOn w:val="List5"/>
    <w:rsid w:val="006811F7"/>
    <w:pPr>
      <w:ind w:firstLine="0"/>
    </w:pPr>
  </w:style>
  <w:style w:type="paragraph" w:styleId="ListNumber3">
    <w:name w:val="List Number 3"/>
    <w:basedOn w:val="List3"/>
    <w:rsid w:val="006811F7"/>
    <w:pPr>
      <w:numPr>
        <w:numId w:val="4"/>
      </w:numPr>
    </w:pPr>
  </w:style>
  <w:style w:type="paragraph" w:styleId="ListNumber4">
    <w:name w:val="List Number 4"/>
    <w:basedOn w:val="List4"/>
    <w:rsid w:val="006811F7"/>
    <w:pPr>
      <w:numPr>
        <w:numId w:val="5"/>
      </w:numPr>
    </w:pPr>
  </w:style>
  <w:style w:type="paragraph" w:styleId="ListNumber5">
    <w:name w:val="List Number 5"/>
    <w:basedOn w:val="List5"/>
    <w:rsid w:val="006811F7"/>
    <w:pPr>
      <w:numPr>
        <w:numId w:val="6"/>
      </w:numPr>
    </w:pPr>
  </w:style>
  <w:style w:type="paragraph" w:styleId="BlockText">
    <w:name w:val="Block Text"/>
    <w:basedOn w:val="Normal"/>
    <w:rsid w:val="00681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1F7"/>
    <w:rPr>
      <w:sz w:val="16"/>
      <w:vertAlign w:val="superscript"/>
    </w:rPr>
  </w:style>
  <w:style w:type="character" w:customStyle="1" w:styleId="Symbols">
    <w:name w:val="Symbols"/>
    <w:basedOn w:val="DefaultParagraphFont"/>
    <w:rsid w:val="006811F7"/>
    <w:rPr>
      <w:rFonts w:ascii="Symbol" w:hAnsi="Symbol"/>
    </w:rPr>
  </w:style>
  <w:style w:type="character" w:customStyle="1" w:styleId="MenuOptions">
    <w:name w:val="Menu Options"/>
    <w:basedOn w:val="DefaultParagraphFont"/>
    <w:rsid w:val="00681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1F7"/>
    <w:rPr>
      <w:b/>
    </w:rPr>
  </w:style>
  <w:style w:type="character" w:customStyle="1" w:styleId="Underlined">
    <w:name w:val="Underlined"/>
    <w:basedOn w:val="DefaultParagraphFont"/>
    <w:rsid w:val="006811F7"/>
    <w:rPr>
      <w:u w:val="single"/>
    </w:rPr>
  </w:style>
  <w:style w:type="paragraph" w:customStyle="1" w:styleId="TableBodyTextRight">
    <w:name w:val="Table Body Text Right"/>
    <w:basedOn w:val="TableBodyText"/>
    <w:rsid w:val="00681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1F7"/>
    <w:rPr>
      <w:sz w:val="18"/>
    </w:rPr>
  </w:style>
  <w:style w:type="paragraph" w:customStyle="1" w:styleId="BodySmallRight">
    <w:name w:val="Body Small Right"/>
    <w:basedOn w:val="BodyTextRight"/>
    <w:rsid w:val="006811F7"/>
    <w:rPr>
      <w:sz w:val="18"/>
      <w:szCs w:val="18"/>
    </w:rPr>
  </w:style>
  <w:style w:type="paragraph" w:customStyle="1" w:styleId="MarginEdition">
    <w:name w:val="Margin Edition"/>
    <w:basedOn w:val="MarginNote"/>
    <w:rsid w:val="00681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1F7"/>
    <w:rPr>
      <w:sz w:val="2"/>
      <w:szCs w:val="2"/>
    </w:rPr>
  </w:style>
  <w:style w:type="character" w:customStyle="1" w:styleId="Small">
    <w:name w:val="Small"/>
    <w:basedOn w:val="DefaultParagraphFont"/>
    <w:rsid w:val="006811F7"/>
    <w:rPr>
      <w:sz w:val="16"/>
    </w:rPr>
  </w:style>
  <w:style w:type="paragraph" w:customStyle="1" w:styleId="WideTable">
    <w:name w:val="Wide Table"/>
    <w:basedOn w:val="Normal"/>
    <w:rsid w:val="00681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1F7"/>
  </w:style>
  <w:style w:type="paragraph" w:styleId="Quote">
    <w:name w:val="Quote"/>
    <w:basedOn w:val="Heading1"/>
    <w:link w:val="QuoteChar"/>
    <w:qFormat/>
    <w:rsid w:val="00681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1F7"/>
    <w:pPr>
      <w:pageBreakBefore/>
    </w:pPr>
  </w:style>
  <w:style w:type="paragraph" w:customStyle="1" w:styleId="Border">
    <w:name w:val="Border"/>
    <w:basedOn w:val="Normal"/>
    <w:qFormat/>
    <w:rsid w:val="00681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1F7"/>
    <w:rPr>
      <w:u w:val="single"/>
    </w:rPr>
  </w:style>
  <w:style w:type="character" w:customStyle="1" w:styleId="BoldandItalics">
    <w:name w:val="Bold and Italics"/>
    <w:qFormat/>
    <w:rsid w:val="006811F7"/>
    <w:rPr>
      <w:b/>
      <w:i/>
      <w:u w:val="none"/>
    </w:rPr>
  </w:style>
  <w:style w:type="paragraph" w:styleId="BalloonText">
    <w:name w:val="Balloon Text"/>
    <w:basedOn w:val="Normal"/>
    <w:link w:val="BalloonTextChar"/>
    <w:rsid w:val="00681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1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4153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FWPCOT4216 Plan for and coordinate construction of log landings and snig tracks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2024-09-27T00:20:00Z</dcterms:created>
  <dcterms:modified xsi:type="dcterms:W3CDTF">2024-09-27T00:20:00Z</dcterms:modified>
</cp:coreProperties>
</file>