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56B" w:rsidP="00DF5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FWPCOT4216 Plan for and coordinate construction of log landings and snig tracks</w:t>
      </w:r>
      <w:r>
        <w:fldChar w:fldCharType="end"/>
      </w:r>
    </w:p>
    <w:p w:rsidR="00DF556B" w:rsidP="00DF556B">
      <w:pPr>
        <w:pStyle w:val="Version"/>
        <w:sectPr w:rsidSect="00C778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8D7" w:rsidP="00C778D7">
      <w:pPr>
        <w:pStyle w:val="SuperHeading"/>
      </w:pPr>
      <w:r w:rsidRPr="00C778D7">
        <w:t>Assessment Requirements for FWPCOT4216 Plan for and coordinate construction of log landings and snig tracks</w:t>
      </w:r>
    </w:p>
    <w:p w:rsidR="00000000" w:rsidRPr="00C778D7" w:rsidP="00C778D7">
      <w:pPr>
        <w:pStyle w:val="Heading1"/>
      </w:pPr>
      <w:bookmarkStart w:id="1" w:name="O_1207458"/>
      <w:bookmarkEnd w:id="1"/>
      <w:r w:rsidRPr="00C778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78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D7">
            <w:pPr>
              <w:pStyle w:val="BodyTextBold"/>
              <w:rPr>
                <w:lang w:val="en-NZ"/>
              </w:rPr>
            </w:pPr>
            <w:r w:rsidRPr="00C778D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D7">
            <w:pPr>
              <w:pStyle w:val="BodyTextBold"/>
              <w:rPr>
                <w:lang w:val="en-NZ"/>
              </w:rPr>
            </w:pPr>
            <w:r w:rsidRPr="00C778D7">
              <w:t>Comments</w:t>
            </w:r>
          </w:p>
        </w:tc>
      </w:tr>
      <w:tr w:rsidTr="00C778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D7">
            <w:pPr>
              <w:pStyle w:val="BodyText"/>
              <w:rPr>
                <w:lang w:val="en-NZ"/>
              </w:rPr>
            </w:pPr>
            <w:r w:rsidRPr="00C778D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D7" w:rsidP="00C778D7">
            <w:pPr>
              <w:pStyle w:val="BodyText"/>
            </w:pPr>
            <w:r w:rsidRPr="00C778D7">
              <w:t>This version released with FWP Forest and Wood Products Training Package Version 7.0.</w:t>
            </w:r>
          </w:p>
        </w:tc>
      </w:tr>
    </w:tbl>
    <w:p w:rsidR="00000000" w:rsidRPr="00C778D7" w:rsidP="00C778D7">
      <w:pPr>
        <w:pStyle w:val="BodyText"/>
      </w:pPr>
    </w:p>
    <w:p w:rsidR="00000000" w:rsidRPr="00C778D7" w:rsidP="00C778D7">
      <w:pPr>
        <w:pStyle w:val="AllowPageBreak"/>
      </w:pPr>
    </w:p>
    <w:p w:rsidR="00000000" w:rsidRPr="00C778D7" w:rsidP="00C778D7">
      <w:pPr>
        <w:pStyle w:val="Heading1"/>
      </w:pPr>
      <w:bookmarkStart w:id="2" w:name="O_1207459"/>
      <w:bookmarkEnd w:id="2"/>
      <w:r w:rsidRPr="00C778D7">
        <w:t>Performance Evidence</w:t>
      </w:r>
    </w:p>
    <w:p w:rsidR="00000000" w:rsidRPr="00C778D7" w:rsidP="00DF556B">
      <w:pPr>
        <w:pStyle w:val="BodyText"/>
      </w:pPr>
      <w:r w:rsidRPr="00C778D7">
        <w:t xml:space="preserve">An individual demonstrating competency must satisfy all of the elements and performance criteria in this unit. </w:t>
      </w:r>
    </w:p>
    <w:p w:rsidR="00000000" w:rsidRPr="00C778D7" w:rsidP="00DF556B">
      <w:pPr>
        <w:pStyle w:val="BodyText"/>
      </w:pPr>
      <w:r w:rsidRPr="00C778D7">
        <w:t>There must be ev</w:t>
      </w:r>
      <w:r w:rsidRPr="00C778D7">
        <w:t>idence that the individual has planned and coordinated the construction of one log landing site and associated snig tracks within a forest or farm forest setting for storing logs prior to being dispatched.</w:t>
      </w:r>
    </w:p>
    <w:p w:rsidR="00000000" w:rsidRPr="00C778D7" w:rsidP="00DF556B">
      <w:pPr>
        <w:pStyle w:val="BodyText"/>
      </w:pPr>
      <w:r w:rsidRPr="00C778D7">
        <w:t>In performing this activity, the individual has:</w:t>
      </w:r>
    </w:p>
    <w:p w:rsidR="00000000" w:rsidRPr="00C778D7" w:rsidP="00C778D7">
      <w:pPr>
        <w:pStyle w:val="ListBullet"/>
      </w:pPr>
      <w:r w:rsidRPr="00C778D7">
        <w:t>assessed log harvesting and extraction methods, landing site location and operational and environmental protection requirements</w:t>
      </w:r>
    </w:p>
    <w:p w:rsidR="00000000" w:rsidRPr="00C778D7" w:rsidP="00C778D7">
      <w:pPr>
        <w:pStyle w:val="ListBullet"/>
      </w:pPr>
      <w:r w:rsidRPr="00C778D7">
        <w:t>confirmed that construction specifications meet operational requirements, optimise construction time and track clearing, and have a minimal impact on the environment</w:t>
      </w:r>
    </w:p>
    <w:p w:rsidR="00000000" w:rsidRPr="00C778D7" w:rsidP="00C778D7">
      <w:pPr>
        <w:pStyle w:val="ListBullet"/>
      </w:pPr>
      <w:r w:rsidRPr="00C778D7">
        <w:t>prepared operational procedures and coordinated people, resources and equipment for the co</w:t>
      </w:r>
      <w:r w:rsidRPr="00C778D7">
        <w:t>nstruction</w:t>
      </w:r>
    </w:p>
    <w:p w:rsidR="00000000" w:rsidRPr="00C778D7" w:rsidP="00C778D7">
      <w:pPr>
        <w:pStyle w:val="ListBullet"/>
      </w:pPr>
      <w:r w:rsidRPr="00C778D7">
        <w:t>monitored construction development and identified methods of improvement.</w:t>
      </w:r>
    </w:p>
    <w:p w:rsidR="00000000" w:rsidRPr="00C778D7" w:rsidP="00C778D7">
      <w:pPr>
        <w:pStyle w:val="AllowPageBreak"/>
      </w:pPr>
    </w:p>
    <w:p w:rsidR="00000000" w:rsidRPr="00C778D7" w:rsidP="00C778D7">
      <w:pPr>
        <w:pStyle w:val="Heading1"/>
      </w:pPr>
      <w:bookmarkStart w:id="3" w:name="O_1207460"/>
      <w:bookmarkEnd w:id="3"/>
      <w:r w:rsidRPr="00C778D7">
        <w:t>Knowledge Evidence</w:t>
      </w:r>
    </w:p>
    <w:p w:rsidR="00000000" w:rsidRPr="00C778D7" w:rsidP="00DF556B">
      <w:pPr>
        <w:pStyle w:val="BodyText"/>
      </w:pPr>
      <w:r w:rsidRPr="00C778D7">
        <w:t>An individual must be able to demonstrate the knowledge required to perform the tasks outlined in the elements and performance criter</w:t>
      </w:r>
      <w:r w:rsidRPr="00C778D7">
        <w:t>ia of this unit. This includes knowledge of:</w:t>
      </w:r>
    </w:p>
    <w:p w:rsidR="00000000" w:rsidRPr="00C778D7" w:rsidP="00C778D7">
      <w:pPr>
        <w:pStyle w:val="ListBullet"/>
      </w:pPr>
      <w:r w:rsidRPr="00C778D7">
        <w:t>content and application of applicable commonwealth, state, territory or local government regulations for the design, construction and operation of landings and snig tracks</w:t>
      </w:r>
    </w:p>
    <w:p w:rsidR="00000000" w:rsidRPr="00C778D7" w:rsidP="00C778D7">
      <w:pPr>
        <w:pStyle w:val="ListBullet"/>
      </w:pPr>
      <w:r w:rsidRPr="00C778D7">
        <w:t>key features of these varying environm</w:t>
      </w:r>
      <w:r w:rsidRPr="00C778D7">
        <w:t>ental conditions, and effects on the planning and construction of landings and snig tracks:</w:t>
      </w:r>
    </w:p>
    <w:p w:rsidR="00000000" w:rsidRPr="00C778D7" w:rsidP="00C778D7">
      <w:pPr>
        <w:pStyle w:val="ListBullet2"/>
      </w:pPr>
      <w:r w:rsidRPr="00C778D7">
        <w:t>fallen trees</w:t>
      </w:r>
    </w:p>
    <w:p w:rsidR="00000000" w:rsidRPr="00C778D7" w:rsidP="00C778D7">
      <w:pPr>
        <w:pStyle w:val="ListBullet2"/>
      </w:pPr>
      <w:r w:rsidRPr="00C778D7">
        <w:t>general forest lean</w:t>
      </w:r>
    </w:p>
    <w:p w:rsidR="00000000" w:rsidRPr="00C778D7" w:rsidP="00C778D7">
      <w:pPr>
        <w:pStyle w:val="ListBullet2"/>
      </w:pPr>
      <w:r w:rsidRPr="00C778D7">
        <w:t>ground growth</w:t>
      </w:r>
    </w:p>
    <w:p w:rsidR="00000000" w:rsidRPr="00C778D7" w:rsidP="00C778D7">
      <w:pPr>
        <w:pStyle w:val="ListBullet2"/>
      </w:pPr>
      <w:r w:rsidRPr="00C778D7">
        <w:t>ground hazards and obstacles</w:t>
      </w:r>
    </w:p>
    <w:p w:rsidR="00000000" w:rsidRPr="00C778D7" w:rsidP="00C778D7">
      <w:pPr>
        <w:pStyle w:val="ListBullet2"/>
      </w:pPr>
      <w:r w:rsidRPr="00C778D7">
        <w:t>ground slope</w:t>
      </w:r>
    </w:p>
    <w:p w:rsidR="00000000" w:rsidRPr="00C778D7" w:rsidP="00C778D7">
      <w:pPr>
        <w:pStyle w:val="ListBullet2"/>
      </w:pPr>
      <w:r w:rsidRPr="00C778D7">
        <w:t>density of trees</w:t>
      </w:r>
    </w:p>
    <w:p w:rsidR="00000000" w:rsidRPr="00C778D7" w:rsidP="00C778D7">
      <w:pPr>
        <w:pStyle w:val="ListBullet2"/>
      </w:pPr>
      <w:r w:rsidRPr="00C778D7">
        <w:t>wet and adverse weather conditions</w:t>
      </w:r>
    </w:p>
    <w:p w:rsidR="00000000" w:rsidRPr="00C778D7" w:rsidP="00C778D7">
      <w:pPr>
        <w:pStyle w:val="ListBullet"/>
      </w:pPr>
      <w:r w:rsidRPr="00C778D7">
        <w:t>environmental protection practices for forest and forest farm settings:</w:t>
      </w:r>
    </w:p>
    <w:p w:rsidR="00000000" w:rsidRPr="00C778D7" w:rsidP="00C778D7">
      <w:pPr>
        <w:pStyle w:val="ListBullet2"/>
      </w:pPr>
      <w:r w:rsidRPr="00C778D7">
        <w:t>minimising temporary, short-term, long-term and permanent damage to natural vegetation and landscape</w:t>
      </w:r>
    </w:p>
    <w:p w:rsidR="00000000" w:rsidRPr="00C778D7" w:rsidP="00C778D7">
      <w:pPr>
        <w:pStyle w:val="ListBullet2"/>
      </w:pPr>
      <w:r w:rsidRPr="00C778D7">
        <w:t>soil and water protection</w:t>
      </w:r>
    </w:p>
    <w:p w:rsidR="00000000" w:rsidRPr="00C778D7" w:rsidP="00C778D7">
      <w:pPr>
        <w:pStyle w:val="ListBullet2"/>
      </w:pPr>
      <w:r w:rsidRPr="00C778D7">
        <w:t>returning the environment to its original or near to ori</w:t>
      </w:r>
      <w:r w:rsidRPr="00C778D7">
        <w:t>ginal condition on completion of operations</w:t>
      </w:r>
    </w:p>
    <w:p w:rsidR="00000000" w:rsidRPr="00C778D7" w:rsidP="00C778D7">
      <w:pPr>
        <w:pStyle w:val="ListBullet"/>
      </w:pPr>
      <w:r w:rsidRPr="00C778D7">
        <w:t>purpose, features and operational requirements of these types of snig tracks:</w:t>
      </w:r>
    </w:p>
    <w:p w:rsidR="00000000" w:rsidRPr="00C778D7" w:rsidP="00C778D7">
      <w:pPr>
        <w:pStyle w:val="ListBullet2"/>
      </w:pPr>
      <w:r w:rsidRPr="00C778D7">
        <w:t>emergency escape routes</w:t>
      </w:r>
    </w:p>
    <w:p w:rsidR="00000000" w:rsidRPr="00C778D7" w:rsidP="00C778D7">
      <w:pPr>
        <w:pStyle w:val="ListBullet2"/>
      </w:pPr>
      <w:r w:rsidRPr="00C778D7">
        <w:t>equipment access tracks</w:t>
      </w:r>
    </w:p>
    <w:p w:rsidR="00000000" w:rsidRPr="00C778D7" w:rsidP="00C778D7">
      <w:pPr>
        <w:pStyle w:val="ListBullet2"/>
      </w:pPr>
      <w:r w:rsidRPr="00C778D7">
        <w:t>hauling tracks</w:t>
      </w:r>
    </w:p>
    <w:p w:rsidR="00000000" w:rsidRPr="00C778D7" w:rsidP="00C778D7">
      <w:pPr>
        <w:pStyle w:val="ListBullet2"/>
      </w:pPr>
      <w:r w:rsidRPr="00C778D7">
        <w:t>vehicular tracks</w:t>
      </w:r>
    </w:p>
    <w:p w:rsidR="00000000" w:rsidRPr="00C778D7" w:rsidP="00C778D7">
      <w:pPr>
        <w:pStyle w:val="ListBullet"/>
      </w:pPr>
      <w:r w:rsidRPr="00C778D7">
        <w:t>purpose, features and operational requirements of:</w:t>
      </w:r>
    </w:p>
    <w:p w:rsidR="00000000" w:rsidRPr="00C778D7" w:rsidP="00C778D7">
      <w:pPr>
        <w:pStyle w:val="ListBullet2"/>
      </w:pPr>
      <w:r w:rsidRPr="00C778D7">
        <w:t>landings</w:t>
      </w:r>
    </w:p>
    <w:p w:rsidR="00000000" w:rsidRPr="00C778D7" w:rsidP="00C778D7">
      <w:pPr>
        <w:pStyle w:val="ListBullet2"/>
      </w:pPr>
      <w:r w:rsidRPr="00C778D7">
        <w:t>vehicles and equipment used on landings and snig tracks</w:t>
      </w:r>
    </w:p>
    <w:p w:rsidR="00000000" w:rsidRPr="00C778D7" w:rsidP="00C778D7">
      <w:pPr>
        <w:pStyle w:val="ListBullet"/>
      </w:pPr>
      <w:r w:rsidRPr="00C778D7">
        <w:t>processes for:</w:t>
      </w:r>
    </w:p>
    <w:p w:rsidR="00000000" w:rsidRPr="00C778D7" w:rsidP="00C778D7">
      <w:pPr>
        <w:pStyle w:val="ListBullet2"/>
      </w:pPr>
      <w:r w:rsidRPr="00C778D7">
        <w:t>designing and coordinating the development of landings and snig tracks</w:t>
      </w:r>
    </w:p>
    <w:p w:rsidR="00000000" w:rsidRPr="00C778D7" w:rsidP="00C778D7">
      <w:pPr>
        <w:pStyle w:val="ListBullet2"/>
      </w:pPr>
      <w:r w:rsidRPr="00C778D7">
        <w:t>determining the most time-effective and cost-effective plan for construction</w:t>
      </w:r>
    </w:p>
    <w:p w:rsidR="00000000" w:rsidRPr="00C778D7" w:rsidP="00C778D7">
      <w:pPr>
        <w:pStyle w:val="ListBullet"/>
      </w:pPr>
      <w:r w:rsidRPr="00C778D7">
        <w:t>typical industry chain of command for communication of information, instruction and technical advice</w:t>
      </w:r>
    </w:p>
    <w:p w:rsidR="00000000" w:rsidRPr="00C778D7" w:rsidP="00C778D7">
      <w:pPr>
        <w:pStyle w:val="ListBullet"/>
      </w:pPr>
      <w:r w:rsidRPr="00C778D7">
        <w:t>workplace standards, policies and procedures for the design, construction and operation of landings and snig tracks:</w:t>
      </w:r>
    </w:p>
    <w:p w:rsidR="00000000" w:rsidRPr="00C778D7" w:rsidP="00C778D7">
      <w:pPr>
        <w:pStyle w:val="ListBullet2"/>
      </w:pPr>
      <w:r w:rsidRPr="00C778D7">
        <w:t xml:space="preserve">workplace health and safety specific </w:t>
      </w:r>
      <w:r w:rsidRPr="00C778D7">
        <w:t>to the use of landings and snig tracks</w:t>
      </w:r>
    </w:p>
    <w:p w:rsidR="00000000" w:rsidRPr="00C778D7" w:rsidP="00C778D7">
      <w:pPr>
        <w:pStyle w:val="ListBullet2"/>
      </w:pPr>
      <w:r w:rsidRPr="00C778D7">
        <w:t>environmental protection</w:t>
      </w:r>
    </w:p>
    <w:p w:rsidR="00000000" w:rsidRPr="00C778D7" w:rsidP="00C778D7">
      <w:pPr>
        <w:pStyle w:val="ListBullet2"/>
      </w:pPr>
      <w:r w:rsidRPr="00C778D7">
        <w:t>documenting designs for landings and snig tracks</w:t>
      </w:r>
    </w:p>
    <w:p w:rsidR="00000000" w:rsidRPr="00C778D7" w:rsidP="00C778D7">
      <w:pPr>
        <w:pStyle w:val="ListBullet2"/>
      </w:pPr>
      <w:r w:rsidRPr="00C778D7">
        <w:t>recording and reporting the design and implementation process.</w:t>
      </w:r>
    </w:p>
    <w:p w:rsidR="00000000" w:rsidRPr="00C778D7" w:rsidP="00C778D7">
      <w:pPr>
        <w:pStyle w:val="AllowPageBreak"/>
      </w:pPr>
    </w:p>
    <w:p w:rsidR="00000000" w:rsidRPr="00C778D7" w:rsidP="00C778D7">
      <w:pPr>
        <w:pStyle w:val="Heading1"/>
      </w:pPr>
      <w:bookmarkStart w:id="4" w:name="O_1207461"/>
      <w:bookmarkEnd w:id="4"/>
      <w:r w:rsidRPr="00C778D7">
        <w:t>Assessment Conditions</w:t>
      </w:r>
    </w:p>
    <w:p w:rsidR="00000000" w:rsidRPr="00C778D7" w:rsidP="00DF556B">
      <w:pPr>
        <w:pStyle w:val="BodyText"/>
      </w:pPr>
      <w:r w:rsidRPr="00C778D7">
        <w:t>Assessment of the skills in this unit o</w:t>
      </w:r>
      <w:r w:rsidRPr="00C778D7">
        <w:t xml:space="preserve">f competency must take place under the following conditions: </w:t>
      </w:r>
    </w:p>
    <w:p w:rsidR="00000000" w:rsidRPr="00C778D7" w:rsidP="00C778D7">
      <w:pPr>
        <w:pStyle w:val="ListBullet"/>
      </w:pPr>
      <w:r w:rsidRPr="00C778D7">
        <w:t>physical conditions:</w:t>
      </w:r>
    </w:p>
    <w:p w:rsidR="00000000" w:rsidRPr="00C778D7" w:rsidP="00C778D7">
      <w:pPr>
        <w:pStyle w:val="ListBullet2"/>
      </w:pPr>
      <w:r w:rsidRPr="00C778D7">
        <w:t>skills must be demonstrated in a forest work environment or an environment that accurately represents workplace conditions</w:t>
      </w:r>
    </w:p>
    <w:p w:rsidR="00000000" w:rsidRPr="00C778D7" w:rsidP="00C778D7">
      <w:pPr>
        <w:pStyle w:val="ListBullet"/>
      </w:pPr>
      <w:r w:rsidRPr="00C778D7">
        <w:t>resources, equipment and materials:</w:t>
      </w:r>
    </w:p>
    <w:p w:rsidR="00000000" w:rsidRPr="00C778D7" w:rsidP="00C778D7">
      <w:pPr>
        <w:pStyle w:val="ListBullet2"/>
      </w:pPr>
      <w:r w:rsidRPr="00C778D7">
        <w:t>a native f</w:t>
      </w:r>
      <w:r w:rsidRPr="00C778D7">
        <w:t xml:space="preserve">orest or plantation site in which landings and snig tracks are to be established </w:t>
      </w:r>
    </w:p>
    <w:p w:rsidR="00000000" w:rsidRPr="00C778D7" w:rsidP="00C778D7">
      <w:pPr>
        <w:pStyle w:val="ListBullet2"/>
      </w:pPr>
      <w:r w:rsidRPr="00C778D7">
        <w:t>harvest plan for the site</w:t>
      </w:r>
    </w:p>
    <w:p w:rsidR="00000000" w:rsidRPr="00C778D7" w:rsidP="00C778D7">
      <w:pPr>
        <w:pStyle w:val="ListBullet2"/>
      </w:pPr>
      <w:r w:rsidRPr="00C778D7">
        <w:t>topographic maps for the site</w:t>
      </w:r>
    </w:p>
    <w:p w:rsidR="00000000" w:rsidRPr="00C778D7" w:rsidP="00C778D7">
      <w:pPr>
        <w:pStyle w:val="ListBullet"/>
      </w:pPr>
      <w:r w:rsidRPr="00C778D7">
        <w:t>specifications:</w:t>
      </w:r>
    </w:p>
    <w:p w:rsidR="00000000" w:rsidRPr="00C778D7" w:rsidP="00C778D7">
      <w:pPr>
        <w:pStyle w:val="ListBullet2"/>
      </w:pPr>
      <w:r w:rsidRPr="00C778D7">
        <w:t>wo</w:t>
      </w:r>
      <w:r w:rsidRPr="00C778D7">
        <w:t>rkplace safety and environmental policies and procedures applicable to the planning and construction of landings and snig tracks</w:t>
      </w:r>
    </w:p>
    <w:p w:rsidR="00000000" w:rsidRPr="00C778D7" w:rsidP="00C778D7">
      <w:pPr>
        <w:pStyle w:val="ListBullet2"/>
      </w:pPr>
      <w:r w:rsidRPr="00C778D7">
        <w:t>workplace policies and procedures for the planning and construction of landings and snig tracks.</w:t>
      </w:r>
    </w:p>
    <w:p w:rsidR="00000000" w:rsidRPr="00C778D7" w:rsidP="00DF556B">
      <w:pPr>
        <w:pStyle w:val="BodyText"/>
      </w:pPr>
      <w:r w:rsidRPr="00C778D7">
        <w:t>Assessors of this unit must sa</w:t>
      </w:r>
      <w:r w:rsidRPr="00C778D7">
        <w:t>tisfy the requirements for assessors in applicable vocational education and training legislation, frameworks and/or standards.</w:t>
      </w:r>
    </w:p>
    <w:p w:rsidR="00000000" w:rsidRPr="00C778D7" w:rsidP="00C778D7">
      <w:pPr>
        <w:pStyle w:val="Heading1"/>
      </w:pPr>
      <w:bookmarkStart w:id="5" w:name="O_1207464"/>
      <w:bookmarkEnd w:id="5"/>
      <w:r w:rsidRPr="00C778D7">
        <w:t>Links</w:t>
      </w:r>
    </w:p>
    <w:p w:rsidR="00000000" w:rsidRPr="00C778D7" w:rsidP="00DF556B">
      <w:pPr>
        <w:pStyle w:val="BodyText"/>
      </w:pPr>
      <w:r w:rsidRPr="00C778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C61B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778D7" w:rsidP="00C778D7"/>
    <w:sectPr w:rsidSect="00C778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D7" w:rsidRPr="00DF556B" w:rsidP="00DF5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6B" w:rsidP="00C77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56B" w:rsidP="00C77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556B" w:rsidP="00C778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8D7" w:rsidRPr="00DF556B" w:rsidP="00DF5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6B" w:rsidRPr="002D2AF8" w:rsidP="00C77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FWPCOT4216 Plan for and coordinate construction of log landings and snig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F556B" w:rsidP="00C778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F20F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564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7A5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8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8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8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8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8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8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8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8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8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8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8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8D7"/>
  </w:style>
  <w:style w:type="character" w:customStyle="1" w:styleId="Heading1Char">
    <w:name w:val="Heading 1 Char"/>
    <w:basedOn w:val="DefaultParagraphFont"/>
    <w:link w:val="Heading1"/>
    <w:rsid w:val="00C778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8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8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8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78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78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8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78D7"/>
    <w:rPr>
      <w:b/>
    </w:rPr>
  </w:style>
  <w:style w:type="character" w:customStyle="1" w:styleId="Heading2Char">
    <w:name w:val="Heading 2 Char"/>
    <w:basedOn w:val="DefaultParagraphFont"/>
    <w:link w:val="Heading2"/>
    <w:rsid w:val="00C778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8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8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8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8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8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8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8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8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8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8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8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8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8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8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8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78D7"/>
    <w:rPr>
      <w:b/>
      <w:spacing w:val="0"/>
    </w:rPr>
  </w:style>
  <w:style w:type="paragraph" w:customStyle="1" w:styleId="SuperTitle">
    <w:name w:val="SuperTitle"/>
    <w:basedOn w:val="Title"/>
    <w:rsid w:val="00C778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8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8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8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8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8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8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8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8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8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8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8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8D7"/>
    <w:rPr>
      <w:i/>
    </w:rPr>
  </w:style>
  <w:style w:type="paragraph" w:styleId="Caption">
    <w:name w:val="caption"/>
    <w:basedOn w:val="BodyText"/>
    <w:next w:val="Normal"/>
    <w:qFormat/>
    <w:rsid w:val="00C778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8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8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8D7"/>
  </w:style>
  <w:style w:type="paragraph" w:styleId="TableofFigures">
    <w:name w:val="table of figures"/>
    <w:basedOn w:val="Normal"/>
    <w:next w:val="Normal"/>
    <w:semiHidden/>
    <w:rsid w:val="00C778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8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78D7"/>
    <w:rPr>
      <w:rFonts w:ascii="Wingdings" w:hAnsi="Wingdings"/>
    </w:rPr>
  </w:style>
  <w:style w:type="paragraph" w:customStyle="1" w:styleId="TableHeading">
    <w:name w:val="Table Heading"/>
    <w:basedOn w:val="HeadingBase"/>
    <w:rsid w:val="00C778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8D7"/>
    <w:rPr>
      <w:color w:val="0033CC"/>
      <w:u w:val="none"/>
    </w:rPr>
  </w:style>
  <w:style w:type="paragraph" w:customStyle="1" w:styleId="BodyTextRight">
    <w:name w:val="Body Text Right"/>
    <w:basedOn w:val="BodyText"/>
    <w:rsid w:val="00C778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8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8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8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8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8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8D7"/>
    <w:rPr>
      <w:sz w:val="32"/>
    </w:rPr>
  </w:style>
  <w:style w:type="paragraph" w:customStyle="1" w:styleId="HeadingProcedure">
    <w:name w:val="Heading Procedure"/>
    <w:basedOn w:val="HeadingBase"/>
    <w:next w:val="Normal"/>
    <w:rsid w:val="00C778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8D7"/>
    <w:pPr>
      <w:spacing w:before="60" w:after="60"/>
    </w:pPr>
  </w:style>
  <w:style w:type="paragraph" w:styleId="ListContinue">
    <w:name w:val="List Continue"/>
    <w:basedOn w:val="List"/>
    <w:rsid w:val="00C778D7"/>
    <w:pPr>
      <w:ind w:firstLine="0"/>
    </w:pPr>
  </w:style>
  <w:style w:type="paragraph" w:customStyle="1" w:styleId="ListNote">
    <w:name w:val="List Note"/>
    <w:basedOn w:val="List"/>
    <w:rsid w:val="00C778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8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8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8D7"/>
    <w:rPr>
      <w:rFonts w:ascii="Courier New" w:hAnsi="Courier New"/>
    </w:rPr>
  </w:style>
  <w:style w:type="paragraph" w:customStyle="1" w:styleId="NoteBullet">
    <w:name w:val="Note Bullet"/>
    <w:basedOn w:val="Note"/>
    <w:rsid w:val="00C778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8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8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8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8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8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8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8D7"/>
    <w:rPr>
      <w:b/>
      <w:smallCaps/>
    </w:rPr>
  </w:style>
  <w:style w:type="paragraph" w:customStyle="1" w:styleId="TableListNumber">
    <w:name w:val="Table List Number"/>
    <w:basedOn w:val="ListNumber"/>
    <w:rsid w:val="00C778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8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8D7"/>
    <w:pPr>
      <w:numPr>
        <w:numId w:val="9"/>
      </w:numPr>
    </w:pPr>
  </w:style>
  <w:style w:type="paragraph" w:customStyle="1" w:styleId="ListAlpha2">
    <w:name w:val="List Alpha 2"/>
    <w:basedOn w:val="List2"/>
    <w:rsid w:val="00C778D7"/>
    <w:pPr>
      <w:numPr>
        <w:numId w:val="8"/>
      </w:numPr>
    </w:pPr>
  </w:style>
  <w:style w:type="paragraph" w:styleId="List2">
    <w:name w:val="List 2"/>
    <w:basedOn w:val="BodyText"/>
    <w:rsid w:val="00C778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8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8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8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8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8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78D7"/>
    <w:pPr>
      <w:numPr>
        <w:numId w:val="4"/>
      </w:numPr>
    </w:pPr>
  </w:style>
  <w:style w:type="paragraph" w:styleId="ListContinue2">
    <w:name w:val="List Continue 2"/>
    <w:basedOn w:val="List2"/>
    <w:rsid w:val="00C778D7"/>
    <w:pPr>
      <w:ind w:firstLine="0"/>
    </w:pPr>
  </w:style>
  <w:style w:type="paragraph" w:styleId="ListContinue3">
    <w:name w:val="List Continue 3"/>
    <w:basedOn w:val="List3"/>
    <w:rsid w:val="00C778D7"/>
    <w:pPr>
      <w:ind w:left="1021" w:firstLine="0"/>
    </w:pPr>
  </w:style>
  <w:style w:type="paragraph" w:styleId="ListContinue4">
    <w:name w:val="List Continue 4"/>
    <w:basedOn w:val="List4"/>
    <w:rsid w:val="00C778D7"/>
    <w:pPr>
      <w:ind w:firstLine="0"/>
    </w:pPr>
  </w:style>
  <w:style w:type="paragraph" w:styleId="ListContinue5">
    <w:name w:val="List Continue 5"/>
    <w:basedOn w:val="List5"/>
    <w:rsid w:val="00C778D7"/>
    <w:pPr>
      <w:ind w:firstLine="0"/>
    </w:pPr>
  </w:style>
  <w:style w:type="paragraph" w:styleId="ListNumber3">
    <w:name w:val="List Number 3"/>
    <w:basedOn w:val="List3"/>
    <w:rsid w:val="00C778D7"/>
    <w:pPr>
      <w:numPr>
        <w:numId w:val="5"/>
      </w:numPr>
    </w:pPr>
  </w:style>
  <w:style w:type="paragraph" w:styleId="ListNumber4">
    <w:name w:val="List Number 4"/>
    <w:basedOn w:val="List4"/>
    <w:rsid w:val="00C778D7"/>
    <w:pPr>
      <w:numPr>
        <w:numId w:val="6"/>
      </w:numPr>
    </w:pPr>
  </w:style>
  <w:style w:type="paragraph" w:styleId="ListNumber5">
    <w:name w:val="List Number 5"/>
    <w:basedOn w:val="List5"/>
    <w:rsid w:val="00C778D7"/>
    <w:pPr>
      <w:numPr>
        <w:numId w:val="7"/>
      </w:numPr>
    </w:pPr>
  </w:style>
  <w:style w:type="paragraph" w:styleId="BlockText">
    <w:name w:val="Block Text"/>
    <w:basedOn w:val="Normal"/>
    <w:rsid w:val="00C778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8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8D7"/>
    <w:rPr>
      <w:sz w:val="16"/>
      <w:vertAlign w:val="superscript"/>
    </w:rPr>
  </w:style>
  <w:style w:type="character" w:customStyle="1" w:styleId="Symbols">
    <w:name w:val="Symbols"/>
    <w:basedOn w:val="DefaultParagraphFont"/>
    <w:rsid w:val="00C778D7"/>
    <w:rPr>
      <w:rFonts w:ascii="Symbol" w:hAnsi="Symbol"/>
    </w:rPr>
  </w:style>
  <w:style w:type="character" w:customStyle="1" w:styleId="MenuOptions">
    <w:name w:val="Menu Options"/>
    <w:basedOn w:val="DefaultParagraphFont"/>
    <w:rsid w:val="00C778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8D7"/>
    <w:rPr>
      <w:b/>
    </w:rPr>
  </w:style>
  <w:style w:type="character" w:customStyle="1" w:styleId="Underlined">
    <w:name w:val="Underlined"/>
    <w:basedOn w:val="DefaultParagraphFont"/>
    <w:rsid w:val="00C778D7"/>
    <w:rPr>
      <w:u w:val="single"/>
    </w:rPr>
  </w:style>
  <w:style w:type="paragraph" w:customStyle="1" w:styleId="TableBodyTextRight">
    <w:name w:val="Table Body Text Right"/>
    <w:basedOn w:val="TableBodyText"/>
    <w:rsid w:val="00C778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8D7"/>
    <w:rPr>
      <w:sz w:val="18"/>
    </w:rPr>
  </w:style>
  <w:style w:type="paragraph" w:customStyle="1" w:styleId="BodySmallRight">
    <w:name w:val="Body Small Right"/>
    <w:basedOn w:val="BodyTextRight"/>
    <w:rsid w:val="00C778D7"/>
    <w:rPr>
      <w:sz w:val="18"/>
      <w:szCs w:val="18"/>
    </w:rPr>
  </w:style>
  <w:style w:type="paragraph" w:customStyle="1" w:styleId="MarginEdition">
    <w:name w:val="Margin Edition"/>
    <w:basedOn w:val="MarginNote"/>
    <w:rsid w:val="00C778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8D7"/>
    <w:rPr>
      <w:sz w:val="2"/>
      <w:szCs w:val="2"/>
    </w:rPr>
  </w:style>
  <w:style w:type="character" w:customStyle="1" w:styleId="Small">
    <w:name w:val="Small"/>
    <w:basedOn w:val="DefaultParagraphFont"/>
    <w:rsid w:val="00C778D7"/>
    <w:rPr>
      <w:sz w:val="16"/>
    </w:rPr>
  </w:style>
  <w:style w:type="paragraph" w:customStyle="1" w:styleId="WideTable">
    <w:name w:val="Wide Table"/>
    <w:basedOn w:val="Normal"/>
    <w:rsid w:val="00C778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8D7"/>
  </w:style>
  <w:style w:type="paragraph" w:styleId="Quote">
    <w:name w:val="Quote"/>
    <w:basedOn w:val="Heading1"/>
    <w:link w:val="QuoteChar"/>
    <w:qFormat/>
    <w:rsid w:val="00C778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8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8D7"/>
    <w:pPr>
      <w:pageBreakBefore/>
    </w:pPr>
  </w:style>
  <w:style w:type="paragraph" w:customStyle="1" w:styleId="Border">
    <w:name w:val="Border"/>
    <w:basedOn w:val="Normal"/>
    <w:qFormat/>
    <w:rsid w:val="00C778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8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8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8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8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8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8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8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8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8D7"/>
    <w:rPr>
      <w:u w:val="single"/>
    </w:rPr>
  </w:style>
  <w:style w:type="character" w:customStyle="1" w:styleId="BoldandItalics">
    <w:name w:val="Bold and Italics"/>
    <w:qFormat/>
    <w:rsid w:val="00C778D7"/>
    <w:rPr>
      <w:b/>
      <w:i/>
      <w:u w:val="none"/>
    </w:rPr>
  </w:style>
  <w:style w:type="paragraph" w:styleId="BalloonText">
    <w:name w:val="Balloon Text"/>
    <w:basedOn w:val="Normal"/>
    <w:link w:val="BalloonTextChar"/>
    <w:rsid w:val="00C77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8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8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8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8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8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8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5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3672</Characters>
  <Application>Microsoft Office Word</Application>
  <DocSecurity>0</DocSecurity>
  <Lines>94</Lines>
  <Paragraphs>73</Paragraphs>
  <ScaleCrop>false</ScaleCrop>
  <Company>Author-it Software Corporation Ltd.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FWPCOT4216 Plan for and coordinate construction of log landings and snig tracks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2024-04-26T01:41:00Z</dcterms:created>
  <dcterms:modified xsi:type="dcterms:W3CDTF">2024-04-26T01:41:00Z</dcterms:modified>
</cp:coreProperties>
</file>