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270" w:rsidP="00B32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FWPCOT4214 Plan for and coordinate quarry operations</w:t>
      </w:r>
      <w:r>
        <w:fldChar w:fldCharType="end"/>
      </w:r>
    </w:p>
    <w:p w:rsidR="00B32270" w:rsidP="00B32270">
      <w:pPr>
        <w:pStyle w:val="Version"/>
        <w:sectPr w:rsidSect="00A30B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BD5" w:rsidP="00A30BD5">
      <w:pPr>
        <w:pStyle w:val="SuperHeading"/>
      </w:pPr>
      <w:r w:rsidRPr="00A30BD5">
        <w:t>Assessment Requirements for FWPCOT4214 Plan for and coordinate quarry operations</w:t>
      </w:r>
    </w:p>
    <w:p w:rsidR="00000000" w:rsidRPr="00A30BD5" w:rsidP="00A30BD5">
      <w:pPr>
        <w:pStyle w:val="Heading1"/>
      </w:pPr>
      <w:bookmarkStart w:id="1" w:name="O_1207420"/>
      <w:bookmarkEnd w:id="1"/>
      <w:r w:rsidRPr="00A30B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D5">
            <w:pPr>
              <w:pStyle w:val="BodyTextBold"/>
              <w:rPr>
                <w:lang w:val="en-NZ"/>
              </w:rPr>
            </w:pPr>
            <w:r w:rsidRPr="00A30B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D5">
            <w:pPr>
              <w:pStyle w:val="BodyTextBold"/>
              <w:rPr>
                <w:lang w:val="en-NZ"/>
              </w:rPr>
            </w:pPr>
            <w:r w:rsidRPr="00A30BD5">
              <w:t>Comments</w:t>
            </w:r>
          </w:p>
        </w:tc>
      </w:tr>
      <w:tr w:rsidTr="00A30B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D5">
            <w:pPr>
              <w:pStyle w:val="BodyText"/>
              <w:rPr>
                <w:lang w:val="en-NZ"/>
              </w:rPr>
            </w:pPr>
            <w:r w:rsidRPr="00A30B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D5" w:rsidP="00A30BD5">
            <w:pPr>
              <w:pStyle w:val="BodyText"/>
            </w:pPr>
            <w:r w:rsidRPr="00A30BD5">
              <w:t>This version released with FWP Forest and Wood Products Training Package Version 7.0.</w:t>
            </w:r>
          </w:p>
        </w:tc>
      </w:tr>
    </w:tbl>
    <w:p w:rsidR="00000000" w:rsidRPr="00A30BD5" w:rsidP="00A30BD5">
      <w:pPr>
        <w:pStyle w:val="BodyText"/>
      </w:pPr>
    </w:p>
    <w:p w:rsidR="00000000" w:rsidRPr="00A30BD5" w:rsidP="00A30BD5">
      <w:pPr>
        <w:pStyle w:val="AllowPageBreak"/>
      </w:pPr>
    </w:p>
    <w:p w:rsidR="00000000" w:rsidRPr="00A30BD5" w:rsidP="00A30BD5">
      <w:pPr>
        <w:pStyle w:val="Heading1"/>
      </w:pPr>
      <w:bookmarkStart w:id="2" w:name="O_1207421"/>
      <w:bookmarkEnd w:id="2"/>
      <w:r w:rsidRPr="00A30BD5">
        <w:t>Performance Evidence</w:t>
      </w:r>
    </w:p>
    <w:p w:rsidR="00000000" w:rsidRPr="00A30BD5" w:rsidP="00B32270">
      <w:pPr>
        <w:pStyle w:val="BodyText"/>
      </w:pPr>
      <w:r w:rsidRPr="00A30BD5">
        <w:t xml:space="preserve">An individual demonstrating competency must satisfy all of the elements and performance criteria in this unit. </w:t>
      </w:r>
    </w:p>
    <w:p w:rsidR="00000000" w:rsidRPr="00A30BD5" w:rsidP="00B32270">
      <w:pPr>
        <w:pStyle w:val="BodyText"/>
      </w:pPr>
      <w:r w:rsidRPr="00A30BD5">
        <w:t>There must be evidence that the individual has coordinated the development of one quarry (borrow pit) for sourcing material</w:t>
      </w:r>
      <w:r w:rsidRPr="00A30BD5">
        <w:t xml:space="preserve"> for the construction and maintenance of a forest road or track.</w:t>
      </w:r>
    </w:p>
    <w:p w:rsidR="00000000" w:rsidRPr="00A30BD5" w:rsidP="00B32270">
      <w:pPr>
        <w:pStyle w:val="BodyText"/>
      </w:pPr>
      <w:r w:rsidRPr="00A30BD5">
        <w:t xml:space="preserve">In performing this activity, the individual has: </w:t>
      </w:r>
    </w:p>
    <w:p w:rsidR="00000000" w:rsidRPr="00A30BD5" w:rsidP="00A30BD5">
      <w:pPr>
        <w:pStyle w:val="ListBullet"/>
      </w:pPr>
      <w:r w:rsidRPr="00A30BD5">
        <w:t>assessed site location, quantity and quality of materials and environmental protection requirements</w:t>
      </w:r>
    </w:p>
    <w:p w:rsidR="00000000" w:rsidRPr="00A30BD5" w:rsidP="00A30BD5">
      <w:pPr>
        <w:pStyle w:val="ListBullet"/>
      </w:pPr>
      <w:r w:rsidRPr="00A30BD5">
        <w:t>prepared site procedures and coordinated people, resources and equipment for the development of quarry</w:t>
      </w:r>
    </w:p>
    <w:p w:rsidR="00000000" w:rsidRPr="00A30BD5" w:rsidP="00A30BD5">
      <w:pPr>
        <w:pStyle w:val="ListBullet"/>
      </w:pPr>
      <w:r w:rsidRPr="00A30BD5">
        <w:t xml:space="preserve">monitored quarry development for compliance and identified methods of improvement </w:t>
      </w:r>
    </w:p>
    <w:p w:rsidR="00000000" w:rsidRPr="00A30BD5" w:rsidP="00A30BD5">
      <w:pPr>
        <w:pStyle w:val="ListBullet"/>
      </w:pPr>
      <w:r w:rsidRPr="00A30BD5">
        <w:t>recorded and reported on the outcomes of quarry development.</w:t>
      </w:r>
    </w:p>
    <w:p w:rsidR="00000000" w:rsidRPr="00A30BD5" w:rsidP="00A30BD5">
      <w:pPr>
        <w:pStyle w:val="AllowPageBreak"/>
      </w:pPr>
    </w:p>
    <w:p w:rsidR="00000000" w:rsidRPr="00A30BD5" w:rsidP="00A30BD5">
      <w:pPr>
        <w:pStyle w:val="Heading1"/>
      </w:pPr>
      <w:bookmarkStart w:id="3" w:name="O_1207422"/>
      <w:bookmarkEnd w:id="3"/>
      <w:r w:rsidRPr="00A30BD5">
        <w:t>Knowledge Evidence</w:t>
      </w:r>
    </w:p>
    <w:p w:rsidR="00000000" w:rsidRPr="00A30BD5" w:rsidP="00B32270">
      <w:pPr>
        <w:pStyle w:val="BodyText"/>
      </w:pPr>
      <w:r w:rsidRPr="00A30BD5">
        <w:t>An individual must be able to demonstrate the knowledge required to perform the tasks outlined in the elements and performance criteria of this unit. This includes knowledge of:</w:t>
      </w:r>
    </w:p>
    <w:p w:rsidR="00000000" w:rsidRPr="00A30BD5" w:rsidP="00A30BD5">
      <w:pPr>
        <w:pStyle w:val="ListBullet"/>
      </w:pPr>
      <w:r w:rsidRPr="00A30BD5">
        <w:t xml:space="preserve">workplace procedures for planning, coordinating </w:t>
      </w:r>
      <w:r w:rsidRPr="00A30BD5">
        <w:t>and reviewing the development of a quarry</w:t>
      </w:r>
    </w:p>
    <w:p w:rsidR="00000000" w:rsidRPr="00A30BD5" w:rsidP="00A30BD5">
      <w:pPr>
        <w:pStyle w:val="ListBullet"/>
      </w:pPr>
      <w:r w:rsidRPr="00A30BD5">
        <w:t>selection criteria for quarry sites</w:t>
      </w:r>
    </w:p>
    <w:p w:rsidR="00000000" w:rsidRPr="00A30BD5" w:rsidP="00A30BD5">
      <w:pPr>
        <w:pStyle w:val="ListBullet"/>
      </w:pPr>
      <w:r w:rsidRPr="00A30BD5">
        <w:t>types and properties of quarry materials and their use in the construction and maintenance of forest roads and tracks</w:t>
      </w:r>
    </w:p>
    <w:p w:rsidR="00000000" w:rsidRPr="00A30BD5" w:rsidP="00A30BD5">
      <w:pPr>
        <w:pStyle w:val="ListBullet"/>
      </w:pPr>
      <w:r w:rsidRPr="00A30BD5">
        <w:t>methods of testing quarry materials used in the construction</w:t>
      </w:r>
      <w:r w:rsidRPr="00A30BD5">
        <w:t xml:space="preserve"> and maintenance of forest roads and tracks</w:t>
      </w:r>
    </w:p>
    <w:p w:rsidR="00000000" w:rsidRPr="00A30BD5" w:rsidP="00A30BD5">
      <w:pPr>
        <w:pStyle w:val="ListBullet"/>
      </w:pPr>
      <w:r w:rsidRPr="00A30BD5">
        <w:t>quarrying operations</w:t>
      </w:r>
    </w:p>
    <w:p w:rsidR="00000000" w:rsidRPr="00A30BD5" w:rsidP="00A30BD5">
      <w:pPr>
        <w:pStyle w:val="ListBullet"/>
      </w:pPr>
      <w:r w:rsidRPr="00A30BD5">
        <w:t>planning and sequencing quarrying activities</w:t>
      </w:r>
    </w:p>
    <w:p w:rsidR="00000000" w:rsidRPr="00A30BD5" w:rsidP="00A30BD5">
      <w:pPr>
        <w:pStyle w:val="ListBullet"/>
      </w:pPr>
      <w:r w:rsidRPr="00A30BD5">
        <w:t>risks and hazards associated with quarrying</w:t>
      </w:r>
    </w:p>
    <w:p w:rsidR="00000000" w:rsidRPr="00A30BD5" w:rsidP="00A30BD5">
      <w:pPr>
        <w:pStyle w:val="ListBullet"/>
      </w:pPr>
      <w:r w:rsidRPr="00A30BD5">
        <w:t xml:space="preserve">methods of extraction from quarries: </w:t>
      </w:r>
    </w:p>
    <w:p w:rsidR="00000000" w:rsidRPr="00A30BD5" w:rsidP="00A30BD5">
      <w:pPr>
        <w:pStyle w:val="ListBullet2"/>
      </w:pPr>
      <w:r w:rsidRPr="00A30BD5">
        <w:t xml:space="preserve">with plant and equipment </w:t>
      </w:r>
    </w:p>
    <w:p w:rsidR="00000000" w:rsidRPr="00A30BD5" w:rsidP="00A30BD5">
      <w:pPr>
        <w:pStyle w:val="ListBullet2"/>
      </w:pPr>
      <w:r w:rsidRPr="00A30BD5">
        <w:t>using blasting methods</w:t>
      </w:r>
    </w:p>
    <w:p w:rsidR="00000000" w:rsidRPr="00A30BD5" w:rsidP="00A30BD5">
      <w:pPr>
        <w:pStyle w:val="ListBullet2"/>
      </w:pPr>
      <w:r w:rsidRPr="00A30BD5">
        <w:t>project planning techniques.</w:t>
      </w:r>
    </w:p>
    <w:p w:rsidR="00000000" w:rsidRPr="00A30BD5" w:rsidP="00A30BD5">
      <w:pPr>
        <w:pStyle w:val="AllowPageBreak"/>
      </w:pPr>
    </w:p>
    <w:p w:rsidR="00000000" w:rsidRPr="00A30BD5" w:rsidP="00A30BD5">
      <w:pPr>
        <w:pStyle w:val="Heading1"/>
      </w:pPr>
      <w:bookmarkStart w:id="4" w:name="O_1207423"/>
      <w:bookmarkEnd w:id="4"/>
      <w:r w:rsidRPr="00A30BD5">
        <w:t>Assessment Conditions</w:t>
      </w:r>
    </w:p>
    <w:p w:rsidR="00000000" w:rsidRPr="00A30BD5" w:rsidP="00B32270">
      <w:pPr>
        <w:pStyle w:val="BodyText"/>
      </w:pPr>
      <w:r w:rsidRPr="00A30BD5">
        <w:t xml:space="preserve">Assessment of the skills in this unit of competency must take place under the following conditions: </w:t>
      </w:r>
    </w:p>
    <w:p w:rsidR="00000000" w:rsidRPr="00A30BD5" w:rsidP="00A30BD5">
      <w:pPr>
        <w:pStyle w:val="ListBullet"/>
      </w:pPr>
      <w:r w:rsidRPr="00A30BD5">
        <w:t>physical conditions:</w:t>
      </w:r>
    </w:p>
    <w:p w:rsidR="00000000" w:rsidRPr="00A30BD5" w:rsidP="00A30BD5">
      <w:pPr>
        <w:pStyle w:val="ListBullet2"/>
      </w:pPr>
      <w:r w:rsidRPr="00A30BD5">
        <w:t>skills must be demonstrated in a forest work environment or an</w:t>
      </w:r>
      <w:r w:rsidRPr="00A30BD5">
        <w:t xml:space="preserve"> environment that accurately represents workplace conditions</w:t>
      </w:r>
    </w:p>
    <w:p w:rsidR="00000000" w:rsidRPr="00A30BD5" w:rsidP="00A30BD5">
      <w:pPr>
        <w:pStyle w:val="ListBullet"/>
      </w:pPr>
      <w:r w:rsidRPr="00A30BD5">
        <w:t>resources, equipment and materials:</w:t>
      </w:r>
    </w:p>
    <w:p w:rsidR="00000000" w:rsidRPr="00A30BD5" w:rsidP="00A30BD5">
      <w:pPr>
        <w:pStyle w:val="ListBullet2"/>
      </w:pPr>
      <w:r w:rsidRPr="00A30BD5">
        <w:t>potential quarry sites</w:t>
      </w:r>
    </w:p>
    <w:p w:rsidR="00000000" w:rsidRPr="00A30BD5" w:rsidP="00A30BD5">
      <w:pPr>
        <w:pStyle w:val="ListBullet2"/>
      </w:pPr>
      <w:r w:rsidRPr="00A30BD5">
        <w:t>plant, equipment and materials relevant to quarry operations</w:t>
      </w:r>
    </w:p>
    <w:p w:rsidR="00000000" w:rsidRPr="00A30BD5" w:rsidP="00A30BD5">
      <w:pPr>
        <w:pStyle w:val="ListBullet"/>
      </w:pPr>
      <w:r w:rsidRPr="00A30BD5">
        <w:t>specifications:</w:t>
      </w:r>
    </w:p>
    <w:p w:rsidR="00000000" w:rsidRPr="00A30BD5" w:rsidP="00A30BD5">
      <w:pPr>
        <w:pStyle w:val="ListBullet2"/>
      </w:pPr>
      <w:r w:rsidRPr="00A30BD5">
        <w:t>documentation related to quarry planning and permits</w:t>
      </w:r>
    </w:p>
    <w:p w:rsidR="00000000" w:rsidRPr="00A30BD5" w:rsidP="00A30BD5">
      <w:pPr>
        <w:pStyle w:val="ListBullet2"/>
      </w:pPr>
      <w:r w:rsidRPr="00A30BD5">
        <w:t>wo</w:t>
      </w:r>
      <w:r w:rsidRPr="00A30BD5">
        <w:t>rkplace safety and environmental policies and procedures applicable to quarry development</w:t>
      </w:r>
    </w:p>
    <w:p w:rsidR="00000000" w:rsidRPr="00A30BD5" w:rsidP="00A30BD5">
      <w:pPr>
        <w:pStyle w:val="ListBullet2"/>
      </w:pPr>
      <w:r w:rsidRPr="00A30BD5">
        <w:t>workplace policies and procedures relevant to quarry development.</w:t>
      </w:r>
    </w:p>
    <w:p w:rsidR="00000000" w:rsidRPr="00A30BD5" w:rsidP="00B32270">
      <w:pPr>
        <w:pStyle w:val="BodyText"/>
      </w:pPr>
      <w:r w:rsidRPr="00A30BD5">
        <w:t>Assessors of this unit must satisfy the requirements for assessors in applicable v</w:t>
      </w:r>
      <w:r w:rsidRPr="00A30BD5">
        <w:t>ocational education and training legislation, frameworks and/or standards.</w:t>
      </w:r>
    </w:p>
    <w:p w:rsidR="00000000" w:rsidRPr="00A30BD5" w:rsidP="00A30BD5">
      <w:pPr>
        <w:pStyle w:val="Heading1"/>
      </w:pPr>
      <w:bookmarkStart w:id="5" w:name="O_1207426"/>
      <w:bookmarkEnd w:id="5"/>
      <w:r w:rsidRPr="00A30BD5">
        <w:t>Links</w:t>
      </w:r>
    </w:p>
    <w:p w:rsidR="00000000" w:rsidRPr="00A30BD5" w:rsidP="00B32270">
      <w:pPr>
        <w:pStyle w:val="BodyText"/>
      </w:pPr>
      <w:r w:rsidRPr="00A30B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52AC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30BD5" w:rsidP="00A30BD5"/>
    <w:sectPr w:rsidSect="00A30B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D5" w:rsidRPr="00B32270" w:rsidP="00B32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270" w:rsidP="00A30B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2270" w:rsidP="00A30B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2270" w:rsidP="00A30B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BD5" w:rsidRPr="00B32270" w:rsidP="00B32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270" w:rsidRPr="002D2AF8" w:rsidP="00A30B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FWPCOT4214 Plan for and coordinate quarry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32270" w:rsidP="00A30B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76D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CA3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6EFF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B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B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B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B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B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B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B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B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B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B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BD5"/>
  </w:style>
  <w:style w:type="character" w:customStyle="1" w:styleId="Heading1Char">
    <w:name w:val="Heading 1 Char"/>
    <w:basedOn w:val="DefaultParagraphFont"/>
    <w:link w:val="Heading1"/>
    <w:rsid w:val="00A30B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B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B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B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B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B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B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0BD5"/>
    <w:rPr>
      <w:b/>
    </w:rPr>
  </w:style>
  <w:style w:type="character" w:customStyle="1" w:styleId="Heading2Char">
    <w:name w:val="Heading 2 Char"/>
    <w:basedOn w:val="DefaultParagraphFont"/>
    <w:link w:val="Heading2"/>
    <w:rsid w:val="00A30B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B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B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B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B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B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B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B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B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B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B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B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B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B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B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B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B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B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BD5"/>
    <w:rPr>
      <w:b/>
      <w:spacing w:val="0"/>
    </w:rPr>
  </w:style>
  <w:style w:type="paragraph" w:customStyle="1" w:styleId="SuperTitle">
    <w:name w:val="SuperTitle"/>
    <w:basedOn w:val="Title"/>
    <w:rsid w:val="00A30B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B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B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B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B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B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B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B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B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B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B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B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BD5"/>
    <w:rPr>
      <w:i/>
    </w:rPr>
  </w:style>
  <w:style w:type="paragraph" w:styleId="Caption">
    <w:name w:val="caption"/>
    <w:basedOn w:val="BodyText"/>
    <w:next w:val="Normal"/>
    <w:qFormat/>
    <w:rsid w:val="00A30B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B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B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BD5"/>
  </w:style>
  <w:style w:type="paragraph" w:styleId="TableofFigures">
    <w:name w:val="table of figures"/>
    <w:basedOn w:val="Normal"/>
    <w:next w:val="Normal"/>
    <w:semiHidden/>
    <w:rsid w:val="00A30B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B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BD5"/>
    <w:rPr>
      <w:rFonts w:ascii="Wingdings" w:hAnsi="Wingdings"/>
    </w:rPr>
  </w:style>
  <w:style w:type="paragraph" w:customStyle="1" w:styleId="TableHeading">
    <w:name w:val="Table Heading"/>
    <w:basedOn w:val="HeadingBase"/>
    <w:rsid w:val="00A30B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BD5"/>
    <w:rPr>
      <w:color w:val="0033CC"/>
      <w:u w:val="none"/>
    </w:rPr>
  </w:style>
  <w:style w:type="paragraph" w:customStyle="1" w:styleId="BodyTextRight">
    <w:name w:val="Body Text Right"/>
    <w:basedOn w:val="BodyText"/>
    <w:rsid w:val="00A30B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B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B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B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B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B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BD5"/>
    <w:rPr>
      <w:sz w:val="32"/>
    </w:rPr>
  </w:style>
  <w:style w:type="paragraph" w:customStyle="1" w:styleId="HeadingProcedure">
    <w:name w:val="Heading Procedure"/>
    <w:basedOn w:val="HeadingBase"/>
    <w:next w:val="Normal"/>
    <w:rsid w:val="00A30B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BD5"/>
    <w:pPr>
      <w:spacing w:before="60" w:after="60"/>
    </w:pPr>
  </w:style>
  <w:style w:type="paragraph" w:styleId="ListContinue">
    <w:name w:val="List Continue"/>
    <w:basedOn w:val="List"/>
    <w:rsid w:val="00A30BD5"/>
    <w:pPr>
      <w:ind w:firstLine="0"/>
    </w:pPr>
  </w:style>
  <w:style w:type="paragraph" w:customStyle="1" w:styleId="ListNote">
    <w:name w:val="List Note"/>
    <w:basedOn w:val="List"/>
    <w:rsid w:val="00A30B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B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B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BD5"/>
    <w:rPr>
      <w:rFonts w:ascii="Courier New" w:hAnsi="Courier New"/>
    </w:rPr>
  </w:style>
  <w:style w:type="paragraph" w:customStyle="1" w:styleId="NoteBullet">
    <w:name w:val="Note Bullet"/>
    <w:basedOn w:val="Note"/>
    <w:rsid w:val="00A30B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B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B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B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B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B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B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BD5"/>
    <w:rPr>
      <w:b/>
      <w:smallCaps/>
    </w:rPr>
  </w:style>
  <w:style w:type="paragraph" w:customStyle="1" w:styleId="TableListNumber">
    <w:name w:val="Table List Number"/>
    <w:basedOn w:val="ListNumber"/>
    <w:rsid w:val="00A30B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B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BD5"/>
    <w:pPr>
      <w:numPr>
        <w:numId w:val="9"/>
      </w:numPr>
    </w:pPr>
  </w:style>
  <w:style w:type="paragraph" w:customStyle="1" w:styleId="ListAlpha2">
    <w:name w:val="List Alpha 2"/>
    <w:basedOn w:val="List2"/>
    <w:rsid w:val="00A30BD5"/>
    <w:pPr>
      <w:numPr>
        <w:numId w:val="8"/>
      </w:numPr>
    </w:pPr>
  </w:style>
  <w:style w:type="paragraph" w:styleId="List2">
    <w:name w:val="List 2"/>
    <w:basedOn w:val="BodyText"/>
    <w:rsid w:val="00A30B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B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B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B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B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B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BD5"/>
    <w:pPr>
      <w:numPr>
        <w:numId w:val="4"/>
      </w:numPr>
    </w:pPr>
  </w:style>
  <w:style w:type="paragraph" w:styleId="ListContinue2">
    <w:name w:val="List Continue 2"/>
    <w:basedOn w:val="List2"/>
    <w:rsid w:val="00A30BD5"/>
    <w:pPr>
      <w:ind w:firstLine="0"/>
    </w:pPr>
  </w:style>
  <w:style w:type="paragraph" w:styleId="ListContinue3">
    <w:name w:val="List Continue 3"/>
    <w:basedOn w:val="List3"/>
    <w:rsid w:val="00A30BD5"/>
    <w:pPr>
      <w:ind w:left="1021" w:firstLine="0"/>
    </w:pPr>
  </w:style>
  <w:style w:type="paragraph" w:styleId="ListContinue4">
    <w:name w:val="List Continue 4"/>
    <w:basedOn w:val="List4"/>
    <w:rsid w:val="00A30BD5"/>
    <w:pPr>
      <w:ind w:firstLine="0"/>
    </w:pPr>
  </w:style>
  <w:style w:type="paragraph" w:styleId="ListContinue5">
    <w:name w:val="List Continue 5"/>
    <w:basedOn w:val="List5"/>
    <w:rsid w:val="00A30BD5"/>
    <w:pPr>
      <w:ind w:firstLine="0"/>
    </w:pPr>
  </w:style>
  <w:style w:type="paragraph" w:styleId="ListNumber3">
    <w:name w:val="List Number 3"/>
    <w:basedOn w:val="List3"/>
    <w:rsid w:val="00A30BD5"/>
    <w:pPr>
      <w:numPr>
        <w:numId w:val="5"/>
      </w:numPr>
    </w:pPr>
  </w:style>
  <w:style w:type="paragraph" w:styleId="ListNumber4">
    <w:name w:val="List Number 4"/>
    <w:basedOn w:val="List4"/>
    <w:rsid w:val="00A30BD5"/>
    <w:pPr>
      <w:numPr>
        <w:numId w:val="6"/>
      </w:numPr>
    </w:pPr>
  </w:style>
  <w:style w:type="paragraph" w:styleId="ListNumber5">
    <w:name w:val="List Number 5"/>
    <w:basedOn w:val="List5"/>
    <w:rsid w:val="00A30BD5"/>
    <w:pPr>
      <w:numPr>
        <w:numId w:val="7"/>
      </w:numPr>
    </w:pPr>
  </w:style>
  <w:style w:type="paragraph" w:styleId="BlockText">
    <w:name w:val="Block Text"/>
    <w:basedOn w:val="Normal"/>
    <w:rsid w:val="00A30B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B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BD5"/>
    <w:rPr>
      <w:sz w:val="16"/>
      <w:vertAlign w:val="superscript"/>
    </w:rPr>
  </w:style>
  <w:style w:type="character" w:customStyle="1" w:styleId="Symbols">
    <w:name w:val="Symbols"/>
    <w:basedOn w:val="DefaultParagraphFont"/>
    <w:rsid w:val="00A30BD5"/>
    <w:rPr>
      <w:rFonts w:ascii="Symbol" w:hAnsi="Symbol"/>
    </w:rPr>
  </w:style>
  <w:style w:type="character" w:customStyle="1" w:styleId="MenuOptions">
    <w:name w:val="Menu Options"/>
    <w:basedOn w:val="DefaultParagraphFont"/>
    <w:rsid w:val="00A30B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BD5"/>
    <w:rPr>
      <w:b/>
    </w:rPr>
  </w:style>
  <w:style w:type="character" w:customStyle="1" w:styleId="Underlined">
    <w:name w:val="Underlined"/>
    <w:basedOn w:val="DefaultParagraphFont"/>
    <w:rsid w:val="00A30BD5"/>
    <w:rPr>
      <w:u w:val="single"/>
    </w:rPr>
  </w:style>
  <w:style w:type="paragraph" w:customStyle="1" w:styleId="TableBodyTextRight">
    <w:name w:val="Table Body Text Right"/>
    <w:basedOn w:val="TableBodyText"/>
    <w:rsid w:val="00A30B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BD5"/>
    <w:rPr>
      <w:sz w:val="18"/>
    </w:rPr>
  </w:style>
  <w:style w:type="paragraph" w:customStyle="1" w:styleId="BodySmallRight">
    <w:name w:val="Body Small Right"/>
    <w:basedOn w:val="BodyTextRight"/>
    <w:rsid w:val="00A30BD5"/>
    <w:rPr>
      <w:sz w:val="18"/>
      <w:szCs w:val="18"/>
    </w:rPr>
  </w:style>
  <w:style w:type="paragraph" w:customStyle="1" w:styleId="MarginEdition">
    <w:name w:val="Margin Edition"/>
    <w:basedOn w:val="MarginNote"/>
    <w:rsid w:val="00A30B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BD5"/>
    <w:rPr>
      <w:sz w:val="2"/>
      <w:szCs w:val="2"/>
    </w:rPr>
  </w:style>
  <w:style w:type="character" w:customStyle="1" w:styleId="Small">
    <w:name w:val="Small"/>
    <w:basedOn w:val="DefaultParagraphFont"/>
    <w:rsid w:val="00A30BD5"/>
    <w:rPr>
      <w:sz w:val="16"/>
    </w:rPr>
  </w:style>
  <w:style w:type="paragraph" w:customStyle="1" w:styleId="WideTable">
    <w:name w:val="Wide Table"/>
    <w:basedOn w:val="Normal"/>
    <w:rsid w:val="00A30B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BD5"/>
  </w:style>
  <w:style w:type="paragraph" w:styleId="Quote">
    <w:name w:val="Quote"/>
    <w:basedOn w:val="Heading1"/>
    <w:link w:val="QuoteChar"/>
    <w:qFormat/>
    <w:rsid w:val="00A30B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B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BD5"/>
    <w:pPr>
      <w:pageBreakBefore/>
    </w:pPr>
  </w:style>
  <w:style w:type="paragraph" w:customStyle="1" w:styleId="Border">
    <w:name w:val="Border"/>
    <w:basedOn w:val="Normal"/>
    <w:qFormat/>
    <w:rsid w:val="00A30B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B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B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B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B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B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B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BD5"/>
    <w:rPr>
      <w:u w:val="single"/>
    </w:rPr>
  </w:style>
  <w:style w:type="character" w:customStyle="1" w:styleId="BoldandItalics">
    <w:name w:val="Bold and Italics"/>
    <w:qFormat/>
    <w:rsid w:val="00A30BD5"/>
    <w:rPr>
      <w:b/>
      <w:i/>
      <w:u w:val="none"/>
    </w:rPr>
  </w:style>
  <w:style w:type="paragraph" w:styleId="BalloonText">
    <w:name w:val="Balloon Text"/>
    <w:basedOn w:val="Normal"/>
    <w:link w:val="BalloonTextChar"/>
    <w:rsid w:val="00A30B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B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B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B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B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B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B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2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2532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FWPCOT4214 Plan for and coordinate quarry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2024-04-26T01:43:00Z</dcterms:created>
  <dcterms:modified xsi:type="dcterms:W3CDTF">2024-04-26T01:43:00Z</dcterms:modified>
</cp:coreProperties>
</file>