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434" w:rsidP="00DE4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FWPCOT4211 Monitor stock control procedures</w:t>
      </w:r>
      <w:r>
        <w:fldChar w:fldCharType="end"/>
      </w:r>
    </w:p>
    <w:p w:rsidR="00DE4434" w:rsidP="00DE4434">
      <w:pPr>
        <w:pStyle w:val="Version"/>
        <w:sectPr w:rsidSect="00B72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E0E" w:rsidP="00B72E0E">
      <w:pPr>
        <w:pStyle w:val="SuperHeading"/>
      </w:pPr>
      <w:r w:rsidRPr="00B72E0E">
        <w:t>FWPCOT4211 Monitor stock control procedures</w:t>
      </w:r>
    </w:p>
    <w:p w:rsidR="00000000" w:rsidRPr="00B72E0E" w:rsidP="00B72E0E">
      <w:pPr>
        <w:pStyle w:val="Heading1"/>
      </w:pPr>
      <w:bookmarkStart w:id="1" w:name="O_1101962"/>
      <w:bookmarkEnd w:id="1"/>
      <w:r w:rsidRPr="00B72E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Comments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This version released with FWP Forest and Wood Products Training Package Version 6.0.</w:t>
            </w:r>
          </w:p>
        </w:tc>
      </w:tr>
    </w:tbl>
    <w:p w:rsidR="00000000" w:rsidRPr="00B72E0E" w:rsidP="00B72E0E">
      <w:pPr>
        <w:pStyle w:val="BodyText"/>
      </w:pP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2" w:name="O_1101963"/>
      <w:bookmarkEnd w:id="2"/>
      <w:r w:rsidRPr="00B72E0E">
        <w:t>Application</w:t>
      </w:r>
    </w:p>
    <w:p w:rsidR="00000000" w:rsidRPr="00B72E0E" w:rsidP="00DE4434">
      <w:pPr>
        <w:pStyle w:val="BodyText"/>
      </w:pPr>
      <w:r w:rsidRPr="00B72E0E">
        <w:t xml:space="preserve">This unit of competency describes the skills and knowledge required to monitor </w:t>
      </w:r>
      <w:r w:rsidRPr="00B72E0E">
        <w:t xml:space="preserve">stock line operations, stock inventory levels, and stock security. It includes identifying and rectifying problems and implementing ongoing solutions for smooth receipt and despatch of products. </w:t>
      </w:r>
    </w:p>
    <w:p w:rsidR="00000000" w:rsidRPr="00B72E0E" w:rsidP="00DE4434">
      <w:pPr>
        <w:pStyle w:val="BodyText"/>
      </w:pPr>
      <w:r w:rsidRPr="00B72E0E">
        <w:t>The unit applies to customer service/sales assistants, custo</w:t>
      </w:r>
      <w:r w:rsidRPr="00B72E0E">
        <w:t>mer service officers and timber advisors who use their own judgment to deal with predictable and unpredictable problems and decide on solutions to a range of complex problems.</w:t>
      </w:r>
    </w:p>
    <w:p w:rsidR="00000000" w:rsidRPr="00B72E0E" w:rsidP="00DE4434">
      <w:pPr>
        <w:pStyle w:val="BodyText"/>
      </w:pPr>
      <w:r w:rsidRPr="00B72E0E">
        <w:t>No licensing, legislative or certification requirements apply to this unit at th</w:t>
      </w:r>
      <w:r w:rsidRPr="00B72E0E">
        <w:t>e time of publication.</w:t>
      </w:r>
    </w:p>
    <w:p w:rsidR="00000000" w:rsidRPr="00B72E0E" w:rsidP="00B72E0E">
      <w:pPr>
        <w:pStyle w:val="Heading1"/>
      </w:pPr>
      <w:bookmarkStart w:id="3" w:name="O_1101964"/>
      <w:bookmarkEnd w:id="3"/>
      <w:r w:rsidRPr="00B72E0E">
        <w:t>Pre-requisite Unit</w:t>
      </w:r>
    </w:p>
    <w:p w:rsidR="00000000" w:rsidRPr="00B72E0E" w:rsidP="00DE4434">
      <w:pPr>
        <w:pStyle w:val="BodyText"/>
      </w:pPr>
      <w:r w:rsidRPr="00B72E0E">
        <w:t>Nil</w:t>
      </w:r>
    </w:p>
    <w:p w:rsidR="00000000" w:rsidRPr="00B72E0E" w:rsidP="00B72E0E">
      <w:pPr>
        <w:pStyle w:val="Heading1"/>
      </w:pPr>
      <w:bookmarkStart w:id="4" w:name="O_1101966"/>
      <w:bookmarkEnd w:id="4"/>
      <w:r w:rsidRPr="00B72E0E">
        <w:t>Unit Sector</w:t>
      </w:r>
    </w:p>
    <w:p w:rsidR="00000000" w:rsidRPr="00B72E0E" w:rsidP="00DE4434">
      <w:pPr>
        <w:pStyle w:val="BodyText"/>
      </w:pPr>
      <w:r w:rsidRPr="00B72E0E">
        <w:t>Common Technical (COT)</w:t>
      </w:r>
    </w:p>
    <w:p w:rsidR="00000000" w:rsidRPr="00B72E0E" w:rsidP="00B72E0E">
      <w:pPr>
        <w:pStyle w:val="Heading1"/>
      </w:pPr>
      <w:bookmarkStart w:id="5" w:name="O_1101967"/>
      <w:bookmarkEnd w:id="5"/>
      <w:r w:rsidRPr="00B72E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Performance Criteria</w:t>
            </w:r>
          </w:p>
        </w:tc>
      </w:tr>
      <w:tr w:rsidTr="00DE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1. Monitor stock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1.1 Delegate product group recording to appropriate person</w:t>
            </w:r>
          </w:p>
          <w:p w:rsidR="00000000" w:rsidRPr="00B72E0E" w:rsidP="00B72E0E">
            <w:pPr>
              <w:pStyle w:val="BodyText"/>
            </w:pPr>
            <w:r w:rsidRPr="00B72E0E">
              <w:t>1.2 Monitor stock levels and maintain at optimum level according to workpla</w:t>
            </w:r>
            <w:r w:rsidRPr="00B72E0E">
              <w:t>ce procedures</w:t>
            </w:r>
          </w:p>
          <w:p w:rsidR="00000000" w:rsidRPr="00B72E0E" w:rsidP="00B72E0E">
            <w:pPr>
              <w:pStyle w:val="BodyText"/>
            </w:pPr>
            <w:r w:rsidRPr="00B72E0E">
              <w:t>1.3 Monitor stock reorder cycles and adjust to maintain consistent supply</w:t>
            </w:r>
          </w:p>
          <w:p w:rsidR="00000000" w:rsidRPr="00B72E0E" w:rsidP="00B72E0E">
            <w:pPr>
              <w:pStyle w:val="BodyText"/>
            </w:pPr>
            <w:r w:rsidRPr="00B72E0E">
              <w:t>1.4 Analyse management inventory reports and, where required, take corrective action</w:t>
            </w:r>
          </w:p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1.5 Notify buyers of stock levels in line with workplace procedures</w:t>
            </w:r>
          </w:p>
        </w:tc>
      </w:tr>
      <w:tr w:rsidTr="00DE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2. Monitor receipt and despatch of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2.1 Delegate receipt and despatch of products to appropriate person</w:t>
            </w:r>
          </w:p>
          <w:p w:rsidR="00000000" w:rsidRPr="00B72E0E" w:rsidP="00B72E0E">
            <w:pPr>
              <w:pStyle w:val="BodyText"/>
            </w:pPr>
            <w:r w:rsidRPr="00B72E0E">
              <w:t>2.2 Monitor staff compliance with receipt and despatch procedures and documentation processes</w:t>
            </w:r>
          </w:p>
          <w:p w:rsidR="00000000" w:rsidRPr="00B72E0E" w:rsidP="00B72E0E">
            <w:pPr>
              <w:pStyle w:val="BodyText"/>
            </w:pPr>
            <w:r w:rsidRPr="00B72E0E">
              <w:t>2.3 Coordinate distribution of products within the</w:t>
            </w:r>
            <w:r w:rsidRPr="00B72E0E">
              <w:t xml:space="preserve"> workplace according to workplace procedures</w:t>
            </w:r>
          </w:p>
          <w:p w:rsidR="00000000" w:rsidRPr="00B72E0E" w:rsidP="00B72E0E">
            <w:pPr>
              <w:pStyle w:val="BodyText"/>
            </w:pPr>
            <w:r w:rsidRPr="00B72E0E">
              <w:t>2.4 Ensure incoming products and those for despatch are securely stored in designated location</w:t>
            </w:r>
          </w:p>
          <w:p w:rsidR="00000000" w:rsidRPr="00B72E0E" w:rsidP="00B72E0E">
            <w:pPr>
              <w:pStyle w:val="BodyText"/>
            </w:pPr>
            <w:r w:rsidRPr="00B72E0E">
              <w:t>2.5 Report anomalies in quantity or quality of received products</w:t>
            </w:r>
          </w:p>
          <w:p w:rsidR="00000000" w:rsidRPr="00B72E0E" w:rsidP="00B72E0E">
            <w:pPr>
              <w:pStyle w:val="BodyText"/>
            </w:pPr>
            <w:r w:rsidRPr="00B72E0E">
              <w:t>2.6 Inspect, assess and report stock damage and los</w:t>
            </w:r>
            <w:r w:rsidRPr="00B72E0E">
              <w:t>ses, against loss forecasts, and investigate unacceptable cases</w:t>
            </w:r>
          </w:p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2.7 Provide advice to management on appropriate way of dealing with damaged stock</w:t>
            </w:r>
          </w:p>
        </w:tc>
      </w:tr>
      <w:tr w:rsidTr="00DE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 xml:space="preserve">3. Monitor and maintain site and stock security </w:t>
            </w:r>
          </w:p>
          <w:p w:rsidR="00000000" w:rsidRPr="00B72E0E" w:rsidP="00B72E0E">
            <w:pPr>
              <w:pStyle w:val="BodyText"/>
            </w:pPr>
          </w:p>
          <w:p w:rsidR="00000000" w:rsidP="00B72E0E">
            <w:pPr>
              <w:pStyle w:val="BodyTextBold"/>
              <w:rPr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3.1 Monitor effectiveness of site and stock security proce</w:t>
            </w:r>
            <w:r w:rsidRPr="00B72E0E">
              <w:t>dures, and provide feedback to management</w:t>
            </w:r>
          </w:p>
          <w:p w:rsidR="00000000" w:rsidRPr="00B72E0E" w:rsidP="00B72E0E">
            <w:pPr>
              <w:pStyle w:val="BodyText"/>
            </w:pPr>
            <w:r w:rsidRPr="00B72E0E">
              <w:t>3.2 Advise staff of security procedures for stores, and monitor compliance</w:t>
            </w:r>
          </w:p>
          <w:p w:rsidR="00000000" w:rsidRPr="00B72E0E" w:rsidP="00B72E0E">
            <w:pPr>
              <w:pStyle w:val="BodyText"/>
            </w:pPr>
            <w:r w:rsidRPr="00B72E0E">
              <w:t>3.3 Advise management of requirements for security policy development and training</w:t>
            </w:r>
          </w:p>
        </w:tc>
      </w:tr>
    </w:tbl>
    <w:p w:rsidR="00000000" w:rsidRPr="00B72E0E" w:rsidP="00B72E0E">
      <w:pPr>
        <w:pStyle w:val="BodyText"/>
      </w:pP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6" w:name="O_1101968"/>
      <w:bookmarkEnd w:id="6"/>
      <w:r w:rsidRPr="00B72E0E">
        <w:t>Foundation Skills</w:t>
      </w:r>
    </w:p>
    <w:p w:rsidR="00000000" w:rsidRPr="00DE4434" w:rsidP="00DE4434">
      <w:pPr>
        <w:pStyle w:val="BodyText"/>
        <w:rPr>
          <w:i/>
        </w:rPr>
      </w:pPr>
      <w:r w:rsidRPr="00DE44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Description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ListBullet"/>
            </w:pPr>
            <w:r w:rsidRPr="00B72E0E">
              <w:t>Interpret and collect information fr</w:t>
            </w:r>
            <w:r w:rsidRPr="00B72E0E">
              <w:t>om a variety of documents</w:t>
            </w:r>
          </w:p>
          <w:p w:rsidR="00000000" w:rsidP="00B72E0E">
            <w:pPr>
              <w:pStyle w:val="ListBullet"/>
              <w:rPr>
                <w:lang w:val="en-NZ"/>
              </w:rPr>
            </w:pPr>
            <w:r w:rsidRPr="00B72E0E">
              <w:t>Extract, interpret and analyse information from reports to determine corrective action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ListBullet"/>
            </w:pPr>
            <w:r w:rsidRPr="00B72E0E">
              <w:t>Structure management reports and material loss reports using appropriate concise vocabulary</w:t>
            </w:r>
          </w:p>
          <w:p w:rsidR="00000000" w:rsidP="00B72E0E">
            <w:pPr>
              <w:pStyle w:val="ListBullet"/>
              <w:rPr>
                <w:lang w:val="en-NZ"/>
              </w:rPr>
            </w:pPr>
            <w:r w:rsidRPr="00B72E0E">
              <w:t xml:space="preserve">Document details and information relating to delegation of roles and responsibilities 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ListBullet"/>
            </w:pPr>
            <w:r w:rsidRPr="00B72E0E">
              <w:t xml:space="preserve">Use appropriate vocabulary to advise staff of delegation of duties </w:t>
            </w:r>
          </w:p>
          <w:p w:rsidR="00000000" w:rsidRPr="00B72E0E" w:rsidP="00B72E0E">
            <w:pPr>
              <w:pStyle w:val="ListBullet"/>
            </w:pPr>
            <w:r w:rsidRPr="00B72E0E">
              <w:t>Use appropriate language and terminology to advise management of dealing with da</w:t>
            </w:r>
            <w:r w:rsidRPr="00B72E0E">
              <w:t xml:space="preserve">maged stock and need for staff training </w:t>
            </w:r>
          </w:p>
        </w:tc>
      </w:tr>
    </w:tbl>
    <w:p w:rsidR="00000000" w:rsidRPr="00B72E0E" w:rsidP="00B72E0E">
      <w:pPr>
        <w:pStyle w:val="BodyText"/>
      </w:pP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7" w:name="O_1101970"/>
      <w:bookmarkEnd w:id="7"/>
      <w:r w:rsidRPr="00B72E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Equivalence status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FWPCOT4211 Monitor stock control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FWPCO</w:t>
            </w:r>
            <w:r w:rsidRPr="00B72E0E">
              <w:t>T3236 Coordinate stock control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 xml:space="preserve">Re-titled </w:t>
            </w:r>
          </w:p>
          <w:p w:rsidR="00000000" w:rsidRPr="00B72E0E" w:rsidP="00B72E0E">
            <w:pPr>
              <w:pStyle w:val="BodyText"/>
            </w:pPr>
            <w:r w:rsidRPr="00B72E0E">
              <w:t>Level of skill complexity revised</w:t>
            </w:r>
          </w:p>
          <w:p w:rsidR="00000000" w:rsidRPr="00B72E0E" w:rsidP="00B72E0E">
            <w:pPr>
              <w:pStyle w:val="BodyText"/>
            </w:pPr>
            <w:r w:rsidRPr="00B72E0E">
              <w:t xml:space="preserve">Minor grammatical changes to Application, Elements and Performance Criteria </w:t>
            </w:r>
          </w:p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Updated Foundation Skills and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Equivalent</w:t>
            </w:r>
          </w:p>
        </w:tc>
      </w:tr>
    </w:tbl>
    <w:p w:rsidR="00000000" w:rsidRPr="00B72E0E" w:rsidP="00B72E0E">
      <w:pPr>
        <w:pStyle w:val="BodyText"/>
      </w:pP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8" w:name="O_1101977"/>
      <w:bookmarkEnd w:id="8"/>
      <w:r w:rsidRPr="00B72E0E">
        <w:t>Links</w:t>
      </w:r>
    </w:p>
    <w:p w:rsidR="00000000" w:rsidRPr="00B72E0E" w:rsidP="00DE4434">
      <w:pPr>
        <w:pStyle w:val="BodyText"/>
      </w:pPr>
      <w:r w:rsidRPr="00B72E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54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2E0E" w:rsidP="00DE4434">
      <w:pPr>
        <w:pStyle w:val="BodyText"/>
        <w:sectPr w:rsidSect="00B72E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E0E" w:rsidP="00B72E0E">
      <w:pPr>
        <w:pStyle w:val="SuperHeading"/>
      </w:pPr>
      <w:r w:rsidRPr="00B72E0E">
        <w:t>Assessment Requirements for FWPCOT4211 Monito</w:t>
      </w:r>
      <w:r w:rsidRPr="00B72E0E">
        <w:t>r stock control procedures</w:t>
      </w:r>
    </w:p>
    <w:p w:rsidR="00000000" w:rsidRPr="00B72E0E" w:rsidP="00B72E0E">
      <w:pPr>
        <w:pStyle w:val="Heading1"/>
      </w:pPr>
      <w:bookmarkStart w:id="9" w:name="O_1101972"/>
      <w:bookmarkEnd w:id="9"/>
      <w:r w:rsidRPr="00B72E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Bold"/>
              <w:rPr>
                <w:lang w:val="en-NZ"/>
              </w:rPr>
            </w:pPr>
            <w:r w:rsidRPr="00B72E0E">
              <w:t>Comments</w:t>
            </w:r>
          </w:p>
        </w:tc>
      </w:tr>
      <w:tr w:rsidTr="00B7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0E">
            <w:pPr>
              <w:pStyle w:val="BodyText"/>
              <w:rPr>
                <w:lang w:val="en-NZ"/>
              </w:rPr>
            </w:pPr>
            <w:r w:rsidRPr="00B72E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0E" w:rsidP="00B72E0E">
            <w:pPr>
              <w:pStyle w:val="BodyText"/>
            </w:pPr>
            <w:r w:rsidRPr="00B72E0E">
              <w:t>This version released with FWP Forest and Wood Products Training Package Version 6.0.</w:t>
            </w:r>
          </w:p>
        </w:tc>
      </w:tr>
    </w:tbl>
    <w:p w:rsidR="00000000" w:rsidRPr="00B72E0E" w:rsidP="00B72E0E">
      <w:pPr>
        <w:pStyle w:val="BodyText"/>
      </w:pP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10" w:name="O_1101973"/>
      <w:bookmarkEnd w:id="10"/>
      <w:r w:rsidRPr="00B72E0E">
        <w:t>Performance Evidence</w:t>
      </w:r>
    </w:p>
    <w:p w:rsidR="00000000" w:rsidRPr="00B72E0E" w:rsidP="00DE4434">
      <w:pPr>
        <w:pStyle w:val="BodyText"/>
      </w:pPr>
      <w:r w:rsidRPr="00B72E0E">
        <w:t>An individual demonstrating compet</w:t>
      </w:r>
      <w:r w:rsidRPr="00B72E0E">
        <w:t>ency must satisfy all of the elements and performance criteria in this unit.</w:t>
      </w:r>
    </w:p>
    <w:p w:rsidR="00000000" w:rsidRPr="00B72E0E" w:rsidP="00DE4434">
      <w:pPr>
        <w:pStyle w:val="BodyText"/>
      </w:pPr>
      <w:r w:rsidRPr="00B72E0E">
        <w:t>There must be evidence that the individual has monitored receipt and despatch of a minimum of four different stocked products and has:</w:t>
      </w:r>
    </w:p>
    <w:p w:rsidR="00000000" w:rsidRPr="00B72E0E" w:rsidP="00B72E0E">
      <w:pPr>
        <w:pStyle w:val="ListBullet"/>
      </w:pPr>
      <w:r w:rsidRPr="00B72E0E">
        <w:t xml:space="preserve">followed workplace policies and procedures </w:t>
      </w:r>
      <w:r w:rsidRPr="00B72E0E">
        <w:t xml:space="preserve">relevant to monitoring stock control </w:t>
      </w:r>
    </w:p>
    <w:p w:rsidR="00000000" w:rsidRPr="00B72E0E" w:rsidP="00B72E0E">
      <w:pPr>
        <w:pStyle w:val="ListBullet"/>
      </w:pPr>
      <w:r w:rsidRPr="00B72E0E">
        <w:t xml:space="preserve">appropriately delegated receipt, despatch and recording of stock </w:t>
      </w:r>
    </w:p>
    <w:p w:rsidR="00000000" w:rsidRPr="00B72E0E" w:rsidP="00B72E0E">
      <w:pPr>
        <w:pStyle w:val="ListBullet"/>
      </w:pPr>
      <w:r w:rsidRPr="00B72E0E">
        <w:t>monitored inventory levels and stock security</w:t>
      </w:r>
    </w:p>
    <w:p w:rsidR="00000000" w:rsidRPr="00B72E0E" w:rsidP="00B72E0E">
      <w:pPr>
        <w:pStyle w:val="ListBullet"/>
      </w:pPr>
      <w:r w:rsidRPr="00B72E0E">
        <w:t>implemented site security procedures for the control of stock.</w:t>
      </w: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11" w:name="O_1101974"/>
      <w:bookmarkEnd w:id="11"/>
      <w:r w:rsidRPr="00B72E0E">
        <w:t>Knowledge Evidence</w:t>
      </w:r>
    </w:p>
    <w:p w:rsidR="00000000" w:rsidRPr="00B72E0E" w:rsidP="00DE4434">
      <w:pPr>
        <w:pStyle w:val="BodyText"/>
      </w:pPr>
      <w:r w:rsidRPr="00B72E0E">
        <w:t>An individual must be able to demonstrate the knowledge required to perform the tasks outlined in the elements and performance criteria of this unit. This includes knowledge of:</w:t>
      </w:r>
    </w:p>
    <w:p w:rsidR="00000000" w:rsidRPr="00B72E0E" w:rsidP="00B72E0E">
      <w:pPr>
        <w:pStyle w:val="ListBullet"/>
      </w:pPr>
      <w:r w:rsidRPr="00B72E0E">
        <w:t xml:space="preserve">role limitations and responsibilities of self, other stock control personnel </w:t>
      </w:r>
      <w:r w:rsidRPr="00B72E0E">
        <w:t>and buyers for maintaining stock</w:t>
      </w:r>
    </w:p>
    <w:p w:rsidR="00000000" w:rsidRPr="00B72E0E" w:rsidP="00B72E0E">
      <w:pPr>
        <w:pStyle w:val="ListBullet"/>
      </w:pPr>
      <w:r w:rsidRPr="00B72E0E">
        <w:t>typical product groups for forest product factories</w:t>
      </w:r>
    </w:p>
    <w:p w:rsidR="00000000" w:rsidRPr="00B72E0E" w:rsidP="00B72E0E">
      <w:pPr>
        <w:pStyle w:val="ListBullet"/>
      </w:pPr>
      <w:r w:rsidRPr="00B72E0E">
        <w:t>principles of stock control:</w:t>
      </w:r>
    </w:p>
    <w:p w:rsidR="00000000" w:rsidRPr="00B72E0E" w:rsidP="00B72E0E">
      <w:pPr>
        <w:pStyle w:val="ListBullet2"/>
      </w:pPr>
      <w:r w:rsidRPr="00B72E0E">
        <w:t>rotation and replenishment</w:t>
      </w:r>
    </w:p>
    <w:p w:rsidR="00000000" w:rsidRPr="00B72E0E" w:rsidP="00B72E0E">
      <w:pPr>
        <w:pStyle w:val="ListBullet2"/>
      </w:pPr>
      <w:r w:rsidRPr="00B72E0E">
        <w:t>product life cycle and maximising the use of all stock</w:t>
      </w:r>
    </w:p>
    <w:p w:rsidR="00000000" w:rsidRPr="00B72E0E" w:rsidP="00B72E0E">
      <w:pPr>
        <w:pStyle w:val="ListBullet2"/>
      </w:pPr>
      <w:r w:rsidRPr="00B72E0E">
        <w:t>financial implications of stock level control</w:t>
      </w:r>
    </w:p>
    <w:p w:rsidR="00000000" w:rsidRPr="00B72E0E" w:rsidP="00B72E0E">
      <w:pPr>
        <w:pStyle w:val="ListBullet"/>
      </w:pPr>
      <w:r w:rsidRPr="00B72E0E">
        <w:t>typical stock control processes:</w:t>
      </w:r>
    </w:p>
    <w:p w:rsidR="00000000" w:rsidRPr="00B72E0E" w:rsidP="00B72E0E">
      <w:pPr>
        <w:pStyle w:val="ListBullet2"/>
      </w:pPr>
      <w:r w:rsidRPr="00B72E0E">
        <w:t>recording incoming stock</w:t>
      </w:r>
    </w:p>
    <w:p w:rsidR="00000000" w:rsidRPr="00B72E0E" w:rsidP="00B72E0E">
      <w:pPr>
        <w:pStyle w:val="ListBullet2"/>
      </w:pPr>
      <w:r w:rsidRPr="00B72E0E">
        <w:t>recording and reporting discrepancies and quality deficiencies</w:t>
      </w:r>
    </w:p>
    <w:p w:rsidR="00000000" w:rsidRPr="00B72E0E" w:rsidP="00B72E0E">
      <w:pPr>
        <w:pStyle w:val="ListBullet2"/>
      </w:pPr>
      <w:r w:rsidRPr="00B72E0E">
        <w:t>recording stock levels</w:t>
      </w:r>
    </w:p>
    <w:p w:rsidR="00000000" w:rsidRPr="00B72E0E" w:rsidP="00B72E0E">
      <w:pPr>
        <w:pStyle w:val="ListBullet2"/>
      </w:pPr>
      <w:r w:rsidRPr="00B72E0E">
        <w:t>monitoring and maintaining quality of stock</w:t>
      </w:r>
    </w:p>
    <w:p w:rsidR="00000000" w:rsidRPr="00B72E0E" w:rsidP="00B72E0E">
      <w:pPr>
        <w:pStyle w:val="ListBullet2"/>
      </w:pPr>
      <w:r w:rsidRPr="00B72E0E">
        <w:t>monitoring and maintaining stock at optimum levels</w:t>
      </w:r>
    </w:p>
    <w:p w:rsidR="00000000" w:rsidRPr="00B72E0E" w:rsidP="00B72E0E">
      <w:pPr>
        <w:pStyle w:val="ListBullet2"/>
      </w:pPr>
      <w:r w:rsidRPr="00B72E0E">
        <w:t>maintaining secu</w:t>
      </w:r>
      <w:r w:rsidRPr="00B72E0E">
        <w:t>rity of stock</w:t>
      </w:r>
    </w:p>
    <w:p w:rsidR="00000000" w:rsidRPr="00B72E0E" w:rsidP="00B72E0E">
      <w:pPr>
        <w:pStyle w:val="ListBullet2"/>
      </w:pPr>
      <w:r w:rsidRPr="00B72E0E">
        <w:t>waste handling, sorting, disposal and recycling</w:t>
      </w:r>
    </w:p>
    <w:p w:rsidR="00000000" w:rsidRPr="00B72E0E" w:rsidP="00B72E0E">
      <w:pPr>
        <w:pStyle w:val="ListBullet"/>
      </w:pPr>
      <w:r w:rsidRPr="00B72E0E">
        <w:t>workplace stock reorder cycles</w:t>
      </w:r>
    </w:p>
    <w:p w:rsidR="00000000" w:rsidRPr="00B72E0E" w:rsidP="00B72E0E">
      <w:pPr>
        <w:pStyle w:val="ListBullet"/>
      </w:pPr>
      <w:r w:rsidRPr="00B72E0E">
        <w:t>internal distribution processes</w:t>
      </w:r>
    </w:p>
    <w:p w:rsidR="00000000" w:rsidRPr="00B72E0E" w:rsidP="00B72E0E">
      <w:pPr>
        <w:pStyle w:val="ListBullet"/>
      </w:pPr>
      <w:r w:rsidRPr="00B72E0E">
        <w:t>reasons for stock loss and damage, and methods to control these</w:t>
      </w:r>
    </w:p>
    <w:p w:rsidR="00000000" w:rsidRPr="00B72E0E" w:rsidP="00B72E0E">
      <w:pPr>
        <w:pStyle w:val="ListBullet"/>
      </w:pPr>
      <w:r w:rsidRPr="00B72E0E">
        <w:t>layout of stores area in forest products factories</w:t>
      </w:r>
    </w:p>
    <w:p w:rsidR="00000000" w:rsidRPr="00B72E0E" w:rsidP="00B72E0E">
      <w:pPr>
        <w:pStyle w:val="ListBullet"/>
      </w:pPr>
      <w:r w:rsidRPr="00B72E0E">
        <w:t>environmental s</w:t>
      </w:r>
      <w:r w:rsidRPr="00B72E0E">
        <w:t>torage requirements to maintain materials in optimum condition</w:t>
      </w:r>
    </w:p>
    <w:p w:rsidR="00000000" w:rsidRPr="00B72E0E" w:rsidP="00B72E0E">
      <w:pPr>
        <w:pStyle w:val="ListBullet"/>
      </w:pPr>
      <w:r w:rsidRPr="00B72E0E">
        <w:t>methods to categorise and label stock materials</w:t>
      </w:r>
    </w:p>
    <w:p w:rsidR="00000000" w:rsidRPr="00B72E0E" w:rsidP="00B72E0E">
      <w:pPr>
        <w:pStyle w:val="ListBullet"/>
      </w:pPr>
      <w:r w:rsidRPr="00B72E0E">
        <w:t>format, content and use of stock control documents and reports</w:t>
      </w:r>
    </w:p>
    <w:p w:rsidR="00000000" w:rsidRPr="00B72E0E" w:rsidP="00B72E0E">
      <w:pPr>
        <w:pStyle w:val="ListBullet"/>
      </w:pPr>
      <w:r w:rsidRPr="00B72E0E">
        <w:t>features, functions and system capabilities of stock control software</w:t>
      </w:r>
    </w:p>
    <w:p w:rsidR="00000000" w:rsidRPr="00B72E0E" w:rsidP="00B72E0E">
      <w:pPr>
        <w:pStyle w:val="ListBullet"/>
      </w:pPr>
      <w:r w:rsidRPr="00B72E0E">
        <w:t>workplace policies and procedures specific to stock control, store and site security.</w:t>
      </w:r>
    </w:p>
    <w:p w:rsidR="00000000" w:rsidRPr="00B72E0E" w:rsidP="00B72E0E">
      <w:pPr>
        <w:pStyle w:val="AllowPageBreak"/>
      </w:pPr>
    </w:p>
    <w:p w:rsidR="00000000" w:rsidRPr="00B72E0E" w:rsidP="00B72E0E">
      <w:pPr>
        <w:pStyle w:val="Heading1"/>
      </w:pPr>
      <w:bookmarkStart w:id="12" w:name="O_1101975"/>
      <w:bookmarkEnd w:id="12"/>
      <w:r w:rsidRPr="00B72E0E">
        <w:t>Assessment Conditions</w:t>
      </w:r>
    </w:p>
    <w:p w:rsidR="00000000" w:rsidRPr="00B72E0E" w:rsidP="00DE4434">
      <w:pPr>
        <w:pStyle w:val="BodyText"/>
      </w:pPr>
      <w:r w:rsidRPr="00B72E0E">
        <w:t>Assessment of the skills in this unit of competency must take place under the following conditions:</w:t>
      </w:r>
    </w:p>
    <w:p w:rsidR="00000000" w:rsidRPr="00B72E0E" w:rsidP="00B72E0E">
      <w:pPr>
        <w:pStyle w:val="ListBullet"/>
      </w:pPr>
      <w:r w:rsidRPr="00B72E0E">
        <w:t>physical conditions:</w:t>
      </w:r>
    </w:p>
    <w:p w:rsidR="00000000" w:rsidRPr="00B72E0E" w:rsidP="00B72E0E">
      <w:pPr>
        <w:pStyle w:val="ListBullet2"/>
      </w:pPr>
      <w:r w:rsidRPr="00B72E0E">
        <w:t>skills</w:t>
      </w:r>
      <w:r w:rsidRPr="00B72E0E">
        <w:t xml:space="preserve"> must be demonstrated in a manufacturing or process facility or timber yard or an environment that accurately represents workplace conditions</w:t>
      </w:r>
    </w:p>
    <w:p w:rsidR="00000000" w:rsidRPr="00B72E0E" w:rsidP="00B72E0E">
      <w:pPr>
        <w:pStyle w:val="ListBullet"/>
      </w:pPr>
      <w:r w:rsidRPr="00B72E0E">
        <w:t>resources, equipment and materials:</w:t>
      </w:r>
    </w:p>
    <w:p w:rsidR="00000000" w:rsidRPr="00B72E0E" w:rsidP="00B72E0E">
      <w:pPr>
        <w:pStyle w:val="ListBullet2"/>
      </w:pPr>
      <w:r w:rsidRPr="00B72E0E">
        <w:t>appropriate and sufficient products and stock</w:t>
      </w:r>
    </w:p>
    <w:p w:rsidR="00000000" w:rsidRPr="00B72E0E" w:rsidP="00B72E0E">
      <w:pPr>
        <w:pStyle w:val="ListBullet"/>
      </w:pPr>
      <w:r w:rsidRPr="00B72E0E">
        <w:t>specifications:</w:t>
      </w:r>
    </w:p>
    <w:p w:rsidR="00000000" w:rsidRPr="00B72E0E" w:rsidP="00B72E0E">
      <w:pPr>
        <w:pStyle w:val="ListBullet2"/>
      </w:pPr>
      <w:r w:rsidRPr="00B72E0E">
        <w:t xml:space="preserve">access to workplace policies and procedures relevant to monitoring stock control </w:t>
      </w:r>
    </w:p>
    <w:p w:rsidR="00000000" w:rsidRPr="00B72E0E" w:rsidP="00B72E0E">
      <w:pPr>
        <w:pStyle w:val="ListBullet2"/>
      </w:pPr>
      <w:r w:rsidRPr="00B72E0E">
        <w:t>access to workplace forms and documentation for monitoring stock</w:t>
      </w:r>
    </w:p>
    <w:p w:rsidR="00000000" w:rsidRPr="00B72E0E" w:rsidP="00B72E0E">
      <w:pPr>
        <w:pStyle w:val="ListBullet"/>
      </w:pPr>
      <w:r w:rsidRPr="00B72E0E">
        <w:t>relationships:</w:t>
      </w:r>
    </w:p>
    <w:p w:rsidR="00000000" w:rsidRPr="00B72E0E" w:rsidP="00B72E0E">
      <w:pPr>
        <w:pStyle w:val="ListBullet2"/>
      </w:pPr>
      <w:r w:rsidRPr="00B72E0E">
        <w:t>persons to delegate roles and responsibilities.</w:t>
      </w:r>
    </w:p>
    <w:p w:rsidR="00000000" w:rsidRPr="00B72E0E" w:rsidP="00DE4434">
      <w:pPr>
        <w:pStyle w:val="BodyText"/>
      </w:pPr>
      <w:r w:rsidRPr="00B72E0E">
        <w:t>Assessors of this unit must satisfy the requ</w:t>
      </w:r>
      <w:r w:rsidRPr="00B72E0E">
        <w:t xml:space="preserve">irements for assessors in applicable vocational education and training legislation, frameworks and/or standards. </w:t>
      </w:r>
    </w:p>
    <w:p w:rsidR="00000000" w:rsidRPr="00B72E0E" w:rsidP="00B72E0E">
      <w:pPr>
        <w:pStyle w:val="Heading1"/>
      </w:pPr>
      <w:bookmarkStart w:id="13" w:name="O_1101978"/>
      <w:bookmarkEnd w:id="13"/>
      <w:r w:rsidRPr="00B72E0E">
        <w:t>Links</w:t>
      </w:r>
    </w:p>
    <w:p w:rsidR="00000000" w:rsidRPr="00B72E0E" w:rsidP="00DE4434">
      <w:pPr>
        <w:pStyle w:val="BodyText"/>
      </w:pPr>
      <w:r w:rsidRPr="00B72E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54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2E0E" w:rsidP="00B72E0E"/>
    <w:sectPr w:rsidSect="00B72E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 w:rsidRPr="00DE4434" w:rsidP="00DE4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34" w:rsidP="00B7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434" w:rsidP="00B7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4434" w:rsidP="00B72E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 w:rsidP="00B7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434">
      <w:t>Approved</w:t>
    </w:r>
    <w:r w:rsidR="00DE4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4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434">
      <w:rPr>
        <w:noProof/>
      </w:rPr>
      <w:t>4</w:t>
    </w:r>
    <w:r>
      <w:rPr>
        <w:noProof/>
      </w:rPr>
      <w:fldChar w:fldCharType="end"/>
    </w:r>
  </w:p>
  <w:p w:rsidR="00B72E0E" w:rsidP="00B7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434">
      <w:t>Skills Insight</w:t>
    </w:r>
    <w:r w:rsidR="00DE4434">
      <w:fldChar w:fldCharType="end"/>
    </w:r>
  </w:p>
  <w:p w:rsidR="00B72E0E" w:rsidP="00B72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E0E" w:rsidRPr="00DE4434" w:rsidP="00DE4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34" w:rsidRPr="002D2AF8" w:rsidP="00B7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FWPCOT4211 Monitor stock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434" w:rsidP="00B72E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E" w:rsidRPr="002D2AF8" w:rsidP="00B7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434">
      <w:t>FWPCOT4211 Monitor stock control procedures</w:t>
    </w:r>
    <w:r w:rsidR="00DE4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434">
      <w:rPr>
        <w:noProof/>
      </w:rPr>
      <w:t>2 March 2025</w:t>
    </w:r>
    <w:r>
      <w:fldChar w:fldCharType="end"/>
    </w:r>
  </w:p>
  <w:p w:rsidR="00B72E0E" w:rsidP="00B72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47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F06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24A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E0E"/>
  </w:style>
  <w:style w:type="character" w:customStyle="1" w:styleId="Heading1Char">
    <w:name w:val="Heading 1 Char"/>
    <w:basedOn w:val="DefaultParagraphFont"/>
    <w:link w:val="Heading1"/>
    <w:rsid w:val="00B72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E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E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E0E"/>
    <w:rPr>
      <w:i/>
    </w:rPr>
  </w:style>
  <w:style w:type="paragraph" w:customStyle="1" w:styleId="SuperHeading">
    <w:name w:val="SuperHeading"/>
    <w:basedOn w:val="Normal"/>
    <w:rsid w:val="00B72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2E0E"/>
    <w:rPr>
      <w:b/>
    </w:rPr>
  </w:style>
  <w:style w:type="character" w:customStyle="1" w:styleId="Heading2Char">
    <w:name w:val="Heading 2 Char"/>
    <w:basedOn w:val="DefaultParagraphFont"/>
    <w:link w:val="Heading2"/>
    <w:rsid w:val="00B72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E0E"/>
    <w:rPr>
      <w:b/>
      <w:spacing w:val="0"/>
    </w:rPr>
  </w:style>
  <w:style w:type="paragraph" w:customStyle="1" w:styleId="SuperTitle">
    <w:name w:val="SuperTitle"/>
    <w:basedOn w:val="Title"/>
    <w:rsid w:val="00B72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E0E"/>
  </w:style>
  <w:style w:type="paragraph" w:styleId="TableofFigures">
    <w:name w:val="table of figures"/>
    <w:basedOn w:val="Normal"/>
    <w:next w:val="Normal"/>
    <w:semiHidden/>
    <w:rsid w:val="00B72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E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E0E"/>
    <w:rPr>
      <w:rFonts w:ascii="Wingdings" w:hAnsi="Wingdings"/>
    </w:rPr>
  </w:style>
  <w:style w:type="paragraph" w:customStyle="1" w:styleId="TableHeading">
    <w:name w:val="Table Heading"/>
    <w:basedOn w:val="HeadingBase"/>
    <w:rsid w:val="00B72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E0E"/>
    <w:rPr>
      <w:color w:val="0033CC"/>
      <w:u w:val="none"/>
    </w:rPr>
  </w:style>
  <w:style w:type="paragraph" w:customStyle="1" w:styleId="BodyTextRight">
    <w:name w:val="Body Text Right"/>
    <w:basedOn w:val="BodyText"/>
    <w:rsid w:val="00B72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E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E0E"/>
    <w:rPr>
      <w:sz w:val="32"/>
    </w:rPr>
  </w:style>
  <w:style w:type="paragraph" w:customStyle="1" w:styleId="HeadingProcedure">
    <w:name w:val="Heading Procedure"/>
    <w:basedOn w:val="HeadingBase"/>
    <w:next w:val="Normal"/>
    <w:rsid w:val="00B72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E0E"/>
    <w:pPr>
      <w:spacing w:before="60" w:after="60"/>
    </w:pPr>
  </w:style>
  <w:style w:type="paragraph" w:styleId="ListContinue">
    <w:name w:val="List Continue"/>
    <w:basedOn w:val="List"/>
    <w:rsid w:val="00B72E0E"/>
    <w:pPr>
      <w:ind w:firstLine="0"/>
    </w:pPr>
  </w:style>
  <w:style w:type="paragraph" w:customStyle="1" w:styleId="ListNote">
    <w:name w:val="List Note"/>
    <w:basedOn w:val="List"/>
    <w:rsid w:val="00B72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E0E"/>
    <w:rPr>
      <w:rFonts w:ascii="Courier New" w:hAnsi="Courier New"/>
    </w:rPr>
  </w:style>
  <w:style w:type="paragraph" w:customStyle="1" w:styleId="NoteBullet">
    <w:name w:val="Note Bullet"/>
    <w:basedOn w:val="Note"/>
    <w:rsid w:val="00B72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E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E0E"/>
    <w:rPr>
      <w:b/>
      <w:smallCaps/>
    </w:rPr>
  </w:style>
  <w:style w:type="paragraph" w:customStyle="1" w:styleId="TableListNumber">
    <w:name w:val="Table List Number"/>
    <w:basedOn w:val="ListNumber"/>
    <w:rsid w:val="00B72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E0E"/>
    <w:pPr>
      <w:numPr>
        <w:numId w:val="9"/>
      </w:numPr>
    </w:pPr>
  </w:style>
  <w:style w:type="paragraph" w:customStyle="1" w:styleId="ListAlpha2">
    <w:name w:val="List Alpha 2"/>
    <w:basedOn w:val="List2"/>
    <w:rsid w:val="00B72E0E"/>
    <w:pPr>
      <w:numPr>
        <w:numId w:val="8"/>
      </w:numPr>
    </w:pPr>
  </w:style>
  <w:style w:type="paragraph" w:styleId="List2">
    <w:name w:val="List 2"/>
    <w:basedOn w:val="BodyText"/>
    <w:rsid w:val="00B72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E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E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E0E"/>
    <w:pPr>
      <w:numPr>
        <w:numId w:val="4"/>
      </w:numPr>
    </w:pPr>
  </w:style>
  <w:style w:type="paragraph" w:styleId="ListContinue2">
    <w:name w:val="List Continue 2"/>
    <w:basedOn w:val="List2"/>
    <w:rsid w:val="00B72E0E"/>
    <w:pPr>
      <w:ind w:firstLine="0"/>
    </w:pPr>
  </w:style>
  <w:style w:type="paragraph" w:styleId="ListContinue3">
    <w:name w:val="List Continue 3"/>
    <w:basedOn w:val="List3"/>
    <w:rsid w:val="00B72E0E"/>
    <w:pPr>
      <w:ind w:left="1021" w:firstLine="0"/>
    </w:pPr>
  </w:style>
  <w:style w:type="paragraph" w:styleId="ListContinue4">
    <w:name w:val="List Continue 4"/>
    <w:basedOn w:val="List4"/>
    <w:rsid w:val="00B72E0E"/>
    <w:pPr>
      <w:ind w:firstLine="0"/>
    </w:pPr>
  </w:style>
  <w:style w:type="paragraph" w:styleId="ListContinue5">
    <w:name w:val="List Continue 5"/>
    <w:basedOn w:val="List5"/>
    <w:rsid w:val="00B72E0E"/>
    <w:pPr>
      <w:ind w:firstLine="0"/>
    </w:pPr>
  </w:style>
  <w:style w:type="paragraph" w:styleId="ListNumber3">
    <w:name w:val="List Number 3"/>
    <w:basedOn w:val="List3"/>
    <w:rsid w:val="00B72E0E"/>
    <w:pPr>
      <w:numPr>
        <w:numId w:val="5"/>
      </w:numPr>
    </w:pPr>
  </w:style>
  <w:style w:type="paragraph" w:styleId="ListNumber4">
    <w:name w:val="List Number 4"/>
    <w:basedOn w:val="List4"/>
    <w:rsid w:val="00B72E0E"/>
    <w:pPr>
      <w:numPr>
        <w:numId w:val="6"/>
      </w:numPr>
    </w:pPr>
  </w:style>
  <w:style w:type="paragraph" w:styleId="ListNumber5">
    <w:name w:val="List Number 5"/>
    <w:basedOn w:val="List5"/>
    <w:rsid w:val="00B72E0E"/>
    <w:pPr>
      <w:numPr>
        <w:numId w:val="7"/>
      </w:numPr>
    </w:pPr>
  </w:style>
  <w:style w:type="paragraph" w:styleId="BlockText">
    <w:name w:val="Block Text"/>
    <w:basedOn w:val="Normal"/>
    <w:rsid w:val="00B72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E0E"/>
    <w:rPr>
      <w:sz w:val="16"/>
      <w:vertAlign w:val="superscript"/>
    </w:rPr>
  </w:style>
  <w:style w:type="character" w:customStyle="1" w:styleId="Symbols">
    <w:name w:val="Symbols"/>
    <w:basedOn w:val="DefaultParagraphFont"/>
    <w:rsid w:val="00B72E0E"/>
    <w:rPr>
      <w:rFonts w:ascii="Symbol" w:hAnsi="Symbol"/>
    </w:rPr>
  </w:style>
  <w:style w:type="character" w:customStyle="1" w:styleId="MenuOptions">
    <w:name w:val="Menu Options"/>
    <w:basedOn w:val="DefaultParagraphFont"/>
    <w:rsid w:val="00B72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E0E"/>
    <w:rPr>
      <w:b/>
    </w:rPr>
  </w:style>
  <w:style w:type="character" w:customStyle="1" w:styleId="Underlined">
    <w:name w:val="Underlined"/>
    <w:basedOn w:val="DefaultParagraphFont"/>
    <w:rsid w:val="00B72E0E"/>
    <w:rPr>
      <w:u w:val="single"/>
    </w:rPr>
  </w:style>
  <w:style w:type="paragraph" w:customStyle="1" w:styleId="TableBodyTextRight">
    <w:name w:val="Table Body Text Right"/>
    <w:basedOn w:val="TableBodyText"/>
    <w:rsid w:val="00B72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E0E"/>
    <w:rPr>
      <w:sz w:val="18"/>
    </w:rPr>
  </w:style>
  <w:style w:type="paragraph" w:customStyle="1" w:styleId="BodySmallRight">
    <w:name w:val="Body Small Right"/>
    <w:basedOn w:val="BodyTextRight"/>
    <w:rsid w:val="00B72E0E"/>
    <w:rPr>
      <w:sz w:val="18"/>
      <w:szCs w:val="18"/>
    </w:rPr>
  </w:style>
  <w:style w:type="paragraph" w:customStyle="1" w:styleId="MarginEdition">
    <w:name w:val="Margin Edition"/>
    <w:basedOn w:val="MarginNote"/>
    <w:rsid w:val="00B72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E0E"/>
    <w:rPr>
      <w:sz w:val="2"/>
      <w:szCs w:val="2"/>
    </w:rPr>
  </w:style>
  <w:style w:type="character" w:customStyle="1" w:styleId="Small">
    <w:name w:val="Small"/>
    <w:basedOn w:val="DefaultParagraphFont"/>
    <w:rsid w:val="00B72E0E"/>
    <w:rPr>
      <w:sz w:val="16"/>
    </w:rPr>
  </w:style>
  <w:style w:type="paragraph" w:customStyle="1" w:styleId="WideTable">
    <w:name w:val="Wide Table"/>
    <w:basedOn w:val="Normal"/>
    <w:rsid w:val="00B72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E0E"/>
  </w:style>
  <w:style w:type="paragraph" w:styleId="Quote">
    <w:name w:val="Quote"/>
    <w:basedOn w:val="Heading1"/>
    <w:link w:val="QuoteChar"/>
    <w:qFormat/>
    <w:rsid w:val="00B72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E0E"/>
    <w:pPr>
      <w:pageBreakBefore/>
    </w:pPr>
  </w:style>
  <w:style w:type="paragraph" w:customStyle="1" w:styleId="Border">
    <w:name w:val="Border"/>
    <w:basedOn w:val="Normal"/>
    <w:qFormat/>
    <w:rsid w:val="00B72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E0E"/>
    <w:rPr>
      <w:u w:val="single"/>
    </w:rPr>
  </w:style>
  <w:style w:type="character" w:customStyle="1" w:styleId="BoldandItalics">
    <w:name w:val="Bold and Italics"/>
    <w:qFormat/>
    <w:rsid w:val="00B72E0E"/>
    <w:rPr>
      <w:b/>
      <w:i/>
      <w:u w:val="none"/>
    </w:rPr>
  </w:style>
  <w:style w:type="paragraph" w:styleId="BalloonText">
    <w:name w:val="Balloon Text"/>
    <w:basedOn w:val="Normal"/>
    <w:link w:val="BalloonTextChar"/>
    <w:rsid w:val="00B72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E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4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6193</Characters>
  <Application>Microsoft Office Word</Application>
  <DocSecurity>0</DocSecurity>
  <Lines>199</Lines>
  <Paragraphs>140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FWPCOT4211 Monitor stock control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