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3B5" w:rsidP="00524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FWPCOT4209 Design timber structures</w:t>
      </w:r>
      <w:r>
        <w:fldChar w:fldCharType="end"/>
      </w:r>
    </w:p>
    <w:p w:rsidR="005243B5" w:rsidP="005243B5">
      <w:pPr>
        <w:pStyle w:val="Version"/>
        <w:sectPr w:rsidSect="00091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F43" w:rsidP="00091F43">
      <w:pPr>
        <w:pStyle w:val="SuperHeading"/>
      </w:pPr>
      <w:r w:rsidRPr="00091F43">
        <w:t>Assessment Requirements for FWPCOT4209 Design timber structures</w:t>
      </w:r>
    </w:p>
    <w:p w:rsidR="00000000" w:rsidRPr="00091F43" w:rsidP="00091F43">
      <w:pPr>
        <w:pStyle w:val="Heading1"/>
      </w:pPr>
      <w:bookmarkStart w:id="1" w:name="O_1101934"/>
      <w:bookmarkEnd w:id="1"/>
      <w:r w:rsidRPr="00091F4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091F4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3">
            <w:pPr>
              <w:pStyle w:val="BodyTextBold"/>
              <w:rPr>
                <w:lang w:val="en-NZ"/>
              </w:rPr>
            </w:pPr>
            <w:r w:rsidRPr="00091F43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3">
            <w:pPr>
              <w:pStyle w:val="BodyTextBold"/>
              <w:rPr>
                <w:lang w:val="en-NZ"/>
              </w:rPr>
            </w:pPr>
            <w:r w:rsidRPr="00091F43">
              <w:t>Comments</w:t>
            </w:r>
          </w:p>
        </w:tc>
      </w:tr>
      <w:tr w:rsidTr="00091F4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F43">
            <w:pPr>
              <w:pStyle w:val="BodyText"/>
              <w:rPr>
                <w:lang w:val="en-NZ"/>
              </w:rPr>
            </w:pPr>
            <w:r w:rsidRPr="00091F43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F43" w:rsidP="00091F43">
            <w:pPr>
              <w:pStyle w:val="BodyText"/>
            </w:pPr>
            <w:r w:rsidRPr="00091F43">
              <w:t>This version released with FWP Forest and Wood Products Training Package Version 6.0.</w:t>
            </w:r>
          </w:p>
        </w:tc>
      </w:tr>
    </w:tbl>
    <w:p w:rsidR="00000000" w:rsidRPr="00091F43" w:rsidP="00091F43">
      <w:pPr>
        <w:pStyle w:val="BodyText"/>
      </w:pPr>
    </w:p>
    <w:p w:rsidR="00000000" w:rsidRPr="00091F43" w:rsidP="00091F43">
      <w:pPr>
        <w:pStyle w:val="AllowPageBreak"/>
      </w:pPr>
    </w:p>
    <w:p w:rsidR="00000000" w:rsidRPr="00091F43" w:rsidP="00091F43">
      <w:pPr>
        <w:pStyle w:val="Heading1"/>
      </w:pPr>
      <w:bookmarkStart w:id="2" w:name="O_1101935"/>
      <w:bookmarkEnd w:id="2"/>
      <w:r w:rsidRPr="00091F43">
        <w:t>Performance Evidence</w:t>
      </w:r>
    </w:p>
    <w:p w:rsidR="00000000" w:rsidRPr="00091F43" w:rsidP="005243B5">
      <w:pPr>
        <w:pStyle w:val="BodyText"/>
      </w:pPr>
      <w:r w:rsidRPr="00091F43">
        <w:t xml:space="preserve">An individual demonstrating competency must satisfy all of the elements and performance criteria in this unit. </w:t>
      </w:r>
    </w:p>
    <w:p w:rsidR="00000000" w:rsidRPr="00091F43" w:rsidP="005243B5">
      <w:pPr>
        <w:pStyle w:val="BodyText"/>
      </w:pPr>
      <w:r w:rsidRPr="00091F43">
        <w:t>There must be evidence that the individual has designed floor trusses, wall framing and roof trusses for at least one struc</w:t>
      </w:r>
      <w:r w:rsidRPr="00091F43">
        <w:t>ture with a minimum of 100 square metres.</w:t>
      </w:r>
    </w:p>
    <w:p w:rsidR="00000000" w:rsidRPr="00091F43" w:rsidP="005243B5">
      <w:pPr>
        <w:pStyle w:val="BodyText"/>
      </w:pPr>
      <w:r w:rsidRPr="00091F43">
        <w:t>In performing this design work, there must be evidence that the individual has:</w:t>
      </w:r>
    </w:p>
    <w:p w:rsidR="00000000" w:rsidRPr="00091F43" w:rsidP="00091F43">
      <w:pPr>
        <w:pStyle w:val="ListBullet"/>
      </w:pPr>
      <w:r w:rsidRPr="00091F43">
        <w:t xml:space="preserve">met the design requirements of the construction plan, building codes and standards </w:t>
      </w:r>
    </w:p>
    <w:p w:rsidR="00000000" w:rsidRPr="00091F43" w:rsidP="00091F43">
      <w:pPr>
        <w:pStyle w:val="ListBullet"/>
      </w:pPr>
      <w:r w:rsidRPr="00091F43">
        <w:t>prepared and documented designs for timber structures in line with an individual design and set of drawing views and notes</w:t>
      </w:r>
    </w:p>
    <w:p w:rsidR="00000000" w:rsidRPr="00091F43" w:rsidP="00091F43">
      <w:pPr>
        <w:pStyle w:val="ListBullet"/>
      </w:pPr>
      <w:r w:rsidRPr="00091F43">
        <w:t xml:space="preserve">interpreted and calculated loading conditions from construction plans and specifications </w:t>
      </w:r>
    </w:p>
    <w:p w:rsidR="00000000" w:rsidRPr="00091F43" w:rsidP="00091F43">
      <w:pPr>
        <w:pStyle w:val="ListBullet"/>
      </w:pPr>
      <w:r w:rsidRPr="00091F43">
        <w:t>interpreted and applied technical informati</w:t>
      </w:r>
      <w:r w:rsidRPr="00091F43">
        <w:t>on and conveyed information in written, sketch and oral form.</w:t>
      </w:r>
    </w:p>
    <w:p w:rsidR="00000000" w:rsidRPr="00091F43" w:rsidP="00091F43">
      <w:pPr>
        <w:pStyle w:val="AllowPageBreak"/>
      </w:pPr>
    </w:p>
    <w:p w:rsidR="00000000" w:rsidRPr="00091F43" w:rsidP="00091F43">
      <w:pPr>
        <w:pStyle w:val="Heading1"/>
      </w:pPr>
      <w:bookmarkStart w:id="3" w:name="O_1101936"/>
      <w:bookmarkEnd w:id="3"/>
      <w:r w:rsidRPr="00091F43">
        <w:t>Knowledge Evidence</w:t>
      </w:r>
    </w:p>
    <w:p w:rsidR="00000000" w:rsidRPr="00091F43" w:rsidP="005243B5">
      <w:pPr>
        <w:pStyle w:val="BodyText"/>
      </w:pPr>
      <w:r w:rsidRPr="00091F43">
        <w:t>An individual must be able to demonstrate the knowledge required to perform the tasks outlined in the elements and performance criteria of this unit. This i</w:t>
      </w:r>
      <w:r w:rsidRPr="00091F43">
        <w:t xml:space="preserve">ncludes knowledge of: </w:t>
      </w:r>
    </w:p>
    <w:p w:rsidR="00000000" w:rsidRPr="00091F43" w:rsidP="00091F43">
      <w:pPr>
        <w:pStyle w:val="ListBullet"/>
      </w:pPr>
      <w:r w:rsidRPr="00091F43">
        <w:t>workplace policies and procedures for designing and preparing drawings and documenting and communicating information relating to timber floor and wall frames and roof trusses.</w:t>
      </w:r>
    </w:p>
    <w:p w:rsidR="00000000" w:rsidRPr="00091F43" w:rsidP="00091F43">
      <w:pPr>
        <w:pStyle w:val="ListBullet"/>
      </w:pPr>
      <w:r w:rsidRPr="00091F43">
        <w:t>applicable building regulations, codes and standards rel</w:t>
      </w:r>
      <w:r w:rsidRPr="00091F43">
        <w:t>ating to the design of timber structures:</w:t>
      </w:r>
    </w:p>
    <w:p w:rsidR="00000000" w:rsidRPr="00091F43" w:rsidP="00091F43">
      <w:pPr>
        <w:pStyle w:val="ListBullet2"/>
      </w:pPr>
      <w:r w:rsidRPr="00091F43">
        <w:t>AS1684 and supplementary tables</w:t>
      </w:r>
    </w:p>
    <w:p w:rsidR="00000000" w:rsidRPr="00091F43" w:rsidP="00091F43">
      <w:pPr>
        <w:pStyle w:val="ListBullet2"/>
      </w:pPr>
      <w:r w:rsidRPr="00091F43">
        <w:t>CSIRO supplementary tables</w:t>
      </w:r>
    </w:p>
    <w:p w:rsidR="00000000" w:rsidRPr="00091F43" w:rsidP="00091F43">
      <w:pPr>
        <w:pStyle w:val="ListBullet2"/>
      </w:pPr>
      <w:r w:rsidRPr="00091F43">
        <w:t>National Construction Code (NCC)</w:t>
      </w:r>
    </w:p>
    <w:p w:rsidR="00000000" w:rsidRPr="00091F43" w:rsidP="00091F43">
      <w:pPr>
        <w:pStyle w:val="ListBullet"/>
      </w:pPr>
      <w:r w:rsidRPr="00091F43">
        <w:t>dimensions defining geometry and loading of individual structural members</w:t>
      </w:r>
    </w:p>
    <w:p w:rsidR="00000000" w:rsidRPr="00091F43" w:rsidP="00091F43">
      <w:pPr>
        <w:pStyle w:val="ListBullet"/>
      </w:pPr>
      <w:r w:rsidRPr="00091F43">
        <w:t xml:space="preserve">industry standard layouts, spacing and sizing </w:t>
      </w:r>
      <w:r w:rsidRPr="00091F43">
        <w:t>dimensions of individual members for timber floor, wall frames and roof trusses</w:t>
      </w:r>
    </w:p>
    <w:p w:rsidR="00000000" w:rsidRPr="00091F43" w:rsidP="00091F43">
      <w:pPr>
        <w:pStyle w:val="ListBullet"/>
      </w:pPr>
      <w:r w:rsidRPr="00091F43">
        <w:t>loads imposed on timber structures:</w:t>
      </w:r>
    </w:p>
    <w:p w:rsidR="00000000" w:rsidRPr="00091F43" w:rsidP="00091F43">
      <w:pPr>
        <w:pStyle w:val="ListBullet2"/>
      </w:pPr>
      <w:r w:rsidRPr="00091F43">
        <w:t>live and dead loads</w:t>
      </w:r>
    </w:p>
    <w:p w:rsidR="00000000" w:rsidRPr="00091F43" w:rsidP="00091F43">
      <w:pPr>
        <w:pStyle w:val="ListBullet2"/>
      </w:pPr>
      <w:r w:rsidRPr="00091F43">
        <w:t>mass loads and externally applied loads (wind, surrounding structures, common/special building usage)</w:t>
      </w:r>
    </w:p>
    <w:p w:rsidR="00000000" w:rsidRPr="00091F43" w:rsidP="00091F43">
      <w:pPr>
        <w:pStyle w:val="ListBullet"/>
      </w:pPr>
      <w:r w:rsidRPr="00091F43">
        <w:t>constructi</w:t>
      </w:r>
      <w:r w:rsidRPr="00091F43">
        <w:t>on industry terminology for all components of timber wall frames, roof and floor trusses</w:t>
      </w:r>
    </w:p>
    <w:p w:rsidR="00000000" w:rsidRPr="00091F43" w:rsidP="00091F43">
      <w:pPr>
        <w:pStyle w:val="ListBullet"/>
      </w:pPr>
      <w:r w:rsidRPr="00091F43">
        <w:t>characteristics, properties and limitations of timber products and components:</w:t>
      </w:r>
    </w:p>
    <w:p w:rsidR="00000000" w:rsidRPr="00091F43" w:rsidP="00091F43">
      <w:pPr>
        <w:pStyle w:val="ListBullet2"/>
      </w:pPr>
      <w:r w:rsidRPr="00091F43">
        <w:t xml:space="preserve">nail/connector plates </w:t>
      </w:r>
    </w:p>
    <w:p w:rsidR="00000000" w:rsidRPr="00091F43" w:rsidP="00091F43">
      <w:pPr>
        <w:pStyle w:val="ListBullet2"/>
      </w:pPr>
      <w:r w:rsidRPr="00091F43">
        <w:t>timber species and types</w:t>
      </w:r>
    </w:p>
    <w:p w:rsidR="00000000" w:rsidRPr="00091F43" w:rsidP="00091F43">
      <w:pPr>
        <w:pStyle w:val="ListBullet"/>
      </w:pPr>
      <w:r w:rsidRPr="00091F43">
        <w:t>processes and methods of:</w:t>
      </w:r>
    </w:p>
    <w:p w:rsidR="00000000" w:rsidRPr="00091F43" w:rsidP="00091F43">
      <w:pPr>
        <w:pStyle w:val="ListBullet2"/>
      </w:pPr>
      <w:r w:rsidRPr="00091F43">
        <w:t>producing s</w:t>
      </w:r>
      <w:r w:rsidRPr="00091F43">
        <w:t>tructural layout drawings and assembly drawings</w:t>
      </w:r>
    </w:p>
    <w:p w:rsidR="00000000" w:rsidRPr="00091F43" w:rsidP="00091F43">
      <w:pPr>
        <w:pStyle w:val="ListBullet2"/>
      </w:pPr>
      <w:r w:rsidRPr="00091F43">
        <w:t>producing designs for timber floor, wall and roof structures</w:t>
      </w:r>
    </w:p>
    <w:p w:rsidR="00000000" w:rsidRPr="00091F43" w:rsidP="00091F43">
      <w:pPr>
        <w:pStyle w:val="ListBullet2"/>
      </w:pPr>
      <w:r w:rsidRPr="00091F43">
        <w:t>applying mass, wind, live and dead loads to a structure</w:t>
      </w:r>
    </w:p>
    <w:p w:rsidR="00000000" w:rsidRPr="00091F43" w:rsidP="00091F43">
      <w:pPr>
        <w:pStyle w:val="ListBullet2"/>
      </w:pPr>
      <w:r w:rsidRPr="00091F43">
        <w:t>determining impact of surrounding buildings</w:t>
      </w:r>
    </w:p>
    <w:p w:rsidR="00000000" w:rsidRPr="00091F43" w:rsidP="00091F43">
      <w:pPr>
        <w:pStyle w:val="ListBullet"/>
      </w:pPr>
      <w:r w:rsidRPr="00091F43">
        <w:t>key features of constructions plans.</w:t>
      </w:r>
    </w:p>
    <w:p w:rsidR="00000000" w:rsidRPr="00091F43" w:rsidP="00091F43">
      <w:pPr>
        <w:pStyle w:val="AllowPageBreak"/>
      </w:pPr>
    </w:p>
    <w:p w:rsidR="00000000" w:rsidRPr="00091F43" w:rsidP="00091F43">
      <w:pPr>
        <w:pStyle w:val="Heading1"/>
      </w:pPr>
      <w:bookmarkStart w:id="4" w:name="O_1101937"/>
      <w:bookmarkEnd w:id="4"/>
      <w:r w:rsidRPr="00091F43">
        <w:t>Assessment Conditions</w:t>
      </w:r>
    </w:p>
    <w:p w:rsidR="00000000" w:rsidRPr="00091F43" w:rsidP="005243B5">
      <w:pPr>
        <w:pStyle w:val="BodyText"/>
      </w:pPr>
      <w:r w:rsidRPr="00091F43">
        <w:t>Assessment of the skills in this unit of competency must take place under the following conditions:</w:t>
      </w:r>
    </w:p>
    <w:p w:rsidR="00000000" w:rsidRPr="00091F43" w:rsidP="00091F43">
      <w:pPr>
        <w:pStyle w:val="ListBullet"/>
      </w:pPr>
      <w:r w:rsidRPr="00091F43">
        <w:t>physical conditions:</w:t>
      </w:r>
    </w:p>
    <w:p w:rsidR="00000000" w:rsidRPr="00091F43" w:rsidP="00091F43">
      <w:pPr>
        <w:pStyle w:val="ListBullet2"/>
      </w:pPr>
      <w:r w:rsidRPr="00091F43">
        <w:t>skills must be demonstrated in a timber fabrication facility or an environment that accurately represents workplace conditions</w:t>
      </w:r>
    </w:p>
    <w:p w:rsidR="00000000" w:rsidRPr="00091F43" w:rsidP="00091F43">
      <w:pPr>
        <w:pStyle w:val="ListBullet"/>
      </w:pPr>
      <w:r w:rsidRPr="00091F43">
        <w:t>resources, equipment and materials:</w:t>
      </w:r>
    </w:p>
    <w:p w:rsidR="00000000" w:rsidRPr="00091F43" w:rsidP="00091F43">
      <w:pPr>
        <w:pStyle w:val="ListBullet2"/>
      </w:pPr>
      <w:r w:rsidRPr="00091F43">
        <w:t>AS1684 and supplementary tables</w:t>
      </w:r>
    </w:p>
    <w:p w:rsidR="00000000" w:rsidRPr="00091F43" w:rsidP="00091F43">
      <w:pPr>
        <w:pStyle w:val="ListBullet2"/>
      </w:pPr>
      <w:r w:rsidRPr="00091F43">
        <w:t>CSIRO supplementary tables</w:t>
      </w:r>
    </w:p>
    <w:p w:rsidR="00000000" w:rsidRPr="00091F43" w:rsidP="00091F43">
      <w:pPr>
        <w:pStyle w:val="ListBullet2"/>
      </w:pPr>
      <w:r w:rsidRPr="00091F43">
        <w:t>National Construction Code (NCC)</w:t>
      </w:r>
    </w:p>
    <w:p w:rsidR="00000000" w:rsidRPr="00091F43" w:rsidP="00091F43">
      <w:pPr>
        <w:pStyle w:val="ListBullet"/>
      </w:pPr>
      <w:r w:rsidRPr="00091F43">
        <w:t>specifications:</w:t>
      </w:r>
    </w:p>
    <w:p w:rsidR="00000000" w:rsidRPr="00091F43" w:rsidP="00091F43">
      <w:pPr>
        <w:pStyle w:val="ListBullet2"/>
      </w:pPr>
      <w:r w:rsidRPr="00091F43">
        <w:t>access to construction plans and specifications to design timber structures</w:t>
      </w:r>
    </w:p>
    <w:p w:rsidR="00000000" w:rsidRPr="00091F43" w:rsidP="00091F43">
      <w:pPr>
        <w:pStyle w:val="ListBullet2"/>
      </w:pPr>
      <w:r w:rsidRPr="00091F43">
        <w:t>access to industry and workplace policies and procedures for designing timber structures</w:t>
      </w:r>
    </w:p>
    <w:p w:rsidR="00000000" w:rsidRPr="00091F43" w:rsidP="00091F43">
      <w:pPr>
        <w:pStyle w:val="ListBullet"/>
      </w:pPr>
      <w:r w:rsidRPr="00091F43">
        <w:t>relationships:</w:t>
      </w:r>
    </w:p>
    <w:p w:rsidR="00000000" w:rsidRPr="00091F43" w:rsidP="00091F43">
      <w:pPr>
        <w:pStyle w:val="ListBullet2"/>
      </w:pPr>
      <w:r>
        <w:t>•</w:t>
      </w:r>
      <w:r>
        <w:tab/>
      </w:r>
      <w:r w:rsidRPr="00091F43">
        <w:t>person to discuss design questions with.</w:t>
      </w:r>
    </w:p>
    <w:p w:rsidR="00000000" w:rsidRPr="00091F43" w:rsidP="005243B5">
      <w:pPr>
        <w:pStyle w:val="BodyText"/>
      </w:pPr>
      <w:r w:rsidRPr="00091F43">
        <w:t xml:space="preserve">Assessors of </w:t>
      </w:r>
      <w:r w:rsidRPr="00091F43">
        <w:t>this unit must satisfy the requirements for assessors in applicable vocational education and training legislation, frameworks and/or standards.</w:t>
      </w:r>
    </w:p>
    <w:p w:rsidR="00000000" w:rsidRPr="00091F43" w:rsidP="00091F43">
      <w:pPr>
        <w:pStyle w:val="Heading1"/>
      </w:pPr>
      <w:bookmarkStart w:id="5" w:name="O_1101940"/>
      <w:bookmarkEnd w:id="5"/>
      <w:r w:rsidRPr="00091F43">
        <w:t>Links</w:t>
      </w:r>
    </w:p>
    <w:p w:rsidR="00000000" w:rsidRPr="00091F43" w:rsidP="005243B5">
      <w:pPr>
        <w:pStyle w:val="BodyText"/>
      </w:pPr>
      <w:r w:rsidRPr="00091F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E3EF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91F43" w:rsidP="00091F43"/>
    <w:sectPr w:rsidSect="00091F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F43" w:rsidRPr="005243B5" w:rsidP="00524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3B5" w:rsidP="00091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43B5" w:rsidP="00091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43B5" w:rsidP="00091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3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F43" w:rsidRPr="005243B5" w:rsidP="005243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3B5" w:rsidRPr="002D2AF8" w:rsidP="00091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FWPCOT4209 Design timber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243B5" w:rsidP="00091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843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2CD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3620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F43"/>
  </w:style>
  <w:style w:type="character" w:customStyle="1" w:styleId="Heading1Char">
    <w:name w:val="Heading 1 Char"/>
    <w:basedOn w:val="DefaultParagraphFont"/>
    <w:link w:val="Heading1"/>
    <w:rsid w:val="00091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F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1F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1F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1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1F43"/>
    <w:rPr>
      <w:b/>
    </w:rPr>
  </w:style>
  <w:style w:type="character" w:customStyle="1" w:styleId="Heading2Char">
    <w:name w:val="Heading 2 Char"/>
    <w:basedOn w:val="DefaultParagraphFont"/>
    <w:link w:val="Heading2"/>
    <w:rsid w:val="00091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1F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1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1F43"/>
    <w:rPr>
      <w:b/>
      <w:spacing w:val="0"/>
    </w:rPr>
  </w:style>
  <w:style w:type="paragraph" w:customStyle="1" w:styleId="SuperTitle">
    <w:name w:val="SuperTitle"/>
    <w:basedOn w:val="Title"/>
    <w:rsid w:val="00091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1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F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1F43"/>
    <w:rPr>
      <w:i/>
    </w:rPr>
  </w:style>
  <w:style w:type="paragraph" w:styleId="Caption">
    <w:name w:val="caption"/>
    <w:basedOn w:val="BodyText"/>
    <w:next w:val="Normal"/>
    <w:qFormat/>
    <w:rsid w:val="00091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F43"/>
  </w:style>
  <w:style w:type="paragraph" w:styleId="TableofFigures">
    <w:name w:val="table of figures"/>
    <w:basedOn w:val="Normal"/>
    <w:next w:val="Normal"/>
    <w:semiHidden/>
    <w:rsid w:val="00091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F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1F43"/>
    <w:rPr>
      <w:rFonts w:ascii="Wingdings" w:hAnsi="Wingdings"/>
    </w:rPr>
  </w:style>
  <w:style w:type="paragraph" w:customStyle="1" w:styleId="TableHeading">
    <w:name w:val="Table Heading"/>
    <w:basedOn w:val="HeadingBase"/>
    <w:rsid w:val="00091F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F43"/>
    <w:rPr>
      <w:color w:val="0033CC"/>
      <w:u w:val="none"/>
    </w:rPr>
  </w:style>
  <w:style w:type="paragraph" w:customStyle="1" w:styleId="BodyTextRight">
    <w:name w:val="Body Text Right"/>
    <w:basedOn w:val="BodyText"/>
    <w:rsid w:val="00091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F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F43"/>
    <w:rPr>
      <w:sz w:val="32"/>
    </w:rPr>
  </w:style>
  <w:style w:type="paragraph" w:customStyle="1" w:styleId="HeadingProcedure">
    <w:name w:val="Heading Procedure"/>
    <w:basedOn w:val="HeadingBase"/>
    <w:next w:val="Normal"/>
    <w:rsid w:val="00091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F43"/>
    <w:pPr>
      <w:spacing w:before="60" w:after="60"/>
    </w:pPr>
  </w:style>
  <w:style w:type="paragraph" w:styleId="ListContinue">
    <w:name w:val="List Continue"/>
    <w:basedOn w:val="List"/>
    <w:rsid w:val="00091F43"/>
    <w:pPr>
      <w:ind w:firstLine="0"/>
    </w:pPr>
  </w:style>
  <w:style w:type="paragraph" w:customStyle="1" w:styleId="ListNote">
    <w:name w:val="List Note"/>
    <w:basedOn w:val="List"/>
    <w:rsid w:val="00091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F43"/>
    <w:rPr>
      <w:rFonts w:ascii="Courier New" w:hAnsi="Courier New"/>
    </w:rPr>
  </w:style>
  <w:style w:type="paragraph" w:customStyle="1" w:styleId="NoteBullet">
    <w:name w:val="Note Bullet"/>
    <w:basedOn w:val="Note"/>
    <w:rsid w:val="00091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F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1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F43"/>
    <w:rPr>
      <w:b/>
      <w:smallCaps/>
    </w:rPr>
  </w:style>
  <w:style w:type="paragraph" w:customStyle="1" w:styleId="TableListNumber">
    <w:name w:val="Table List Number"/>
    <w:basedOn w:val="ListNumber"/>
    <w:rsid w:val="00091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F43"/>
    <w:pPr>
      <w:numPr>
        <w:numId w:val="9"/>
      </w:numPr>
    </w:pPr>
  </w:style>
  <w:style w:type="paragraph" w:customStyle="1" w:styleId="ListAlpha2">
    <w:name w:val="List Alpha 2"/>
    <w:basedOn w:val="List2"/>
    <w:rsid w:val="00091F43"/>
    <w:pPr>
      <w:numPr>
        <w:numId w:val="8"/>
      </w:numPr>
    </w:pPr>
  </w:style>
  <w:style w:type="paragraph" w:styleId="List2">
    <w:name w:val="List 2"/>
    <w:basedOn w:val="BodyText"/>
    <w:rsid w:val="00091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F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F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1F43"/>
    <w:pPr>
      <w:numPr>
        <w:numId w:val="4"/>
      </w:numPr>
    </w:pPr>
  </w:style>
  <w:style w:type="paragraph" w:styleId="ListContinue2">
    <w:name w:val="List Continue 2"/>
    <w:basedOn w:val="List2"/>
    <w:rsid w:val="00091F43"/>
    <w:pPr>
      <w:ind w:firstLine="0"/>
    </w:pPr>
  </w:style>
  <w:style w:type="paragraph" w:styleId="ListContinue3">
    <w:name w:val="List Continue 3"/>
    <w:basedOn w:val="List3"/>
    <w:rsid w:val="00091F43"/>
    <w:pPr>
      <w:ind w:left="1021" w:firstLine="0"/>
    </w:pPr>
  </w:style>
  <w:style w:type="paragraph" w:styleId="ListContinue4">
    <w:name w:val="List Continue 4"/>
    <w:basedOn w:val="List4"/>
    <w:rsid w:val="00091F43"/>
    <w:pPr>
      <w:ind w:firstLine="0"/>
    </w:pPr>
  </w:style>
  <w:style w:type="paragraph" w:styleId="ListContinue5">
    <w:name w:val="List Continue 5"/>
    <w:basedOn w:val="List5"/>
    <w:rsid w:val="00091F43"/>
    <w:pPr>
      <w:ind w:firstLine="0"/>
    </w:pPr>
  </w:style>
  <w:style w:type="paragraph" w:styleId="ListNumber3">
    <w:name w:val="List Number 3"/>
    <w:basedOn w:val="List3"/>
    <w:rsid w:val="00091F43"/>
    <w:pPr>
      <w:numPr>
        <w:numId w:val="5"/>
      </w:numPr>
    </w:pPr>
  </w:style>
  <w:style w:type="paragraph" w:styleId="ListNumber4">
    <w:name w:val="List Number 4"/>
    <w:basedOn w:val="List4"/>
    <w:rsid w:val="00091F43"/>
    <w:pPr>
      <w:numPr>
        <w:numId w:val="6"/>
      </w:numPr>
    </w:pPr>
  </w:style>
  <w:style w:type="paragraph" w:styleId="ListNumber5">
    <w:name w:val="List Number 5"/>
    <w:basedOn w:val="List5"/>
    <w:rsid w:val="00091F43"/>
    <w:pPr>
      <w:numPr>
        <w:numId w:val="7"/>
      </w:numPr>
    </w:pPr>
  </w:style>
  <w:style w:type="paragraph" w:styleId="BlockText">
    <w:name w:val="Block Text"/>
    <w:basedOn w:val="Normal"/>
    <w:rsid w:val="00091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F43"/>
    <w:rPr>
      <w:sz w:val="16"/>
      <w:vertAlign w:val="superscript"/>
    </w:rPr>
  </w:style>
  <w:style w:type="character" w:customStyle="1" w:styleId="Symbols">
    <w:name w:val="Symbols"/>
    <w:basedOn w:val="DefaultParagraphFont"/>
    <w:rsid w:val="00091F43"/>
    <w:rPr>
      <w:rFonts w:ascii="Symbol" w:hAnsi="Symbol"/>
    </w:rPr>
  </w:style>
  <w:style w:type="character" w:customStyle="1" w:styleId="MenuOptions">
    <w:name w:val="Menu Options"/>
    <w:basedOn w:val="DefaultParagraphFont"/>
    <w:rsid w:val="00091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F43"/>
    <w:rPr>
      <w:b/>
    </w:rPr>
  </w:style>
  <w:style w:type="character" w:customStyle="1" w:styleId="Underlined">
    <w:name w:val="Underlined"/>
    <w:basedOn w:val="DefaultParagraphFont"/>
    <w:rsid w:val="00091F43"/>
    <w:rPr>
      <w:u w:val="single"/>
    </w:rPr>
  </w:style>
  <w:style w:type="paragraph" w:customStyle="1" w:styleId="TableBodyTextRight">
    <w:name w:val="Table Body Text Right"/>
    <w:basedOn w:val="TableBodyText"/>
    <w:rsid w:val="00091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F43"/>
    <w:rPr>
      <w:sz w:val="18"/>
    </w:rPr>
  </w:style>
  <w:style w:type="paragraph" w:customStyle="1" w:styleId="BodySmallRight">
    <w:name w:val="Body Small Right"/>
    <w:basedOn w:val="BodyTextRight"/>
    <w:rsid w:val="00091F43"/>
    <w:rPr>
      <w:sz w:val="18"/>
      <w:szCs w:val="18"/>
    </w:rPr>
  </w:style>
  <w:style w:type="paragraph" w:customStyle="1" w:styleId="MarginEdition">
    <w:name w:val="Margin Edition"/>
    <w:basedOn w:val="MarginNote"/>
    <w:rsid w:val="00091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F43"/>
    <w:rPr>
      <w:sz w:val="2"/>
      <w:szCs w:val="2"/>
    </w:rPr>
  </w:style>
  <w:style w:type="character" w:customStyle="1" w:styleId="Small">
    <w:name w:val="Small"/>
    <w:basedOn w:val="DefaultParagraphFont"/>
    <w:rsid w:val="00091F43"/>
    <w:rPr>
      <w:sz w:val="16"/>
    </w:rPr>
  </w:style>
  <w:style w:type="paragraph" w:customStyle="1" w:styleId="WideTable">
    <w:name w:val="Wide Table"/>
    <w:basedOn w:val="Normal"/>
    <w:rsid w:val="00091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F43"/>
  </w:style>
  <w:style w:type="paragraph" w:styleId="Quote">
    <w:name w:val="Quote"/>
    <w:basedOn w:val="Heading1"/>
    <w:link w:val="QuoteChar"/>
    <w:qFormat/>
    <w:rsid w:val="00091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F43"/>
    <w:pPr>
      <w:pageBreakBefore/>
    </w:pPr>
  </w:style>
  <w:style w:type="paragraph" w:customStyle="1" w:styleId="Border">
    <w:name w:val="Border"/>
    <w:basedOn w:val="Normal"/>
    <w:qFormat/>
    <w:rsid w:val="00091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F43"/>
    <w:rPr>
      <w:u w:val="single"/>
    </w:rPr>
  </w:style>
  <w:style w:type="character" w:customStyle="1" w:styleId="BoldandItalics">
    <w:name w:val="Bold and Italics"/>
    <w:qFormat/>
    <w:rsid w:val="00091F43"/>
    <w:rPr>
      <w:b/>
      <w:i/>
      <w:u w:val="none"/>
    </w:rPr>
  </w:style>
  <w:style w:type="paragraph" w:styleId="BalloonText">
    <w:name w:val="Balloon Text"/>
    <w:basedOn w:val="Normal"/>
    <w:link w:val="BalloonTextChar"/>
    <w:rsid w:val="00091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F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43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3147</Characters>
  <Application>Microsoft Office Word</Application>
  <DocSecurity>0</DocSecurity>
  <Lines>82</Lines>
  <Paragraphs>64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FWPCOT4209 Design timber structures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2024-04-26T01:53:00Z</dcterms:created>
  <dcterms:modified xsi:type="dcterms:W3CDTF">2024-04-26T01:53:00Z</dcterms:modified>
</cp:coreProperties>
</file>