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7BE" w:rsidP="005247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FWPCOT3346 Communicate effectively with general public or stakeholders concerned about forest practices</w:t>
      </w:r>
      <w:r>
        <w:fldChar w:fldCharType="end"/>
      </w:r>
    </w:p>
    <w:p w:rsidR="005247BE" w:rsidP="005247BE">
      <w:pPr>
        <w:pStyle w:val="Version"/>
        <w:sectPr w:rsidSect="00CD58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583C" w:rsidP="00CD583C">
      <w:pPr>
        <w:pStyle w:val="SuperHeading"/>
      </w:pPr>
      <w:r w:rsidRPr="00CD583C">
        <w:t>Assessment Requirements for FWPCOT3346 Communicate effectively with general public or stakeholders concerned about forest practices</w:t>
      </w:r>
    </w:p>
    <w:p w:rsidR="00000000" w:rsidRPr="00CD583C" w:rsidP="00CD583C">
      <w:pPr>
        <w:pStyle w:val="Heading1"/>
      </w:pPr>
      <w:bookmarkStart w:id="1" w:name="O_1242015"/>
      <w:bookmarkEnd w:id="1"/>
      <w:r w:rsidRPr="00CD58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58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83C">
            <w:pPr>
              <w:pStyle w:val="BodyTextBold"/>
              <w:rPr>
                <w:lang w:val="en-NZ"/>
              </w:rPr>
            </w:pPr>
            <w:r w:rsidRPr="00CD583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83C">
            <w:pPr>
              <w:pStyle w:val="BodyTextBold"/>
              <w:rPr>
                <w:lang w:val="en-NZ"/>
              </w:rPr>
            </w:pPr>
            <w:r w:rsidRPr="00CD583C">
              <w:t>Comments</w:t>
            </w:r>
          </w:p>
        </w:tc>
      </w:tr>
      <w:tr w:rsidTr="00CD58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83C">
            <w:pPr>
              <w:pStyle w:val="BodyText"/>
              <w:rPr>
                <w:lang w:val="en-NZ"/>
              </w:rPr>
            </w:pPr>
            <w:r w:rsidRPr="00CD583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83C" w:rsidP="00CD583C">
            <w:pPr>
              <w:pStyle w:val="BodyText"/>
            </w:pPr>
            <w:r w:rsidRPr="00CD583C">
              <w:t>This version released with FWP Forest and Wood Products Training Package Version 8.0.</w:t>
            </w:r>
          </w:p>
        </w:tc>
      </w:tr>
    </w:tbl>
    <w:p w:rsidR="00000000" w:rsidRPr="00CD583C" w:rsidP="00CD583C">
      <w:pPr>
        <w:pStyle w:val="BodyText"/>
      </w:pPr>
    </w:p>
    <w:p w:rsidR="00000000" w:rsidRPr="00CD583C" w:rsidP="00CD583C">
      <w:pPr>
        <w:pStyle w:val="AllowPageBreak"/>
      </w:pPr>
    </w:p>
    <w:p w:rsidR="00000000" w:rsidRPr="00CD583C" w:rsidP="00CD583C">
      <w:pPr>
        <w:pStyle w:val="Heading1"/>
      </w:pPr>
      <w:bookmarkStart w:id="2" w:name="O_1242016"/>
      <w:bookmarkEnd w:id="2"/>
      <w:r w:rsidRPr="00CD583C">
        <w:t>Performance Evidence</w:t>
      </w:r>
    </w:p>
    <w:p w:rsidR="00000000" w:rsidRPr="00CD583C" w:rsidP="005247BE">
      <w:pPr>
        <w:pStyle w:val="BodyText"/>
      </w:pPr>
      <w:r w:rsidRPr="00CD583C">
        <w:t xml:space="preserve">An individual demonstrating competency must satisfy all of the elements and performance criteria in this unit. </w:t>
      </w:r>
    </w:p>
    <w:p w:rsidR="00000000" w:rsidRPr="00CD583C" w:rsidP="005247BE">
      <w:pPr>
        <w:pStyle w:val="BodyText"/>
      </w:pPr>
      <w:r w:rsidRPr="00CD583C">
        <w:t>There must be ev</w:t>
      </w:r>
      <w:r w:rsidRPr="00CD583C">
        <w:t>idence that the individual has:</w:t>
      </w:r>
    </w:p>
    <w:p w:rsidR="00000000" w:rsidRPr="00CD583C" w:rsidP="00CD583C">
      <w:pPr>
        <w:pStyle w:val="ListBullet"/>
      </w:pPr>
      <w:r w:rsidRPr="00CD583C">
        <w:t xml:space="preserve">identified common concerns of key stakeholders who are affected by and/or interested in forest-related activities </w:t>
      </w:r>
    </w:p>
    <w:p w:rsidR="00000000" w:rsidRPr="00CD583C" w:rsidP="00CD583C">
      <w:pPr>
        <w:pStyle w:val="ListBullet"/>
      </w:pPr>
      <w:r w:rsidRPr="00CD583C">
        <w:t>used appropriate strategies to engage with general public or external stakeholders to alleviate concerns reg</w:t>
      </w:r>
      <w:r w:rsidRPr="00CD583C">
        <w:t>arding forest activities for at least two situations, one at a forest worksite and one in a public setting, while adhering to industry regulations, protocols, standards and workplace policies and procedures for building positive relationships</w:t>
      </w:r>
    </w:p>
    <w:p w:rsidR="00000000" w:rsidRPr="00CD583C" w:rsidP="00CD583C">
      <w:pPr>
        <w:pStyle w:val="ListBullet"/>
      </w:pPr>
      <w:r w:rsidRPr="00CD583C">
        <w:t>assessed one difficult verbal interaction with general public or external stakeholders for effectiveness, and identified areas for improvement.</w:t>
      </w:r>
    </w:p>
    <w:p w:rsidR="00000000" w:rsidRPr="00CD583C" w:rsidP="00CD583C">
      <w:pPr>
        <w:pStyle w:val="AllowPageBreak"/>
      </w:pPr>
    </w:p>
    <w:p w:rsidR="00000000" w:rsidRPr="00CD583C" w:rsidP="00CD583C">
      <w:pPr>
        <w:pStyle w:val="Heading1"/>
      </w:pPr>
      <w:bookmarkStart w:id="3" w:name="O_1242017"/>
      <w:bookmarkEnd w:id="3"/>
      <w:r w:rsidRPr="00CD583C">
        <w:t>Knowledge Evidence</w:t>
      </w:r>
    </w:p>
    <w:p w:rsidR="00000000" w:rsidRPr="00CD583C" w:rsidP="005247BE">
      <w:pPr>
        <w:pStyle w:val="BodyText"/>
      </w:pPr>
      <w:r w:rsidRPr="00CD583C">
        <w:t>An individual must be able to demonstrate the knowledge required to perfor</w:t>
      </w:r>
      <w:r w:rsidRPr="00CD583C">
        <w:t>m the tasks outlined in the elements and performance criteria of this unit. This includes knowledge of:</w:t>
      </w:r>
    </w:p>
    <w:p w:rsidR="00000000" w:rsidRPr="00CD583C" w:rsidP="00CD583C">
      <w:pPr>
        <w:pStyle w:val="ListBullet"/>
      </w:pPr>
      <w:r w:rsidRPr="00CD583C">
        <w:t>external stakeholders with views on forest-related activities and their concerns, including:</w:t>
      </w:r>
    </w:p>
    <w:p w:rsidR="00000000" w:rsidRPr="00CD583C" w:rsidP="00CD583C">
      <w:pPr>
        <w:pStyle w:val="ListBullet2"/>
      </w:pPr>
      <w:r w:rsidRPr="00CD583C">
        <w:t>affected stakeholders</w:t>
      </w:r>
    </w:p>
    <w:p w:rsidR="00000000" w:rsidRPr="00CD583C" w:rsidP="00CD583C">
      <w:pPr>
        <w:pStyle w:val="ListBullet2"/>
      </w:pPr>
      <w:r w:rsidRPr="00CD583C">
        <w:t>interested stakeholders</w:t>
      </w:r>
    </w:p>
    <w:p w:rsidR="00000000" w:rsidRPr="00CD583C" w:rsidP="00CD583C">
      <w:pPr>
        <w:pStyle w:val="ListBullet"/>
      </w:pPr>
      <w:r w:rsidRPr="00CD583C">
        <w:t>benefits t</w:t>
      </w:r>
      <w:r w:rsidRPr="00CD583C">
        <w:t>o communities of forest-related activities, including:</w:t>
      </w:r>
    </w:p>
    <w:p w:rsidR="00000000" w:rsidRPr="00CD583C" w:rsidP="00CD583C">
      <w:pPr>
        <w:pStyle w:val="ListBullet2"/>
      </w:pPr>
      <w:r w:rsidRPr="00CD583C">
        <w:t>social benefits</w:t>
      </w:r>
    </w:p>
    <w:p w:rsidR="00000000" w:rsidRPr="00CD583C" w:rsidP="00CD583C">
      <w:pPr>
        <w:pStyle w:val="ListBullet2"/>
      </w:pPr>
      <w:r w:rsidRPr="00CD583C">
        <w:t>economic benefits</w:t>
      </w:r>
    </w:p>
    <w:p w:rsidR="00000000" w:rsidRPr="00CD583C" w:rsidP="00CD583C">
      <w:pPr>
        <w:pStyle w:val="ListBullet2"/>
      </w:pPr>
      <w:r w:rsidRPr="00CD583C">
        <w:t>environmental benefits</w:t>
      </w:r>
    </w:p>
    <w:p w:rsidR="00000000" w:rsidRPr="00CD583C" w:rsidP="00CD583C">
      <w:pPr>
        <w:pStyle w:val="ListBullet"/>
      </w:pPr>
      <w:r w:rsidRPr="00CD583C">
        <w:t>communication styles, techniques and strategies used in the forest industry for building positive relationships with general public or externa</w:t>
      </w:r>
      <w:r w:rsidRPr="00CD583C">
        <w:t>l stakeholders in a variety of settings, including:</w:t>
      </w:r>
    </w:p>
    <w:p w:rsidR="00000000" w:rsidRPr="00CD583C" w:rsidP="00CD583C">
      <w:pPr>
        <w:pStyle w:val="ListBullet2"/>
      </w:pPr>
      <w:r w:rsidRPr="00CD583C">
        <w:t>social and community settings</w:t>
      </w:r>
    </w:p>
    <w:p w:rsidR="00000000" w:rsidRPr="00CD583C" w:rsidP="00CD583C">
      <w:pPr>
        <w:pStyle w:val="ListBullet2"/>
      </w:pPr>
      <w:r w:rsidRPr="00CD583C">
        <w:t>social media settings</w:t>
      </w:r>
    </w:p>
    <w:p w:rsidR="00000000" w:rsidRPr="00CD583C" w:rsidP="00CD583C">
      <w:pPr>
        <w:pStyle w:val="ListBullet2"/>
      </w:pPr>
      <w:r w:rsidRPr="00CD583C">
        <w:t>workplace or on-site settings</w:t>
      </w:r>
    </w:p>
    <w:p w:rsidR="00000000" w:rsidRPr="00CD583C" w:rsidP="00CD583C">
      <w:pPr>
        <w:pStyle w:val="ListBullet"/>
      </w:pPr>
      <w:r w:rsidRPr="00CD583C">
        <w:t>workplace procedures for ‘unauthorised entry’ to forest site</w:t>
      </w:r>
    </w:p>
    <w:p w:rsidR="00000000" w:rsidRPr="00CD583C" w:rsidP="00CD583C">
      <w:pPr>
        <w:pStyle w:val="ListBullet"/>
      </w:pPr>
      <w:r w:rsidRPr="00CD583C">
        <w:t>techniques and strategies for alleviating concerns of general public or external stakeholders about forest-related activities and managing difficult verbal situations</w:t>
      </w:r>
    </w:p>
    <w:p w:rsidR="00000000" w:rsidRPr="00CD583C" w:rsidP="00CD583C">
      <w:pPr>
        <w:pStyle w:val="ListBullet"/>
      </w:pPr>
      <w:r w:rsidRPr="00CD583C">
        <w:t>industry regulations, protocols, standards and workplace policies and procedures for buil</w:t>
      </w:r>
      <w:r w:rsidRPr="00CD583C">
        <w:t xml:space="preserve">ding positive relationships with general public and external stakeholders </w:t>
      </w:r>
    </w:p>
    <w:p w:rsidR="00000000" w:rsidRPr="00CD583C" w:rsidP="00CD583C">
      <w:pPr>
        <w:pStyle w:val="ListBullet"/>
      </w:pPr>
      <w:r w:rsidRPr="00CD583C">
        <w:t>support services to deal with the impact of community and stakeholder relationships on health and wellbeing in the forest industry.</w:t>
      </w:r>
    </w:p>
    <w:p w:rsidR="00000000" w:rsidRPr="00CD583C" w:rsidP="00CD583C">
      <w:pPr>
        <w:pStyle w:val="AllowPageBreak"/>
      </w:pPr>
    </w:p>
    <w:p w:rsidR="00000000" w:rsidRPr="00CD583C" w:rsidP="00CD583C">
      <w:pPr>
        <w:pStyle w:val="Heading1"/>
      </w:pPr>
      <w:bookmarkStart w:id="4" w:name="O_1242018"/>
      <w:bookmarkEnd w:id="4"/>
      <w:r w:rsidRPr="00CD583C">
        <w:t>Assessment Conditions</w:t>
      </w:r>
    </w:p>
    <w:p w:rsidR="00000000" w:rsidRPr="00CD583C" w:rsidP="005247BE">
      <w:pPr>
        <w:pStyle w:val="BodyText"/>
      </w:pPr>
      <w:r w:rsidRPr="00CD583C">
        <w:t>Assessme</w:t>
      </w:r>
      <w:r w:rsidRPr="00CD583C">
        <w:t xml:space="preserve">nt of the skills in this unit of competency must take place under the following conditions: </w:t>
      </w:r>
    </w:p>
    <w:p w:rsidR="00000000" w:rsidRPr="00CD583C" w:rsidP="00CD583C">
      <w:pPr>
        <w:pStyle w:val="ListBullet"/>
      </w:pPr>
      <w:r w:rsidRPr="00CD583C">
        <w:t>physical conditions:</w:t>
      </w:r>
    </w:p>
    <w:p w:rsidR="00000000" w:rsidRPr="00CD583C" w:rsidP="00CD583C">
      <w:pPr>
        <w:pStyle w:val="ListBullet2"/>
      </w:pPr>
      <w:r w:rsidRPr="00CD583C">
        <w:t>skills must be demonstrated in a forest and wood products work environment or an environment that accurately represents workplace conditions</w:t>
      </w:r>
    </w:p>
    <w:p w:rsidR="00000000" w:rsidRPr="00CD583C" w:rsidP="00CD583C">
      <w:pPr>
        <w:pStyle w:val="ListBullet"/>
      </w:pPr>
      <w:r w:rsidRPr="00CD583C">
        <w:t>specifications:</w:t>
      </w:r>
    </w:p>
    <w:p w:rsidR="00000000" w:rsidRPr="00CD583C" w:rsidP="00CD583C">
      <w:pPr>
        <w:pStyle w:val="ListBullet2"/>
      </w:pPr>
      <w:r w:rsidRPr="00CD583C">
        <w:t>workplace policies and procedures for external stakeholder engagement.</w:t>
      </w:r>
    </w:p>
    <w:p w:rsidR="00000000" w:rsidRPr="00CD583C" w:rsidP="005247BE">
      <w:pPr>
        <w:pStyle w:val="BodyText"/>
      </w:pPr>
      <w:r w:rsidRPr="00CD583C">
        <w:t>Assessors of this unit must satisfy the requirements for assessors in applicable vocational education and training legislation, frameworks and/or standards.</w:t>
      </w:r>
    </w:p>
    <w:p w:rsidR="00000000" w:rsidRPr="00CD583C" w:rsidP="00CD583C">
      <w:pPr>
        <w:pStyle w:val="Heading1"/>
      </w:pPr>
      <w:bookmarkStart w:id="5" w:name="O_1242021"/>
      <w:bookmarkEnd w:id="5"/>
      <w:r w:rsidRPr="00CD583C">
        <w:t>Links</w:t>
      </w:r>
    </w:p>
    <w:p w:rsidR="00000000" w:rsidRPr="00CD583C" w:rsidP="005247BE">
      <w:pPr>
        <w:pStyle w:val="BodyText"/>
      </w:pPr>
      <w:r w:rsidRPr="00CD583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625B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D583C" w:rsidP="00CD583C"/>
    <w:sectPr w:rsidSect="00CD58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8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83C" w:rsidRPr="005247BE" w:rsidP="005247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8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7BE" w:rsidP="00CD58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47BE" w:rsidP="00CD58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247BE" w:rsidP="00CD58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8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7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583C" w:rsidRPr="005247BE" w:rsidP="005247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8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7BE" w:rsidRPr="002D2AF8" w:rsidP="00CD58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FWPCOT3346 Communicate effectively with general public or stakeholders concerned about forest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247BE" w:rsidP="00CD58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C801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845D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820C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8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58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58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58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58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58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58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58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58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58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58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583C"/>
  </w:style>
  <w:style w:type="character" w:customStyle="1" w:styleId="Heading1Char">
    <w:name w:val="Heading 1 Char"/>
    <w:basedOn w:val="DefaultParagraphFont"/>
    <w:link w:val="Heading1"/>
    <w:rsid w:val="00CD58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58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58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58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58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58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58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D583C"/>
    <w:rPr>
      <w:b/>
    </w:rPr>
  </w:style>
  <w:style w:type="character" w:customStyle="1" w:styleId="Heading2Char">
    <w:name w:val="Heading 2 Char"/>
    <w:basedOn w:val="DefaultParagraphFont"/>
    <w:link w:val="Heading2"/>
    <w:rsid w:val="00CD58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58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58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5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5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5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5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58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58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58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58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58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58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58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58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58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58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58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58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58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583C"/>
    <w:rPr>
      <w:b/>
      <w:spacing w:val="0"/>
    </w:rPr>
  </w:style>
  <w:style w:type="paragraph" w:customStyle="1" w:styleId="SuperTitle">
    <w:name w:val="SuperTitle"/>
    <w:basedOn w:val="Title"/>
    <w:rsid w:val="00CD58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58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58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58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58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58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58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58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58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58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58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58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583C"/>
    <w:rPr>
      <w:i/>
    </w:rPr>
  </w:style>
  <w:style w:type="paragraph" w:styleId="Caption">
    <w:name w:val="caption"/>
    <w:basedOn w:val="BodyText"/>
    <w:next w:val="Normal"/>
    <w:qFormat/>
    <w:rsid w:val="00CD58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58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58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583C"/>
  </w:style>
  <w:style w:type="paragraph" w:styleId="TableofFigures">
    <w:name w:val="table of figures"/>
    <w:basedOn w:val="Normal"/>
    <w:next w:val="Normal"/>
    <w:semiHidden/>
    <w:rsid w:val="00CD58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58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583C"/>
    <w:rPr>
      <w:rFonts w:ascii="Wingdings" w:hAnsi="Wingdings"/>
    </w:rPr>
  </w:style>
  <w:style w:type="paragraph" w:customStyle="1" w:styleId="TableHeading">
    <w:name w:val="Table Heading"/>
    <w:basedOn w:val="HeadingBase"/>
    <w:rsid w:val="00CD58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583C"/>
    <w:rPr>
      <w:color w:val="0033CC"/>
      <w:u w:val="none"/>
    </w:rPr>
  </w:style>
  <w:style w:type="paragraph" w:customStyle="1" w:styleId="BodyTextRight">
    <w:name w:val="Body Text Right"/>
    <w:basedOn w:val="BodyText"/>
    <w:rsid w:val="00CD58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58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58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58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58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58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583C"/>
    <w:rPr>
      <w:sz w:val="32"/>
    </w:rPr>
  </w:style>
  <w:style w:type="paragraph" w:customStyle="1" w:styleId="HeadingProcedure">
    <w:name w:val="Heading Procedure"/>
    <w:basedOn w:val="HeadingBase"/>
    <w:next w:val="Normal"/>
    <w:rsid w:val="00CD58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583C"/>
    <w:pPr>
      <w:spacing w:before="60" w:after="60"/>
    </w:pPr>
  </w:style>
  <w:style w:type="paragraph" w:styleId="ListContinue">
    <w:name w:val="List Continue"/>
    <w:basedOn w:val="List"/>
    <w:rsid w:val="00CD583C"/>
    <w:pPr>
      <w:ind w:firstLine="0"/>
    </w:pPr>
  </w:style>
  <w:style w:type="paragraph" w:customStyle="1" w:styleId="ListNote">
    <w:name w:val="List Note"/>
    <w:basedOn w:val="List"/>
    <w:rsid w:val="00CD58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58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58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583C"/>
    <w:rPr>
      <w:rFonts w:ascii="Courier New" w:hAnsi="Courier New"/>
    </w:rPr>
  </w:style>
  <w:style w:type="paragraph" w:customStyle="1" w:styleId="NoteBullet">
    <w:name w:val="Note Bullet"/>
    <w:basedOn w:val="Note"/>
    <w:rsid w:val="00CD58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58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58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58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58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58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58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583C"/>
    <w:rPr>
      <w:b/>
      <w:smallCaps/>
    </w:rPr>
  </w:style>
  <w:style w:type="paragraph" w:customStyle="1" w:styleId="TableListNumber">
    <w:name w:val="Table List Number"/>
    <w:basedOn w:val="ListNumber"/>
    <w:rsid w:val="00CD58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58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583C"/>
    <w:pPr>
      <w:numPr>
        <w:numId w:val="9"/>
      </w:numPr>
    </w:pPr>
  </w:style>
  <w:style w:type="paragraph" w:customStyle="1" w:styleId="ListAlpha2">
    <w:name w:val="List Alpha 2"/>
    <w:basedOn w:val="List2"/>
    <w:rsid w:val="00CD583C"/>
    <w:pPr>
      <w:numPr>
        <w:numId w:val="8"/>
      </w:numPr>
    </w:pPr>
  </w:style>
  <w:style w:type="paragraph" w:styleId="List2">
    <w:name w:val="List 2"/>
    <w:basedOn w:val="BodyText"/>
    <w:rsid w:val="00CD58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58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58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58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58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58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583C"/>
    <w:pPr>
      <w:numPr>
        <w:numId w:val="4"/>
      </w:numPr>
    </w:pPr>
  </w:style>
  <w:style w:type="paragraph" w:styleId="ListContinue2">
    <w:name w:val="List Continue 2"/>
    <w:basedOn w:val="List2"/>
    <w:rsid w:val="00CD583C"/>
    <w:pPr>
      <w:ind w:firstLine="0"/>
    </w:pPr>
  </w:style>
  <w:style w:type="paragraph" w:styleId="ListContinue3">
    <w:name w:val="List Continue 3"/>
    <w:basedOn w:val="List3"/>
    <w:rsid w:val="00CD583C"/>
    <w:pPr>
      <w:ind w:left="1021" w:firstLine="0"/>
    </w:pPr>
  </w:style>
  <w:style w:type="paragraph" w:styleId="ListContinue4">
    <w:name w:val="List Continue 4"/>
    <w:basedOn w:val="List4"/>
    <w:rsid w:val="00CD583C"/>
    <w:pPr>
      <w:ind w:firstLine="0"/>
    </w:pPr>
  </w:style>
  <w:style w:type="paragraph" w:styleId="ListContinue5">
    <w:name w:val="List Continue 5"/>
    <w:basedOn w:val="List5"/>
    <w:rsid w:val="00CD583C"/>
    <w:pPr>
      <w:ind w:firstLine="0"/>
    </w:pPr>
  </w:style>
  <w:style w:type="paragraph" w:styleId="ListNumber3">
    <w:name w:val="List Number 3"/>
    <w:basedOn w:val="List3"/>
    <w:rsid w:val="00CD583C"/>
    <w:pPr>
      <w:numPr>
        <w:numId w:val="5"/>
      </w:numPr>
    </w:pPr>
  </w:style>
  <w:style w:type="paragraph" w:styleId="ListNumber4">
    <w:name w:val="List Number 4"/>
    <w:basedOn w:val="List4"/>
    <w:rsid w:val="00CD583C"/>
    <w:pPr>
      <w:numPr>
        <w:numId w:val="6"/>
      </w:numPr>
    </w:pPr>
  </w:style>
  <w:style w:type="paragraph" w:styleId="ListNumber5">
    <w:name w:val="List Number 5"/>
    <w:basedOn w:val="List5"/>
    <w:rsid w:val="00CD583C"/>
    <w:pPr>
      <w:numPr>
        <w:numId w:val="7"/>
      </w:numPr>
    </w:pPr>
  </w:style>
  <w:style w:type="paragraph" w:styleId="BlockText">
    <w:name w:val="Block Text"/>
    <w:basedOn w:val="Normal"/>
    <w:rsid w:val="00CD58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58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583C"/>
    <w:rPr>
      <w:sz w:val="16"/>
      <w:vertAlign w:val="superscript"/>
    </w:rPr>
  </w:style>
  <w:style w:type="character" w:customStyle="1" w:styleId="Symbols">
    <w:name w:val="Symbols"/>
    <w:basedOn w:val="DefaultParagraphFont"/>
    <w:rsid w:val="00CD583C"/>
    <w:rPr>
      <w:rFonts w:ascii="Symbol" w:hAnsi="Symbol"/>
    </w:rPr>
  </w:style>
  <w:style w:type="character" w:customStyle="1" w:styleId="MenuOptions">
    <w:name w:val="Menu Options"/>
    <w:basedOn w:val="DefaultParagraphFont"/>
    <w:rsid w:val="00CD58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583C"/>
    <w:rPr>
      <w:b/>
    </w:rPr>
  </w:style>
  <w:style w:type="character" w:customStyle="1" w:styleId="Underlined">
    <w:name w:val="Underlined"/>
    <w:basedOn w:val="DefaultParagraphFont"/>
    <w:rsid w:val="00CD583C"/>
    <w:rPr>
      <w:u w:val="single"/>
    </w:rPr>
  </w:style>
  <w:style w:type="paragraph" w:customStyle="1" w:styleId="TableBodyTextRight">
    <w:name w:val="Table Body Text Right"/>
    <w:basedOn w:val="TableBodyText"/>
    <w:rsid w:val="00CD58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583C"/>
    <w:rPr>
      <w:sz w:val="18"/>
    </w:rPr>
  </w:style>
  <w:style w:type="paragraph" w:customStyle="1" w:styleId="BodySmallRight">
    <w:name w:val="Body Small Right"/>
    <w:basedOn w:val="BodyTextRight"/>
    <w:rsid w:val="00CD583C"/>
    <w:rPr>
      <w:sz w:val="18"/>
      <w:szCs w:val="18"/>
    </w:rPr>
  </w:style>
  <w:style w:type="paragraph" w:customStyle="1" w:styleId="MarginEdition">
    <w:name w:val="Margin Edition"/>
    <w:basedOn w:val="MarginNote"/>
    <w:rsid w:val="00CD58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583C"/>
    <w:rPr>
      <w:sz w:val="2"/>
      <w:szCs w:val="2"/>
    </w:rPr>
  </w:style>
  <w:style w:type="character" w:customStyle="1" w:styleId="Small">
    <w:name w:val="Small"/>
    <w:basedOn w:val="DefaultParagraphFont"/>
    <w:rsid w:val="00CD583C"/>
    <w:rPr>
      <w:sz w:val="16"/>
    </w:rPr>
  </w:style>
  <w:style w:type="paragraph" w:customStyle="1" w:styleId="WideTable">
    <w:name w:val="Wide Table"/>
    <w:basedOn w:val="Normal"/>
    <w:rsid w:val="00CD58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583C"/>
  </w:style>
  <w:style w:type="paragraph" w:styleId="Quote">
    <w:name w:val="Quote"/>
    <w:basedOn w:val="Heading1"/>
    <w:link w:val="QuoteChar"/>
    <w:qFormat/>
    <w:rsid w:val="00CD58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58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583C"/>
    <w:pPr>
      <w:pageBreakBefore/>
    </w:pPr>
  </w:style>
  <w:style w:type="paragraph" w:customStyle="1" w:styleId="Border">
    <w:name w:val="Border"/>
    <w:basedOn w:val="Normal"/>
    <w:qFormat/>
    <w:rsid w:val="00CD58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58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8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8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58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58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58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58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58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583C"/>
    <w:rPr>
      <w:u w:val="single"/>
    </w:rPr>
  </w:style>
  <w:style w:type="character" w:customStyle="1" w:styleId="BoldandItalics">
    <w:name w:val="Bold and Italics"/>
    <w:qFormat/>
    <w:rsid w:val="00CD583C"/>
    <w:rPr>
      <w:b/>
      <w:i/>
      <w:u w:val="none"/>
    </w:rPr>
  </w:style>
  <w:style w:type="paragraph" w:styleId="BalloonText">
    <w:name w:val="Balloon Text"/>
    <w:basedOn w:val="Normal"/>
    <w:link w:val="BalloonTextChar"/>
    <w:rsid w:val="00CD58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58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58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58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58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58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583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247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2912</Characters>
  <Application>Microsoft Office Word</Application>
  <DocSecurity>0</DocSecurity>
  <Lines>72</Lines>
  <Paragraphs>47</Paragraphs>
  <ScaleCrop>false</ScaleCrop>
  <Company>Author-it Software Corporation Ltd.</Company>
  <LinksUpToDate>false</LinksUpToDate>
  <CharactersWithSpaces>3287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FWPCOT3346 Communicate effectively with general public or stakeholders concerned about forest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2024-04-26T01:44:00Z</dcterms:created>
  <dcterms:modified xsi:type="dcterms:W3CDTF">2024-04-26T01:44:00Z</dcterms:modified>
</cp:coreProperties>
</file>