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4BF" w:rsidP="00E07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FWPCOT3345 Develop knowledge of chain of custody certification requirements for forest and wood products</w:t>
      </w:r>
      <w:r>
        <w:fldChar w:fldCharType="end"/>
      </w:r>
    </w:p>
    <w:p w:rsidR="00E074BF" w:rsidP="00E074BF">
      <w:pPr>
        <w:pStyle w:val="Version"/>
        <w:sectPr w:rsidSect="00A62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70A" w:rsidP="00A6270A">
      <w:pPr>
        <w:pStyle w:val="SuperHeading"/>
      </w:pPr>
      <w:r w:rsidRPr="00A6270A">
        <w:t>FWPCOT3345 Develop knowledge of chain of custody certification requirements for forest and wood products</w:t>
      </w:r>
    </w:p>
    <w:p w:rsidR="00000000" w:rsidRPr="00A6270A" w:rsidP="00A6270A">
      <w:pPr>
        <w:pStyle w:val="Heading1"/>
      </w:pPr>
      <w:bookmarkStart w:id="1" w:name="O_1241986"/>
      <w:bookmarkEnd w:id="1"/>
      <w:r w:rsidRPr="00A627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Comments</w:t>
            </w:r>
          </w:p>
        </w:tc>
      </w:tr>
      <w:tr w:rsidTr="00A6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0A" w:rsidP="00A6270A">
            <w:pPr>
              <w:pStyle w:val="BodyText"/>
            </w:pPr>
            <w:r w:rsidRPr="00A6270A">
              <w:t>This version released with FWP Forest and Wood Products Training Package Version 8.0.</w:t>
            </w:r>
          </w:p>
        </w:tc>
      </w:tr>
    </w:tbl>
    <w:p w:rsidR="00000000" w:rsidRPr="00A6270A" w:rsidP="00A6270A">
      <w:pPr>
        <w:pStyle w:val="BodyText"/>
      </w:pPr>
    </w:p>
    <w:p w:rsidR="00000000" w:rsidRPr="00A6270A" w:rsidP="00A6270A">
      <w:pPr>
        <w:pStyle w:val="AllowPageBreak"/>
      </w:pPr>
    </w:p>
    <w:p w:rsidR="00000000" w:rsidRPr="00A6270A" w:rsidP="00A6270A">
      <w:pPr>
        <w:pStyle w:val="Heading1"/>
      </w:pPr>
      <w:bookmarkStart w:id="2" w:name="O_1241987"/>
      <w:bookmarkEnd w:id="2"/>
      <w:r w:rsidRPr="00A6270A">
        <w:t>Application</w:t>
      </w:r>
    </w:p>
    <w:p w:rsidR="00000000" w:rsidRPr="00A6270A" w:rsidP="00E074BF">
      <w:pPr>
        <w:pStyle w:val="BodyText"/>
      </w:pPr>
      <w:r w:rsidRPr="00A6270A">
        <w:t>This unit of competency describes the skills and knowledge required to develop current understanding of the purpose of chain of custody c</w:t>
      </w:r>
      <w:r w:rsidRPr="00A6270A">
        <w:t>ertification in the wood and forest products industry, identify workplace chain of custody policy, procedures and documentation, and check for potential non-compliance with certification requirements in own area of work.</w:t>
      </w:r>
    </w:p>
    <w:p w:rsidR="00000000" w:rsidRPr="00A6270A" w:rsidP="00E074BF">
      <w:pPr>
        <w:pStyle w:val="BodyText"/>
      </w:pPr>
      <w:r w:rsidRPr="00A6270A">
        <w:t>The unit applies to individuals who</w:t>
      </w:r>
      <w:r w:rsidRPr="00A6270A">
        <w:t xml:space="preserve"> are engaged in forest and wood product procurement, processing, sales and distribution operations. </w:t>
      </w:r>
    </w:p>
    <w:p w:rsidR="00000000" w:rsidRPr="00A6270A" w:rsidP="00E074BF">
      <w:pPr>
        <w:pStyle w:val="BodyText"/>
      </w:pPr>
      <w:r w:rsidRPr="00A6270A">
        <w:t>All work must be carried out to comply with workplace procedures, according to state/territory health and safety regulations, legislation and standards tha</w:t>
      </w:r>
      <w:r w:rsidRPr="00A6270A">
        <w:t>t apply to the workplace.</w:t>
      </w:r>
    </w:p>
    <w:p w:rsidR="00000000" w:rsidRPr="00A6270A" w:rsidP="00E074BF">
      <w:pPr>
        <w:pStyle w:val="BodyText"/>
      </w:pPr>
      <w:r w:rsidRPr="00A6270A">
        <w:t>No licensing, legislative or certification requirements apply to this unit at the time of publication.</w:t>
      </w:r>
    </w:p>
    <w:p w:rsidR="00000000" w:rsidRPr="00A6270A" w:rsidP="00A6270A">
      <w:pPr>
        <w:pStyle w:val="Heading1"/>
      </w:pPr>
      <w:bookmarkStart w:id="3" w:name="O_1241988"/>
      <w:bookmarkEnd w:id="3"/>
      <w:r w:rsidRPr="00A6270A">
        <w:t>Pre-requisite Unit</w:t>
      </w:r>
    </w:p>
    <w:p w:rsidR="00000000" w:rsidRPr="00A6270A" w:rsidP="00E074BF">
      <w:pPr>
        <w:pStyle w:val="BodyText"/>
      </w:pPr>
      <w:r w:rsidRPr="00A6270A">
        <w:t>Nil</w:t>
      </w:r>
    </w:p>
    <w:p w:rsidR="00000000" w:rsidRPr="00A6270A" w:rsidP="00A6270A">
      <w:pPr>
        <w:pStyle w:val="Heading1"/>
      </w:pPr>
      <w:bookmarkStart w:id="4" w:name="O_1241990"/>
      <w:bookmarkEnd w:id="4"/>
      <w:r w:rsidRPr="00A6270A">
        <w:t>Unit Sector</w:t>
      </w:r>
    </w:p>
    <w:p w:rsidR="00000000" w:rsidRPr="00A6270A" w:rsidP="00E074BF">
      <w:pPr>
        <w:pStyle w:val="BodyText"/>
      </w:pPr>
      <w:r w:rsidRPr="00A6270A">
        <w:t>Common Technical (COT)</w:t>
      </w:r>
    </w:p>
    <w:p w:rsidR="00000000" w:rsidRPr="00A6270A" w:rsidP="00A6270A">
      <w:pPr>
        <w:pStyle w:val="Heading1"/>
      </w:pPr>
      <w:bookmarkStart w:id="5" w:name="O_1241991"/>
      <w:bookmarkEnd w:id="5"/>
      <w:r w:rsidRPr="00A6270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7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Performance Criteria</w:t>
            </w:r>
          </w:p>
        </w:tc>
      </w:tr>
      <w:tr w:rsidTr="00E07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0A" w:rsidP="00A6270A">
            <w:pPr>
              <w:pStyle w:val="BodyText"/>
            </w:pPr>
            <w:r w:rsidRPr="00A6270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E07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 xml:space="preserve">1. Determine purpose of chain of custody </w:t>
            </w:r>
            <w:r w:rsidRPr="00A6270A">
              <w:t>certificat</w:t>
            </w:r>
            <w:r w:rsidRPr="00A6270A">
              <w:t xml:space="preserve">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0A" w:rsidP="00A6270A">
            <w:pPr>
              <w:pStyle w:val="BodyText"/>
            </w:pPr>
            <w:r w:rsidRPr="00A6270A">
              <w:t xml:space="preserve">1.1 Identify relationship between forest management certification and </w:t>
            </w:r>
            <w:r w:rsidRPr="00A6270A">
              <w:t>chain of custody certification</w:t>
            </w:r>
          </w:p>
          <w:p w:rsidR="00000000" w:rsidRPr="00A6270A" w:rsidP="00A6270A">
            <w:pPr>
              <w:pStyle w:val="BodyText"/>
            </w:pPr>
            <w:r w:rsidRPr="00A6270A">
              <w:t>1.2 Identify meaning and objectives of chain of custody certification</w:t>
            </w:r>
          </w:p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1.3 Identify chain of custody certification body and chain of custody certificat</w:t>
            </w:r>
            <w:r w:rsidRPr="00A6270A">
              <w:t>ion scheme relevant to own workplace</w:t>
            </w:r>
          </w:p>
        </w:tc>
      </w:tr>
      <w:tr w:rsidTr="00E07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2. Confirm workplace chain of custody procedures relevant to own job role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0A" w:rsidP="00A6270A">
            <w:pPr>
              <w:pStyle w:val="BodyText"/>
            </w:pPr>
            <w:r w:rsidRPr="00A6270A">
              <w:t>2.1 Identify basic components of chain of custody system and personnel responsible for coordination of chain of custody process</w:t>
            </w:r>
            <w:r w:rsidRPr="00A6270A">
              <w:t xml:space="preserve">es in own workplace </w:t>
            </w:r>
          </w:p>
          <w:p w:rsidR="00000000" w:rsidRPr="00A6270A" w:rsidP="00A6270A">
            <w:pPr>
              <w:pStyle w:val="BodyText"/>
            </w:pPr>
            <w:r w:rsidRPr="00A6270A">
              <w:t>2.2 Confirm legislation, standards and codes of practice relevant to chain of custody operations</w:t>
            </w:r>
          </w:p>
          <w:p w:rsidR="00000000" w:rsidRPr="00A6270A" w:rsidP="00A6270A">
            <w:pPr>
              <w:pStyle w:val="BodyText"/>
            </w:pPr>
            <w:r w:rsidRPr="00A6270A">
              <w:t>2.3 Identify chain of custody workplace procedures relevant to own job role</w:t>
            </w:r>
          </w:p>
          <w:p w:rsidR="00000000" w:rsidRPr="00A6270A" w:rsidP="00A6270A">
            <w:pPr>
              <w:pStyle w:val="BodyText"/>
            </w:pPr>
            <w:r w:rsidRPr="00A6270A">
              <w:t>2.4 Identify types and purpose of chain of custody documentati</w:t>
            </w:r>
            <w:r w:rsidRPr="00A6270A">
              <w:t>on relevant to own job role</w:t>
            </w:r>
          </w:p>
          <w:p w:rsidR="00000000" w:rsidRPr="00A6270A" w:rsidP="00A6270A">
            <w:pPr>
              <w:pStyle w:val="BodyText"/>
            </w:pPr>
            <w:r w:rsidRPr="00A6270A">
              <w:t xml:space="preserve">2.5 Identify product groups covered by certification system relevant to job role </w:t>
            </w:r>
          </w:p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2.6 Confirm types, uses and meanings of chain of custody logos, trademarks and labels</w:t>
            </w:r>
          </w:p>
        </w:tc>
      </w:tr>
      <w:tr w:rsidTr="00E07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3. Identify chain of custody compliance requirements releva</w:t>
            </w:r>
            <w:r w:rsidRPr="00A6270A">
              <w:t>nt to own job role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0A" w:rsidP="00A6270A">
            <w:pPr>
              <w:pStyle w:val="BodyText"/>
            </w:pPr>
            <w:r w:rsidRPr="00A6270A">
              <w:t>3.1 Confirm chain of custody compliance requirements relevant to own job role</w:t>
            </w:r>
          </w:p>
          <w:p w:rsidR="00000000" w:rsidRPr="00A6270A" w:rsidP="00A6270A">
            <w:pPr>
              <w:pStyle w:val="BodyText"/>
            </w:pPr>
            <w:r w:rsidRPr="00A6270A">
              <w:t>3.2 Check supplier and other documentation relevant to own job role for compliance with chain of custody compliance requirements</w:t>
            </w:r>
          </w:p>
          <w:p w:rsidR="00000000" w:rsidRPr="00A6270A" w:rsidP="00A6270A">
            <w:pPr>
              <w:pStyle w:val="BodyText"/>
            </w:pPr>
            <w:r w:rsidRPr="00A6270A">
              <w:t xml:space="preserve">3.3 Complete chain of custody </w:t>
            </w:r>
            <w:r w:rsidRPr="00A6270A">
              <w:t>documentation and records relevant to own job role</w:t>
            </w:r>
          </w:p>
          <w:p w:rsidR="00000000" w:rsidRPr="00A6270A" w:rsidP="00A6270A">
            <w:pPr>
              <w:pStyle w:val="BodyText"/>
            </w:pPr>
            <w:r w:rsidRPr="00A6270A">
              <w:t>3.4 Identify potential areas of non-compliance with chain of custody requirements relevant to own job role</w:t>
            </w:r>
          </w:p>
          <w:p w:rsidR="00000000" w:rsidRPr="00A6270A" w:rsidP="00A6270A">
            <w:pPr>
              <w:pStyle w:val="BodyText"/>
            </w:pPr>
            <w:r w:rsidRPr="00A6270A">
              <w:t>3.5 Identify workplace procedures for responding to incidents of non-compliance with chain of cust</w:t>
            </w:r>
            <w:r w:rsidRPr="00A6270A">
              <w:t>ody certification requirements</w:t>
            </w:r>
          </w:p>
        </w:tc>
      </w:tr>
    </w:tbl>
    <w:p w:rsidR="00000000" w:rsidRPr="00A6270A" w:rsidP="00A6270A">
      <w:pPr>
        <w:pStyle w:val="BodyText"/>
      </w:pPr>
    </w:p>
    <w:p w:rsidR="00000000" w:rsidRPr="00A6270A" w:rsidP="00A6270A">
      <w:pPr>
        <w:pStyle w:val="AllowPageBreak"/>
      </w:pPr>
    </w:p>
    <w:p w:rsidR="00000000" w:rsidRPr="00A6270A" w:rsidP="00A6270A">
      <w:pPr>
        <w:pStyle w:val="Heading1"/>
      </w:pPr>
      <w:bookmarkStart w:id="6" w:name="O_1241992"/>
      <w:bookmarkEnd w:id="6"/>
      <w:r w:rsidRPr="00A6270A">
        <w:t>Foundation Skills</w:t>
      </w:r>
    </w:p>
    <w:p w:rsidR="00000000" w:rsidRPr="00E074BF" w:rsidP="00E074BF">
      <w:pPr>
        <w:pStyle w:val="BodyText"/>
        <w:rPr>
          <w:i/>
        </w:rPr>
      </w:pPr>
      <w:r w:rsidRPr="00E074BF">
        <w:rPr>
          <w:rStyle w:val="Emphasis"/>
        </w:rPr>
        <w:t>This section describes those language, literacy, numeracy and employment skills that are essential for performance in this unit of competency but are not explicit in the performance crit</w:t>
      </w:r>
      <w:r w:rsidRPr="00E074BF">
        <w:rPr>
          <w:rStyle w:val="Emphasis"/>
        </w:rPr>
        <w:t>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Description</w:t>
            </w:r>
          </w:p>
        </w:tc>
      </w:tr>
      <w:tr w:rsidTr="00A6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ListBullet"/>
              <w:rPr>
                <w:lang w:val="en-NZ"/>
              </w:rPr>
            </w:pPr>
            <w:r w:rsidRPr="00A6270A">
              <w:t>Read workplace policies and procedures relevant to chain of custody</w:t>
            </w:r>
          </w:p>
        </w:tc>
      </w:tr>
      <w:tr w:rsidTr="00A6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ListBullet"/>
              <w:rPr>
                <w:lang w:val="en-NZ"/>
              </w:rPr>
            </w:pPr>
            <w:r w:rsidRPr="00A6270A">
              <w:t>Complete chain of custody documentation relevant to work role</w:t>
            </w:r>
          </w:p>
        </w:tc>
      </w:tr>
      <w:tr w:rsidTr="00A6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ListBullet"/>
              <w:rPr>
                <w:lang w:val="en-NZ"/>
              </w:rPr>
            </w:pPr>
            <w:r w:rsidRPr="00A6270A">
              <w:t>Use appropriate vocabulary and technical language, to report incidents of non-compliance with chain of custody certification arrangements</w:t>
            </w:r>
          </w:p>
        </w:tc>
      </w:tr>
      <w:tr w:rsidTr="00A6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0A" w:rsidP="00A6270A">
            <w:pPr>
              <w:pStyle w:val="ListBullet"/>
            </w:pPr>
            <w:r w:rsidRPr="00A6270A">
              <w:t xml:space="preserve">Interpret numeric and graphical information in checking documentation for compliance </w:t>
            </w:r>
            <w:r w:rsidRPr="00A6270A">
              <w:t xml:space="preserve">with chain of custody requirements </w:t>
            </w:r>
          </w:p>
        </w:tc>
      </w:tr>
    </w:tbl>
    <w:p w:rsidR="00000000" w:rsidRPr="00A6270A" w:rsidP="00A6270A">
      <w:pPr>
        <w:pStyle w:val="BodyText"/>
      </w:pPr>
    </w:p>
    <w:p w:rsidR="00000000" w:rsidRPr="00A6270A" w:rsidP="00A6270A">
      <w:pPr>
        <w:pStyle w:val="AllowPageBreak"/>
      </w:pPr>
    </w:p>
    <w:p w:rsidR="00000000" w:rsidRPr="00A6270A" w:rsidP="00A6270A">
      <w:pPr>
        <w:pStyle w:val="Heading1"/>
      </w:pPr>
      <w:bookmarkStart w:id="7" w:name="O_1241994"/>
      <w:bookmarkEnd w:id="7"/>
      <w:r w:rsidRPr="00A6270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6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Bold"/>
              <w:rPr>
                <w:lang w:val="en-NZ"/>
              </w:rPr>
            </w:pPr>
            <w:r w:rsidRPr="00A6270A">
              <w:t>Equivalence status</w:t>
            </w:r>
          </w:p>
        </w:tc>
      </w:tr>
      <w:tr w:rsidTr="00A6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FWPCOT3345 Develop knowledge of chain of custody certification requirements for forest and wood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0A">
            <w:pPr>
              <w:pStyle w:val="BodyText"/>
              <w:rPr>
                <w:lang w:val="en-NZ"/>
              </w:rPr>
            </w:pPr>
            <w:r w:rsidRPr="00A6270A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0A" w:rsidP="00A6270A">
            <w:pPr>
              <w:pStyle w:val="BodyText"/>
            </w:pPr>
            <w:r w:rsidRPr="00A6270A">
              <w:t>Newly created</w:t>
            </w:r>
          </w:p>
        </w:tc>
      </w:tr>
    </w:tbl>
    <w:p w:rsidR="00000000" w:rsidRPr="00A6270A" w:rsidP="00A6270A">
      <w:pPr>
        <w:pStyle w:val="BodyText"/>
      </w:pPr>
    </w:p>
    <w:p w:rsidR="00000000" w:rsidRPr="00A6270A" w:rsidP="00A6270A">
      <w:pPr>
        <w:pStyle w:val="AllowPageBreak"/>
      </w:pPr>
    </w:p>
    <w:p w:rsidR="00000000" w:rsidRPr="00A6270A" w:rsidP="00A6270A">
      <w:pPr>
        <w:pStyle w:val="Heading1"/>
      </w:pPr>
      <w:bookmarkStart w:id="8" w:name="O_1242001"/>
      <w:bookmarkEnd w:id="8"/>
      <w:r w:rsidRPr="00A6270A">
        <w:t>Links</w:t>
      </w:r>
    </w:p>
    <w:p w:rsidR="00000000" w:rsidRPr="00A6270A" w:rsidP="00E074BF">
      <w:pPr>
        <w:pStyle w:val="BodyText"/>
      </w:pPr>
      <w:r w:rsidRPr="00A627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14FE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6270A" w:rsidP="00A6270A"/>
    <w:sectPr w:rsidSect="00A627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0A" w:rsidRPr="00E074BF" w:rsidP="00E07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BF" w:rsidP="00A62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4BF" w:rsidP="00A62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74BF" w:rsidP="00A62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70A" w:rsidRPr="00E074BF" w:rsidP="00E07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4BF" w:rsidRPr="002D2AF8" w:rsidP="00A62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FWPCOT3345 Develop knowledge of chain of custody certification requirements for forest and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074BF" w:rsidP="00A62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941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DC90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70A"/>
  </w:style>
  <w:style w:type="character" w:customStyle="1" w:styleId="Heading1Char">
    <w:name w:val="Heading 1 Char"/>
    <w:basedOn w:val="DefaultParagraphFont"/>
    <w:link w:val="Heading1"/>
    <w:rsid w:val="00A62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7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70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6270A"/>
    <w:rPr>
      <w:i/>
    </w:rPr>
  </w:style>
  <w:style w:type="paragraph" w:customStyle="1" w:styleId="SuperHeading">
    <w:name w:val="SuperHeading"/>
    <w:basedOn w:val="Normal"/>
    <w:rsid w:val="00A62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270A"/>
    <w:rPr>
      <w:b/>
    </w:rPr>
  </w:style>
  <w:style w:type="character" w:customStyle="1" w:styleId="Heading2Char">
    <w:name w:val="Heading 2 Char"/>
    <w:basedOn w:val="DefaultParagraphFont"/>
    <w:link w:val="Heading2"/>
    <w:rsid w:val="00A62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7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7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70A"/>
    <w:rPr>
      <w:b/>
      <w:spacing w:val="0"/>
    </w:rPr>
  </w:style>
  <w:style w:type="paragraph" w:customStyle="1" w:styleId="SuperTitle">
    <w:name w:val="SuperTitle"/>
    <w:basedOn w:val="Title"/>
    <w:rsid w:val="00A62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7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7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70A"/>
  </w:style>
  <w:style w:type="paragraph" w:styleId="TableofFigures">
    <w:name w:val="table of figures"/>
    <w:basedOn w:val="Normal"/>
    <w:next w:val="Normal"/>
    <w:semiHidden/>
    <w:rsid w:val="00A62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7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70A"/>
    <w:rPr>
      <w:rFonts w:ascii="Wingdings" w:hAnsi="Wingdings"/>
    </w:rPr>
  </w:style>
  <w:style w:type="paragraph" w:customStyle="1" w:styleId="TableHeading">
    <w:name w:val="Table Heading"/>
    <w:basedOn w:val="HeadingBase"/>
    <w:rsid w:val="00A62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70A"/>
    <w:rPr>
      <w:color w:val="0033CC"/>
      <w:u w:val="none"/>
    </w:rPr>
  </w:style>
  <w:style w:type="paragraph" w:customStyle="1" w:styleId="BodyTextRight">
    <w:name w:val="Body Text Right"/>
    <w:basedOn w:val="BodyText"/>
    <w:rsid w:val="00A62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7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70A"/>
    <w:rPr>
      <w:sz w:val="32"/>
    </w:rPr>
  </w:style>
  <w:style w:type="paragraph" w:customStyle="1" w:styleId="HeadingProcedure">
    <w:name w:val="Heading Procedure"/>
    <w:basedOn w:val="HeadingBase"/>
    <w:next w:val="Normal"/>
    <w:rsid w:val="00A62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70A"/>
    <w:pPr>
      <w:spacing w:before="60" w:after="60"/>
    </w:pPr>
  </w:style>
  <w:style w:type="paragraph" w:styleId="ListContinue">
    <w:name w:val="List Continue"/>
    <w:basedOn w:val="List"/>
    <w:rsid w:val="00A6270A"/>
    <w:pPr>
      <w:ind w:firstLine="0"/>
    </w:pPr>
  </w:style>
  <w:style w:type="paragraph" w:customStyle="1" w:styleId="ListNote">
    <w:name w:val="List Note"/>
    <w:basedOn w:val="List"/>
    <w:rsid w:val="00A62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70A"/>
    <w:rPr>
      <w:rFonts w:ascii="Courier New" w:hAnsi="Courier New"/>
    </w:rPr>
  </w:style>
  <w:style w:type="paragraph" w:customStyle="1" w:styleId="NoteBullet">
    <w:name w:val="Note Bullet"/>
    <w:basedOn w:val="Note"/>
    <w:rsid w:val="00A62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7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70A"/>
    <w:rPr>
      <w:b/>
      <w:smallCaps/>
    </w:rPr>
  </w:style>
  <w:style w:type="paragraph" w:customStyle="1" w:styleId="TableListNumber">
    <w:name w:val="Table List Number"/>
    <w:basedOn w:val="ListNumber"/>
    <w:rsid w:val="00A62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70A"/>
    <w:pPr>
      <w:numPr>
        <w:numId w:val="8"/>
      </w:numPr>
    </w:pPr>
  </w:style>
  <w:style w:type="paragraph" w:customStyle="1" w:styleId="ListAlpha2">
    <w:name w:val="List Alpha 2"/>
    <w:basedOn w:val="List2"/>
    <w:rsid w:val="00A6270A"/>
    <w:pPr>
      <w:numPr>
        <w:numId w:val="7"/>
      </w:numPr>
    </w:pPr>
  </w:style>
  <w:style w:type="paragraph" w:styleId="List2">
    <w:name w:val="List 2"/>
    <w:basedOn w:val="BodyText"/>
    <w:rsid w:val="00A62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7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7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70A"/>
    <w:pPr>
      <w:numPr>
        <w:numId w:val="3"/>
      </w:numPr>
    </w:pPr>
  </w:style>
  <w:style w:type="paragraph" w:styleId="ListContinue2">
    <w:name w:val="List Continue 2"/>
    <w:basedOn w:val="List2"/>
    <w:rsid w:val="00A6270A"/>
    <w:pPr>
      <w:ind w:firstLine="0"/>
    </w:pPr>
  </w:style>
  <w:style w:type="paragraph" w:styleId="ListContinue3">
    <w:name w:val="List Continue 3"/>
    <w:basedOn w:val="List3"/>
    <w:rsid w:val="00A6270A"/>
    <w:pPr>
      <w:ind w:left="1021" w:firstLine="0"/>
    </w:pPr>
  </w:style>
  <w:style w:type="paragraph" w:styleId="ListContinue4">
    <w:name w:val="List Continue 4"/>
    <w:basedOn w:val="List4"/>
    <w:rsid w:val="00A6270A"/>
    <w:pPr>
      <w:ind w:firstLine="0"/>
    </w:pPr>
  </w:style>
  <w:style w:type="paragraph" w:styleId="ListContinue5">
    <w:name w:val="List Continue 5"/>
    <w:basedOn w:val="List5"/>
    <w:rsid w:val="00A6270A"/>
    <w:pPr>
      <w:ind w:firstLine="0"/>
    </w:pPr>
  </w:style>
  <w:style w:type="paragraph" w:styleId="ListNumber3">
    <w:name w:val="List Number 3"/>
    <w:basedOn w:val="List3"/>
    <w:rsid w:val="00A6270A"/>
    <w:pPr>
      <w:numPr>
        <w:numId w:val="4"/>
      </w:numPr>
    </w:pPr>
  </w:style>
  <w:style w:type="paragraph" w:styleId="ListNumber4">
    <w:name w:val="List Number 4"/>
    <w:basedOn w:val="List4"/>
    <w:rsid w:val="00A6270A"/>
    <w:pPr>
      <w:numPr>
        <w:numId w:val="5"/>
      </w:numPr>
    </w:pPr>
  </w:style>
  <w:style w:type="paragraph" w:styleId="ListNumber5">
    <w:name w:val="List Number 5"/>
    <w:basedOn w:val="List5"/>
    <w:rsid w:val="00A6270A"/>
    <w:pPr>
      <w:numPr>
        <w:numId w:val="6"/>
      </w:numPr>
    </w:pPr>
  </w:style>
  <w:style w:type="paragraph" w:styleId="BlockText">
    <w:name w:val="Block Text"/>
    <w:basedOn w:val="Normal"/>
    <w:rsid w:val="00A62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70A"/>
    <w:rPr>
      <w:sz w:val="16"/>
      <w:vertAlign w:val="superscript"/>
    </w:rPr>
  </w:style>
  <w:style w:type="character" w:customStyle="1" w:styleId="Symbols">
    <w:name w:val="Symbols"/>
    <w:basedOn w:val="DefaultParagraphFont"/>
    <w:rsid w:val="00A6270A"/>
    <w:rPr>
      <w:rFonts w:ascii="Symbol" w:hAnsi="Symbol"/>
    </w:rPr>
  </w:style>
  <w:style w:type="character" w:customStyle="1" w:styleId="MenuOptions">
    <w:name w:val="Menu Options"/>
    <w:basedOn w:val="DefaultParagraphFont"/>
    <w:rsid w:val="00A62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70A"/>
    <w:rPr>
      <w:b/>
    </w:rPr>
  </w:style>
  <w:style w:type="character" w:customStyle="1" w:styleId="Underlined">
    <w:name w:val="Underlined"/>
    <w:basedOn w:val="DefaultParagraphFont"/>
    <w:rsid w:val="00A6270A"/>
    <w:rPr>
      <w:u w:val="single"/>
    </w:rPr>
  </w:style>
  <w:style w:type="paragraph" w:customStyle="1" w:styleId="TableBodyTextRight">
    <w:name w:val="Table Body Text Right"/>
    <w:basedOn w:val="TableBodyText"/>
    <w:rsid w:val="00A62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70A"/>
    <w:rPr>
      <w:sz w:val="18"/>
    </w:rPr>
  </w:style>
  <w:style w:type="paragraph" w:customStyle="1" w:styleId="BodySmallRight">
    <w:name w:val="Body Small Right"/>
    <w:basedOn w:val="BodyTextRight"/>
    <w:rsid w:val="00A6270A"/>
    <w:rPr>
      <w:sz w:val="18"/>
      <w:szCs w:val="18"/>
    </w:rPr>
  </w:style>
  <w:style w:type="paragraph" w:customStyle="1" w:styleId="MarginEdition">
    <w:name w:val="Margin Edition"/>
    <w:basedOn w:val="MarginNote"/>
    <w:rsid w:val="00A62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70A"/>
    <w:rPr>
      <w:sz w:val="2"/>
      <w:szCs w:val="2"/>
    </w:rPr>
  </w:style>
  <w:style w:type="character" w:customStyle="1" w:styleId="Small">
    <w:name w:val="Small"/>
    <w:basedOn w:val="DefaultParagraphFont"/>
    <w:rsid w:val="00A6270A"/>
    <w:rPr>
      <w:sz w:val="16"/>
    </w:rPr>
  </w:style>
  <w:style w:type="paragraph" w:customStyle="1" w:styleId="WideTable">
    <w:name w:val="Wide Table"/>
    <w:basedOn w:val="Normal"/>
    <w:rsid w:val="00A62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70A"/>
  </w:style>
  <w:style w:type="paragraph" w:styleId="Quote">
    <w:name w:val="Quote"/>
    <w:basedOn w:val="Heading1"/>
    <w:link w:val="QuoteChar"/>
    <w:qFormat/>
    <w:rsid w:val="00A62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70A"/>
    <w:pPr>
      <w:pageBreakBefore/>
    </w:pPr>
  </w:style>
  <w:style w:type="paragraph" w:customStyle="1" w:styleId="Border">
    <w:name w:val="Border"/>
    <w:basedOn w:val="Normal"/>
    <w:qFormat/>
    <w:rsid w:val="00A62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70A"/>
    <w:rPr>
      <w:u w:val="single"/>
    </w:rPr>
  </w:style>
  <w:style w:type="character" w:customStyle="1" w:styleId="BoldandItalics">
    <w:name w:val="Bold and Italics"/>
    <w:qFormat/>
    <w:rsid w:val="00A6270A"/>
    <w:rPr>
      <w:b/>
      <w:i/>
      <w:u w:val="none"/>
    </w:rPr>
  </w:style>
  <w:style w:type="paragraph" w:styleId="BalloonText">
    <w:name w:val="Balloon Text"/>
    <w:basedOn w:val="Normal"/>
    <w:link w:val="BalloonTextChar"/>
    <w:rsid w:val="00A62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7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7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3781</Characters>
  <Application>Microsoft Office Word</Application>
  <DocSecurity>0</DocSecurity>
  <Lines>135</Lines>
  <Paragraphs>74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FWPCOT3345 Develop knowledge of chain of custody certification requirements for forest and wood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2024-04-26T01:39:00Z</dcterms:created>
  <dcterms:modified xsi:type="dcterms:W3CDTF">2024-04-26T01:39:00Z</dcterms:modified>
</cp:coreProperties>
</file>