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601" w:rsidP="00A16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FWPCOT3340 Develop knowledge of log yard operations</w:t>
      </w:r>
      <w:r>
        <w:fldChar w:fldCharType="end"/>
      </w:r>
    </w:p>
    <w:p w:rsidR="00A16601" w:rsidP="00A16601">
      <w:pPr>
        <w:pStyle w:val="Version"/>
        <w:sectPr w:rsidSect="00883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803" w:rsidP="00883803">
      <w:pPr>
        <w:pStyle w:val="SuperHeading"/>
      </w:pPr>
      <w:r w:rsidRPr="00883803">
        <w:t>FWPCOT3340 Develop knowledge of log yard operations</w:t>
      </w:r>
    </w:p>
    <w:p w:rsidR="00000000" w:rsidRPr="00883803" w:rsidP="00883803">
      <w:pPr>
        <w:pStyle w:val="Heading1"/>
      </w:pPr>
      <w:bookmarkStart w:id="1" w:name="O_1241891"/>
      <w:bookmarkEnd w:id="1"/>
      <w:r w:rsidRPr="008838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3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Bold"/>
              <w:rPr>
                <w:lang w:val="en-NZ"/>
              </w:rPr>
            </w:pPr>
            <w:r w:rsidRPr="0088380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Bold"/>
              <w:rPr>
                <w:lang w:val="en-NZ"/>
              </w:rPr>
            </w:pPr>
            <w:r w:rsidRPr="00883803">
              <w:t>Comments</w:t>
            </w:r>
          </w:p>
        </w:tc>
      </w:tr>
      <w:tr w:rsidTr="00883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"/>
              <w:rPr>
                <w:lang w:val="en-NZ"/>
              </w:rPr>
            </w:pPr>
            <w:r w:rsidRPr="0088380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803" w:rsidP="00883803">
            <w:pPr>
              <w:pStyle w:val="BodyText"/>
            </w:pPr>
            <w:r w:rsidRPr="00883803">
              <w:t>This version released with FWP Forest and Wood Products Training Package Version 8.0.</w:t>
            </w:r>
          </w:p>
        </w:tc>
      </w:tr>
    </w:tbl>
    <w:p w:rsidR="00000000" w:rsidRPr="00883803" w:rsidP="00883803">
      <w:pPr>
        <w:pStyle w:val="BodyText"/>
      </w:pPr>
    </w:p>
    <w:p w:rsidR="00000000" w:rsidRPr="00883803" w:rsidP="00883803">
      <w:pPr>
        <w:pStyle w:val="AllowPageBreak"/>
      </w:pPr>
    </w:p>
    <w:p w:rsidR="00000000" w:rsidRPr="00883803" w:rsidP="00883803">
      <w:pPr>
        <w:pStyle w:val="Heading1"/>
      </w:pPr>
      <w:bookmarkStart w:id="2" w:name="O_1241892"/>
      <w:bookmarkEnd w:id="2"/>
      <w:r w:rsidRPr="00883803">
        <w:t>Application</w:t>
      </w:r>
    </w:p>
    <w:p w:rsidR="00000000" w:rsidRPr="00883803" w:rsidP="00A16601">
      <w:pPr>
        <w:pStyle w:val="BodyText"/>
      </w:pPr>
      <w:r w:rsidRPr="00883803">
        <w:t>This unit of competency describes the skills and knowledge required to identify</w:t>
      </w:r>
      <w:r w:rsidRPr="00883803">
        <w:t xml:space="preserve"> the layout and workflow in a log yard and to confirm the procedures, equipment and safety requirements associated with log yard operations.</w:t>
      </w:r>
    </w:p>
    <w:p w:rsidR="00000000" w:rsidRPr="00883803" w:rsidP="00A16601">
      <w:pPr>
        <w:pStyle w:val="BodyText"/>
      </w:pPr>
      <w:r w:rsidRPr="00883803">
        <w:t>The unit applies to operational staff who are engaged in a range of work roles in log yard operations in the forest</w:t>
      </w:r>
      <w:r w:rsidRPr="00883803">
        <w:t xml:space="preserve"> and wood products industry.</w:t>
      </w:r>
    </w:p>
    <w:p w:rsidR="00000000" w:rsidRPr="00883803" w:rsidP="00A16601">
      <w:pPr>
        <w:pStyle w:val="BodyText"/>
      </w:pPr>
      <w:r w:rsidRPr="00883803">
        <w:t>All work must be carried out to comply with workplace procedures, according to state/territory health and safety regulations, legislation and standards that apply to the workplace.</w:t>
      </w:r>
    </w:p>
    <w:p w:rsidR="00000000" w:rsidRPr="00883803" w:rsidP="00A16601">
      <w:pPr>
        <w:pStyle w:val="BodyText"/>
      </w:pPr>
      <w:r w:rsidRPr="00883803">
        <w:t>No licensing, legislative or certification req</w:t>
      </w:r>
      <w:r w:rsidRPr="00883803">
        <w:t>uirements apply to this unit at the time of publication.</w:t>
      </w:r>
    </w:p>
    <w:p w:rsidR="00000000" w:rsidRPr="00883803" w:rsidP="00883803">
      <w:pPr>
        <w:pStyle w:val="Heading1"/>
      </w:pPr>
      <w:bookmarkStart w:id="3" w:name="O_1241893"/>
      <w:bookmarkEnd w:id="3"/>
      <w:r w:rsidRPr="00883803">
        <w:t>Pre-requisite Unit</w:t>
      </w:r>
    </w:p>
    <w:p w:rsidR="00000000" w:rsidRPr="00883803" w:rsidP="00A16601">
      <w:pPr>
        <w:pStyle w:val="BodyText"/>
      </w:pPr>
      <w:r w:rsidRPr="00883803">
        <w:t>Nil</w:t>
      </w:r>
    </w:p>
    <w:p w:rsidR="00000000" w:rsidRPr="00883803" w:rsidP="00883803">
      <w:pPr>
        <w:pStyle w:val="Heading1"/>
      </w:pPr>
      <w:bookmarkStart w:id="4" w:name="O_1241895"/>
      <w:bookmarkEnd w:id="4"/>
      <w:r w:rsidRPr="00883803">
        <w:t>Unit Sector</w:t>
      </w:r>
    </w:p>
    <w:p w:rsidR="00000000" w:rsidRPr="00883803" w:rsidP="00A16601">
      <w:pPr>
        <w:pStyle w:val="BodyText"/>
      </w:pPr>
      <w:r w:rsidRPr="00883803">
        <w:t>Common Technical (COT)</w:t>
      </w:r>
    </w:p>
    <w:p w:rsidR="00000000" w:rsidRPr="00883803" w:rsidP="00883803">
      <w:pPr>
        <w:pStyle w:val="Heading1"/>
      </w:pPr>
      <w:bookmarkStart w:id="5" w:name="O_1241896"/>
      <w:bookmarkEnd w:id="5"/>
      <w:r w:rsidRPr="0088380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6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Bold"/>
              <w:rPr>
                <w:lang w:val="en-NZ"/>
              </w:rPr>
            </w:pPr>
            <w:r w:rsidRPr="0088380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Bold"/>
              <w:rPr>
                <w:lang w:val="en-NZ"/>
              </w:rPr>
            </w:pPr>
            <w:r w:rsidRPr="00883803">
              <w:t>Performance Criteria</w:t>
            </w:r>
          </w:p>
        </w:tc>
      </w:tr>
      <w:tr w:rsidTr="00A16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803" w:rsidP="00883803">
            <w:pPr>
              <w:pStyle w:val="BodyText"/>
            </w:pPr>
            <w:r w:rsidRPr="0088380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"/>
              <w:rPr>
                <w:lang w:val="en-NZ"/>
              </w:rPr>
            </w:pPr>
            <w:r w:rsidRPr="00883803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A16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"/>
              <w:rPr>
                <w:lang w:val="en-NZ"/>
              </w:rPr>
            </w:pPr>
            <w:r w:rsidRPr="00883803">
              <w:t>1. Determine log yard operations, layout and workflow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803" w:rsidP="00883803">
            <w:pPr>
              <w:pStyle w:val="BodyText"/>
            </w:pPr>
            <w:r w:rsidRPr="00883803">
              <w:t>1.1 Identify type, purpose and nature of operations of log yar</w:t>
            </w:r>
            <w:r w:rsidRPr="00883803">
              <w:t>d</w:t>
            </w:r>
          </w:p>
          <w:p w:rsidR="00000000" w:rsidRPr="00883803" w:rsidP="00883803">
            <w:pPr>
              <w:pStyle w:val="BodyText"/>
            </w:pPr>
            <w:r w:rsidRPr="00883803">
              <w:t xml:space="preserve">1.2 Identify layout and materials flow within log yard </w:t>
            </w:r>
          </w:p>
          <w:p w:rsidR="00000000" w:rsidRPr="00883803" w:rsidP="00883803">
            <w:pPr>
              <w:pStyle w:val="BodyText"/>
            </w:pPr>
            <w:r w:rsidRPr="00883803">
              <w:t xml:space="preserve">1.3 Identify role and responsibilities of log yard controller and other </w:t>
            </w:r>
            <w:r w:rsidRPr="00883803">
              <w:t xml:space="preserve">log yard team members </w:t>
            </w:r>
          </w:p>
          <w:p w:rsidR="00000000" w:rsidRPr="00883803" w:rsidP="00883803">
            <w:pPr>
              <w:pStyle w:val="BodyText"/>
            </w:pPr>
            <w:r w:rsidRPr="00883803">
              <w:t>1.4 Determine log yard equipment and systems</w:t>
            </w:r>
          </w:p>
          <w:p w:rsidR="00000000" w:rsidRPr="00883803" w:rsidP="00883803">
            <w:pPr>
              <w:pStyle w:val="BodyText"/>
            </w:pPr>
            <w:r w:rsidRPr="00883803">
              <w:t>1.5 Identify log stack characteristics in relation to safety, efficiency and log rotation</w:t>
            </w:r>
          </w:p>
          <w:p w:rsidR="00000000" w:rsidRPr="00883803" w:rsidP="00883803">
            <w:pPr>
              <w:pStyle w:val="BodyText"/>
            </w:pPr>
            <w:r w:rsidRPr="00883803">
              <w:t>1.6 Assess operational problems and factors that impact on materials flow in log yard</w:t>
            </w:r>
          </w:p>
          <w:p w:rsidR="00000000" w:rsidP="00883803">
            <w:pPr>
              <w:pStyle w:val="BodyText"/>
              <w:rPr>
                <w:lang w:val="en-NZ"/>
              </w:rPr>
            </w:pPr>
            <w:r w:rsidRPr="00883803">
              <w:t xml:space="preserve">1.7 Assess safety, materials handling and environmental hazards associated with </w:t>
            </w:r>
            <w:r w:rsidRPr="00883803">
              <w:t>log yard operations</w:t>
            </w:r>
          </w:p>
        </w:tc>
      </w:tr>
      <w:tr w:rsidTr="00A16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"/>
              <w:rPr>
                <w:lang w:val="en-NZ"/>
              </w:rPr>
            </w:pPr>
            <w:r w:rsidRPr="00883803">
              <w:t>2. Confirm log yard procedures, equipment and safety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803" w:rsidP="00883803">
            <w:pPr>
              <w:pStyle w:val="BodyText"/>
            </w:pPr>
            <w:r w:rsidRPr="00883803">
              <w:t>2.1 Determine workplace procedures, equipment and safety requirements for unloading/reloading logs</w:t>
            </w:r>
          </w:p>
          <w:p w:rsidR="00000000" w:rsidRPr="00883803" w:rsidP="00883803">
            <w:pPr>
              <w:pStyle w:val="BodyText"/>
            </w:pPr>
            <w:r w:rsidRPr="00883803">
              <w:t>2.2 Identify workplace procedures for estimating log weights and volum</w:t>
            </w:r>
            <w:r w:rsidRPr="00883803">
              <w:t>es</w:t>
            </w:r>
          </w:p>
          <w:p w:rsidR="00000000" w:rsidRPr="00883803" w:rsidP="00883803">
            <w:pPr>
              <w:pStyle w:val="BodyText"/>
            </w:pPr>
            <w:r w:rsidRPr="00883803">
              <w:t>2.3 Determine workplace procedures and safety requirements for using a weighbridge to weigh trucks and determine and record gross, net and tare weight</w:t>
            </w:r>
          </w:p>
          <w:p w:rsidR="00000000" w:rsidRPr="00883803" w:rsidP="00883803">
            <w:pPr>
              <w:pStyle w:val="BodyText"/>
            </w:pPr>
            <w:r w:rsidRPr="00883803">
              <w:t>2.4 Confirm workplace procedures for log grading and dealing with out-of-specification logs</w:t>
            </w:r>
          </w:p>
          <w:p w:rsidR="00000000" w:rsidRPr="00883803" w:rsidP="00883803">
            <w:pPr>
              <w:pStyle w:val="BodyText"/>
            </w:pPr>
            <w:r w:rsidRPr="00883803">
              <w:t>2.5 Identi</w:t>
            </w:r>
            <w:r w:rsidRPr="00883803">
              <w:t>fy log yard hazards and workplace procedures, equipment and safety requirements for log sorting, segregation and storage procedures</w:t>
            </w:r>
          </w:p>
          <w:p w:rsidR="00000000" w:rsidRPr="00883803" w:rsidP="00883803">
            <w:pPr>
              <w:pStyle w:val="BodyText"/>
            </w:pPr>
            <w:r w:rsidRPr="00883803">
              <w:t>2.6 Identify workplace procedures for safely disposing of log yard residue and waste</w:t>
            </w:r>
          </w:p>
          <w:p w:rsidR="00000000" w:rsidRPr="00883803" w:rsidP="00883803">
            <w:pPr>
              <w:pStyle w:val="BodyText"/>
            </w:pPr>
            <w:r w:rsidRPr="00883803">
              <w:t>2.7 Identify workplace procedures for l</w:t>
            </w:r>
            <w:r w:rsidRPr="00883803">
              <w:t>og yard recording and reporting requirements</w:t>
            </w:r>
          </w:p>
        </w:tc>
      </w:tr>
    </w:tbl>
    <w:p w:rsidR="00000000" w:rsidRPr="00883803" w:rsidP="00883803">
      <w:pPr>
        <w:pStyle w:val="BodyText"/>
      </w:pPr>
    </w:p>
    <w:p w:rsidR="00000000" w:rsidRPr="00883803" w:rsidP="00883803">
      <w:pPr>
        <w:pStyle w:val="AllowPageBreak"/>
      </w:pPr>
    </w:p>
    <w:p w:rsidR="00000000" w:rsidRPr="00883803" w:rsidP="00883803">
      <w:pPr>
        <w:pStyle w:val="Heading1"/>
      </w:pPr>
      <w:bookmarkStart w:id="6" w:name="O_1241897"/>
      <w:bookmarkEnd w:id="6"/>
      <w:r w:rsidRPr="00883803">
        <w:t>Foundation Skills</w:t>
      </w:r>
    </w:p>
    <w:p w:rsidR="00000000" w:rsidRPr="00A16601" w:rsidP="00A16601">
      <w:pPr>
        <w:pStyle w:val="BodyText"/>
        <w:rPr>
          <w:i/>
        </w:rPr>
      </w:pPr>
      <w:r w:rsidRPr="00A16601">
        <w:rPr>
          <w:rStyle w:val="Emphasis"/>
        </w:rPr>
        <w:t>This section describes those language, literacy, numeracy and employment skills that are essential for performance in this unit of competency but are not explicit in the pe</w:t>
      </w:r>
      <w:r w:rsidRPr="00A16601">
        <w:rPr>
          <w:rStyle w:val="Emphasis"/>
        </w:rPr>
        <w:t>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3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Bold"/>
              <w:rPr>
                <w:lang w:val="en-NZ"/>
              </w:rPr>
            </w:pPr>
            <w:r w:rsidRPr="0088380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Bold"/>
              <w:rPr>
                <w:lang w:val="en-NZ"/>
              </w:rPr>
            </w:pPr>
            <w:r w:rsidRPr="00883803">
              <w:t>Description</w:t>
            </w:r>
          </w:p>
        </w:tc>
      </w:tr>
      <w:tr w:rsidTr="00883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"/>
              <w:rPr>
                <w:lang w:val="en-NZ"/>
              </w:rPr>
            </w:pPr>
            <w:r w:rsidRPr="0088380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ListBullet"/>
              <w:rPr>
                <w:lang w:val="en-NZ"/>
              </w:rPr>
            </w:pPr>
            <w:r w:rsidRPr="00883803">
              <w:t>Interpret routine workplace documents detailing workplace procedures relevant to log yard operations</w:t>
            </w:r>
          </w:p>
        </w:tc>
      </w:tr>
      <w:tr w:rsidTr="00883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"/>
              <w:rPr>
                <w:lang w:val="en-NZ"/>
              </w:rPr>
            </w:pPr>
            <w:r w:rsidRPr="0088380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ListBullet"/>
              <w:rPr>
                <w:lang w:val="en-NZ"/>
              </w:rPr>
            </w:pPr>
            <w:r w:rsidRPr="00883803">
              <w:t>Write basic notes using technical terms relevant to log yard operations</w:t>
            </w:r>
          </w:p>
        </w:tc>
      </w:tr>
      <w:tr w:rsidTr="00883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"/>
              <w:rPr>
                <w:lang w:val="en-NZ"/>
              </w:rPr>
            </w:pPr>
            <w:r w:rsidRPr="0088380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803" w:rsidP="00883803">
            <w:pPr>
              <w:pStyle w:val="ListBullet"/>
            </w:pPr>
            <w:r w:rsidRPr="00883803">
              <w:t>Use arithmetic skills to calculate weight, measurement and volume relevant to log yard operations</w:t>
            </w:r>
          </w:p>
          <w:p w:rsidR="00000000" w:rsidRPr="00883803" w:rsidP="00883803">
            <w:pPr>
              <w:pStyle w:val="ListBullet"/>
            </w:pPr>
            <w:r w:rsidRPr="00883803">
              <w:t>Interpret layout diagrams, site plans and associated dimensions relevant to log yard operations</w:t>
            </w:r>
          </w:p>
        </w:tc>
      </w:tr>
    </w:tbl>
    <w:p w:rsidR="00000000" w:rsidRPr="00883803" w:rsidP="00883803">
      <w:pPr>
        <w:pStyle w:val="BodyText"/>
      </w:pPr>
    </w:p>
    <w:p w:rsidR="00000000" w:rsidRPr="00883803" w:rsidP="00883803">
      <w:pPr>
        <w:pStyle w:val="AllowPageBreak"/>
      </w:pPr>
    </w:p>
    <w:p w:rsidR="00000000" w:rsidRPr="00883803" w:rsidP="00883803">
      <w:pPr>
        <w:pStyle w:val="Heading1"/>
      </w:pPr>
      <w:bookmarkStart w:id="7" w:name="O_1241899"/>
      <w:bookmarkEnd w:id="7"/>
      <w:r w:rsidRPr="0088380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83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Bold"/>
              <w:rPr>
                <w:lang w:val="en-NZ"/>
              </w:rPr>
            </w:pPr>
            <w:r w:rsidRPr="00883803">
              <w:t>Code and title c</w:t>
            </w:r>
            <w:r w:rsidRPr="00883803">
              <w:t>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Bold"/>
              <w:rPr>
                <w:lang w:val="en-NZ"/>
              </w:rPr>
            </w:pPr>
            <w:r w:rsidRPr="0088380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Bold"/>
              <w:rPr>
                <w:lang w:val="en-NZ"/>
              </w:rPr>
            </w:pPr>
            <w:r w:rsidRPr="0088380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Bold"/>
              <w:rPr>
                <w:lang w:val="en-NZ"/>
              </w:rPr>
            </w:pPr>
            <w:r w:rsidRPr="00883803">
              <w:t>Equivalence status</w:t>
            </w:r>
          </w:p>
        </w:tc>
      </w:tr>
      <w:tr w:rsidTr="00883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803" w:rsidP="00883803">
            <w:pPr>
              <w:pStyle w:val="BodyText"/>
            </w:pPr>
            <w:r w:rsidRPr="00883803">
              <w:t>FWPCOT3340 Develop knowledge of log yard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"/>
              <w:rPr>
                <w:lang w:val="en-NZ"/>
              </w:rPr>
            </w:pPr>
            <w:r w:rsidRPr="00883803">
              <w:t xml:space="preserve">FWPCOT3227 Receive and measure logs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"/>
              <w:rPr>
                <w:lang w:val="en-NZ"/>
              </w:rPr>
            </w:pPr>
            <w:r w:rsidRPr="00883803">
              <w:t>The unit has been redeveloped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803" w:rsidP="00883803">
            <w:pPr>
              <w:pStyle w:val="BodyText"/>
            </w:pPr>
            <w:r w:rsidRPr="00883803">
              <w:t>Not equivalent</w:t>
            </w:r>
          </w:p>
        </w:tc>
      </w:tr>
    </w:tbl>
    <w:p w:rsidR="00000000" w:rsidRPr="00883803" w:rsidP="00883803">
      <w:pPr>
        <w:pStyle w:val="BodyText"/>
      </w:pPr>
    </w:p>
    <w:p w:rsidR="00000000" w:rsidRPr="00883803" w:rsidP="00883803">
      <w:pPr>
        <w:pStyle w:val="AllowPageBreak"/>
      </w:pPr>
    </w:p>
    <w:p w:rsidR="00000000" w:rsidRPr="00883803" w:rsidP="00883803">
      <w:pPr>
        <w:pStyle w:val="Heading1"/>
      </w:pPr>
      <w:bookmarkStart w:id="8" w:name="O_1241906"/>
      <w:bookmarkEnd w:id="8"/>
      <w:r w:rsidRPr="00883803">
        <w:t>Links</w:t>
      </w:r>
    </w:p>
    <w:p w:rsidR="00000000" w:rsidRPr="00883803" w:rsidP="00A16601">
      <w:pPr>
        <w:pStyle w:val="BodyText"/>
      </w:pPr>
      <w:r w:rsidRPr="008838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D4D2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83803" w:rsidP="00A16601">
      <w:pPr>
        <w:pStyle w:val="BodyText"/>
        <w:sectPr w:rsidSect="008838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3803" w:rsidP="00883803">
      <w:pPr>
        <w:pStyle w:val="SuperHeading"/>
      </w:pPr>
      <w:r w:rsidRPr="00883803">
        <w:t>Assessment Requirements for FWPCOT3340 Develop knowledge of log yard operations</w:t>
      </w:r>
    </w:p>
    <w:p w:rsidR="00000000" w:rsidRPr="00883803" w:rsidP="00883803">
      <w:pPr>
        <w:pStyle w:val="Heading1"/>
      </w:pPr>
      <w:bookmarkStart w:id="9" w:name="O_1241901"/>
      <w:bookmarkEnd w:id="9"/>
      <w:r w:rsidRPr="008838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3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Bold"/>
              <w:rPr>
                <w:lang w:val="en-NZ"/>
              </w:rPr>
            </w:pPr>
            <w:r w:rsidRPr="0088380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Bold"/>
              <w:rPr>
                <w:lang w:val="en-NZ"/>
              </w:rPr>
            </w:pPr>
            <w:r w:rsidRPr="00883803">
              <w:t>Comments</w:t>
            </w:r>
          </w:p>
        </w:tc>
      </w:tr>
      <w:tr w:rsidTr="008838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803">
            <w:pPr>
              <w:pStyle w:val="BodyText"/>
              <w:rPr>
                <w:lang w:val="en-NZ"/>
              </w:rPr>
            </w:pPr>
            <w:r w:rsidRPr="0088380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803" w:rsidP="00883803">
            <w:pPr>
              <w:pStyle w:val="BodyText"/>
            </w:pPr>
            <w:r w:rsidRPr="00883803">
              <w:t>This version released with FWP Forest and Wood Products Training Package Version 8.0.</w:t>
            </w:r>
          </w:p>
        </w:tc>
      </w:tr>
    </w:tbl>
    <w:p w:rsidR="00000000" w:rsidRPr="00883803" w:rsidP="00883803">
      <w:pPr>
        <w:pStyle w:val="BodyText"/>
      </w:pPr>
    </w:p>
    <w:p w:rsidR="00000000" w:rsidRPr="00883803" w:rsidP="00883803">
      <w:pPr>
        <w:pStyle w:val="AllowPageBreak"/>
      </w:pPr>
    </w:p>
    <w:p w:rsidR="00000000" w:rsidRPr="00883803" w:rsidP="00883803">
      <w:pPr>
        <w:pStyle w:val="Heading1"/>
      </w:pPr>
      <w:bookmarkStart w:id="10" w:name="O_1241902"/>
      <w:bookmarkEnd w:id="10"/>
      <w:r w:rsidRPr="00883803">
        <w:t>Performance Evidence</w:t>
      </w:r>
    </w:p>
    <w:p w:rsidR="00000000" w:rsidRPr="00883803" w:rsidP="00A16601">
      <w:pPr>
        <w:pStyle w:val="BodyText"/>
      </w:pPr>
      <w:r w:rsidRPr="00883803">
        <w:t xml:space="preserve">An individual demonstrating competency must satisfy all of the elements and performance criteria in this unit. </w:t>
      </w:r>
    </w:p>
    <w:p w:rsidR="00000000" w:rsidRPr="00883803" w:rsidP="00A16601">
      <w:pPr>
        <w:pStyle w:val="BodyText"/>
      </w:pPr>
      <w:r w:rsidRPr="00883803">
        <w:t xml:space="preserve">There </w:t>
      </w:r>
      <w:r w:rsidRPr="00883803">
        <w:t xml:space="preserve">must be evidence that the individual has: </w:t>
      </w:r>
    </w:p>
    <w:p w:rsidR="00000000" w:rsidRPr="00883803" w:rsidP="00883803">
      <w:pPr>
        <w:pStyle w:val="ListBullet"/>
      </w:pPr>
      <w:r w:rsidRPr="00883803">
        <w:t>researched and documented layout and workflow in one log yard</w:t>
      </w:r>
    </w:p>
    <w:p w:rsidR="00000000" w:rsidRPr="00883803" w:rsidP="00883803">
      <w:pPr>
        <w:pStyle w:val="ListBullet"/>
      </w:pPr>
      <w:r w:rsidRPr="00883803">
        <w:t>confirmed and compiled procedures, equipment information and safety requirements that apply to four different log yard operations selected from:</w:t>
      </w:r>
    </w:p>
    <w:p w:rsidR="00000000" w:rsidRPr="00883803" w:rsidP="00883803">
      <w:pPr>
        <w:pStyle w:val="ListBullet2"/>
      </w:pPr>
      <w:r w:rsidRPr="00883803">
        <w:t>unlo</w:t>
      </w:r>
      <w:r w:rsidRPr="00883803">
        <w:t>ading/reloading</w:t>
      </w:r>
    </w:p>
    <w:p w:rsidR="00000000" w:rsidRPr="00883803" w:rsidP="00883803">
      <w:pPr>
        <w:pStyle w:val="ListBullet2"/>
      </w:pPr>
      <w:r w:rsidRPr="00883803">
        <w:t>transport</w:t>
      </w:r>
    </w:p>
    <w:p w:rsidR="00000000" w:rsidRPr="00883803" w:rsidP="00883803">
      <w:pPr>
        <w:pStyle w:val="ListBullet2"/>
      </w:pPr>
      <w:r w:rsidRPr="00883803">
        <w:t>grading</w:t>
      </w:r>
    </w:p>
    <w:p w:rsidR="00000000" w:rsidRPr="00883803" w:rsidP="00883803">
      <w:pPr>
        <w:pStyle w:val="ListBullet2"/>
      </w:pPr>
      <w:r w:rsidRPr="00883803">
        <w:t>scaling</w:t>
      </w:r>
    </w:p>
    <w:p w:rsidR="00000000" w:rsidRPr="00883803" w:rsidP="00883803">
      <w:pPr>
        <w:pStyle w:val="ListBullet2"/>
      </w:pPr>
      <w:r w:rsidRPr="00883803">
        <w:t>sorting</w:t>
      </w:r>
    </w:p>
    <w:p w:rsidR="00000000" w:rsidRPr="00883803" w:rsidP="00883803">
      <w:pPr>
        <w:pStyle w:val="ListBullet2"/>
      </w:pPr>
      <w:r w:rsidRPr="00883803">
        <w:t>log storage</w:t>
      </w:r>
    </w:p>
    <w:p w:rsidR="00000000" w:rsidRPr="00883803" w:rsidP="00883803">
      <w:pPr>
        <w:pStyle w:val="ListBullet2"/>
      </w:pPr>
      <w:r w:rsidRPr="00883803">
        <w:t>residue and waste management.</w:t>
      </w:r>
    </w:p>
    <w:p w:rsidR="00000000" w:rsidRPr="00883803" w:rsidP="00883803">
      <w:pPr>
        <w:pStyle w:val="AllowPageBreak"/>
      </w:pPr>
    </w:p>
    <w:p w:rsidR="00000000" w:rsidRPr="00883803" w:rsidP="00883803">
      <w:pPr>
        <w:pStyle w:val="Heading1"/>
      </w:pPr>
      <w:bookmarkStart w:id="11" w:name="O_1241903"/>
      <w:bookmarkEnd w:id="11"/>
      <w:r w:rsidRPr="00883803">
        <w:t>Knowledge Evidence</w:t>
      </w:r>
    </w:p>
    <w:p w:rsidR="00000000" w:rsidRPr="00883803" w:rsidP="00A16601">
      <w:pPr>
        <w:pStyle w:val="BodyText"/>
      </w:pPr>
      <w:r w:rsidRPr="00883803">
        <w:t>An individual must be able to demonstrate the knowledge required to perform the tasks outlined in the elements and performance criteria of this unit. This includes knowledge of:</w:t>
      </w:r>
    </w:p>
    <w:p w:rsidR="00000000" w:rsidRPr="00883803" w:rsidP="00883803">
      <w:pPr>
        <w:pStyle w:val="ListBullet"/>
      </w:pPr>
      <w:r w:rsidRPr="00883803">
        <w:t>types of log yards, including:</w:t>
      </w:r>
    </w:p>
    <w:p w:rsidR="00000000" w:rsidRPr="00883803" w:rsidP="00883803">
      <w:pPr>
        <w:pStyle w:val="ListBullet2"/>
      </w:pPr>
      <w:r w:rsidRPr="00883803">
        <w:t>traditional mill log yards</w:t>
      </w:r>
    </w:p>
    <w:p w:rsidR="00000000" w:rsidRPr="00883803" w:rsidP="00883803">
      <w:pPr>
        <w:pStyle w:val="ListBullet2"/>
      </w:pPr>
      <w:r w:rsidRPr="00883803">
        <w:t xml:space="preserve">concentration log </w:t>
      </w:r>
      <w:r w:rsidRPr="00883803">
        <w:t>yards</w:t>
      </w:r>
    </w:p>
    <w:p w:rsidR="00000000" w:rsidRPr="00883803" w:rsidP="00883803">
      <w:pPr>
        <w:pStyle w:val="ListBullet2"/>
      </w:pPr>
      <w:r w:rsidRPr="00883803">
        <w:t>log reload yards</w:t>
      </w:r>
    </w:p>
    <w:p w:rsidR="00000000" w:rsidRPr="00883803" w:rsidP="00883803">
      <w:pPr>
        <w:pStyle w:val="ListBullet"/>
      </w:pPr>
      <w:r w:rsidRPr="00883803">
        <w:t>purpose of log yards, including:</w:t>
      </w:r>
    </w:p>
    <w:p w:rsidR="00000000" w:rsidRPr="00883803" w:rsidP="00883803">
      <w:pPr>
        <w:pStyle w:val="ListBullet2"/>
      </w:pPr>
      <w:r w:rsidRPr="00883803">
        <w:t>connect raw material supply to manufacturing processes</w:t>
      </w:r>
    </w:p>
    <w:p w:rsidR="00000000" w:rsidRPr="00883803" w:rsidP="00883803">
      <w:pPr>
        <w:pStyle w:val="ListBullet2"/>
      </w:pPr>
      <w:r w:rsidRPr="00883803">
        <w:t>maintain log quality</w:t>
      </w:r>
    </w:p>
    <w:p w:rsidR="00000000" w:rsidRPr="00883803" w:rsidP="00883803">
      <w:pPr>
        <w:pStyle w:val="ListBullet"/>
      </w:pPr>
      <w:r w:rsidRPr="00883803">
        <w:t>log yard layout</w:t>
      </w:r>
    </w:p>
    <w:p w:rsidR="00000000" w:rsidRPr="00883803" w:rsidP="00883803">
      <w:pPr>
        <w:pStyle w:val="ListBullet"/>
      </w:pPr>
      <w:r w:rsidRPr="00883803">
        <w:t>log yard operations, including:</w:t>
      </w:r>
    </w:p>
    <w:p w:rsidR="00000000" w:rsidRPr="00883803" w:rsidP="00883803">
      <w:pPr>
        <w:pStyle w:val="ListBullet2"/>
      </w:pPr>
      <w:r w:rsidRPr="00883803">
        <w:t>unloading/reloading</w:t>
      </w:r>
    </w:p>
    <w:p w:rsidR="00000000" w:rsidRPr="00883803" w:rsidP="00883803">
      <w:pPr>
        <w:pStyle w:val="ListBullet2"/>
      </w:pPr>
      <w:r w:rsidRPr="00883803">
        <w:t>transport</w:t>
      </w:r>
    </w:p>
    <w:p w:rsidR="00000000" w:rsidRPr="00883803" w:rsidP="00883803">
      <w:pPr>
        <w:pStyle w:val="ListBullet2"/>
      </w:pPr>
      <w:r w:rsidRPr="00883803">
        <w:t>grading</w:t>
      </w:r>
    </w:p>
    <w:p w:rsidR="00000000" w:rsidRPr="00883803" w:rsidP="00883803">
      <w:pPr>
        <w:pStyle w:val="ListBullet2"/>
      </w:pPr>
      <w:r w:rsidRPr="00883803">
        <w:t>scaling</w:t>
      </w:r>
    </w:p>
    <w:p w:rsidR="00000000" w:rsidRPr="00883803" w:rsidP="00883803">
      <w:pPr>
        <w:pStyle w:val="ListBullet2"/>
      </w:pPr>
      <w:r w:rsidRPr="00883803">
        <w:t>sorting</w:t>
      </w:r>
    </w:p>
    <w:p w:rsidR="00000000" w:rsidRPr="00883803" w:rsidP="00883803">
      <w:pPr>
        <w:pStyle w:val="ListBullet2"/>
      </w:pPr>
      <w:r w:rsidRPr="00883803">
        <w:t>log storage</w:t>
      </w:r>
    </w:p>
    <w:p w:rsidR="00000000" w:rsidRPr="00883803" w:rsidP="00883803">
      <w:pPr>
        <w:pStyle w:val="ListBullet2"/>
      </w:pPr>
      <w:r w:rsidRPr="00883803">
        <w:t>residue and waste management</w:t>
      </w:r>
    </w:p>
    <w:p w:rsidR="00000000" w:rsidRPr="00883803" w:rsidP="00883803">
      <w:pPr>
        <w:pStyle w:val="ListBullet"/>
      </w:pPr>
      <w:r w:rsidRPr="00883803">
        <w:t>types, uses and operation of log yard equipment and systems, including:</w:t>
      </w:r>
    </w:p>
    <w:p w:rsidR="00000000" w:rsidRPr="00883803" w:rsidP="00883803">
      <w:pPr>
        <w:pStyle w:val="ListBullet2"/>
      </w:pPr>
      <w:r w:rsidRPr="00883803">
        <w:t>front end loaders</w:t>
      </w:r>
    </w:p>
    <w:p w:rsidR="00000000" w:rsidRPr="00883803" w:rsidP="00883803">
      <w:pPr>
        <w:pStyle w:val="ListBullet2"/>
      </w:pPr>
      <w:r w:rsidRPr="00883803">
        <w:t>log stackers</w:t>
      </w:r>
    </w:p>
    <w:p w:rsidR="00000000" w:rsidRPr="00883803" w:rsidP="00883803">
      <w:pPr>
        <w:pStyle w:val="ListBullet2"/>
      </w:pPr>
      <w:r w:rsidRPr="00883803">
        <w:t>hydraulic log loaders</w:t>
      </w:r>
    </w:p>
    <w:p w:rsidR="00000000" w:rsidRPr="00883803" w:rsidP="00883803">
      <w:pPr>
        <w:pStyle w:val="ListBullet2"/>
      </w:pPr>
      <w:r w:rsidRPr="00883803">
        <w:t>log sorting systems</w:t>
      </w:r>
    </w:p>
    <w:p w:rsidR="00000000" w:rsidRPr="00883803" w:rsidP="00883803">
      <w:pPr>
        <w:pStyle w:val="ListBullet2"/>
      </w:pPr>
      <w:r w:rsidRPr="00883803">
        <w:t>weighbridges</w:t>
      </w:r>
    </w:p>
    <w:p w:rsidR="00000000" w:rsidRPr="00883803" w:rsidP="00883803">
      <w:pPr>
        <w:pStyle w:val="ListBullet2"/>
      </w:pPr>
      <w:r w:rsidRPr="00883803">
        <w:t>sorting bunks</w:t>
      </w:r>
    </w:p>
    <w:p w:rsidR="00000000" w:rsidRPr="00883803" w:rsidP="00883803">
      <w:pPr>
        <w:pStyle w:val="ListBullet2"/>
      </w:pPr>
      <w:r w:rsidRPr="00883803">
        <w:t>quality assurance systems</w:t>
      </w:r>
    </w:p>
    <w:p w:rsidR="00000000" w:rsidRPr="00883803" w:rsidP="00883803">
      <w:pPr>
        <w:pStyle w:val="ListBullet"/>
      </w:pPr>
      <w:r w:rsidRPr="00883803">
        <w:t>characteristics of log stack, including:</w:t>
      </w:r>
    </w:p>
    <w:p w:rsidR="00000000" w:rsidRPr="00883803" w:rsidP="00883803">
      <w:pPr>
        <w:pStyle w:val="ListBullet2"/>
      </w:pPr>
      <w:r w:rsidRPr="00883803">
        <w:t>label</w:t>
      </w:r>
    </w:p>
    <w:p w:rsidR="00000000" w:rsidRPr="00883803" w:rsidP="00883803">
      <w:pPr>
        <w:pStyle w:val="ListBullet2"/>
      </w:pPr>
      <w:r w:rsidRPr="00883803">
        <w:t>length</w:t>
      </w:r>
    </w:p>
    <w:p w:rsidR="00000000" w:rsidRPr="00883803" w:rsidP="00883803">
      <w:pPr>
        <w:pStyle w:val="ListBullet2"/>
      </w:pPr>
      <w:r w:rsidRPr="00883803">
        <w:t>diameter</w:t>
      </w:r>
    </w:p>
    <w:p w:rsidR="00000000" w:rsidRPr="00883803" w:rsidP="00883803">
      <w:pPr>
        <w:pStyle w:val="ListBullet2"/>
      </w:pPr>
      <w:r w:rsidRPr="00883803">
        <w:t>grade</w:t>
      </w:r>
    </w:p>
    <w:p w:rsidR="00000000" w:rsidRPr="00883803" w:rsidP="00883803">
      <w:pPr>
        <w:pStyle w:val="ListBullet"/>
      </w:pPr>
      <w:r w:rsidRPr="00883803">
        <w:t>influences of correct stacking on safety, efficiency and log rotation</w:t>
      </w:r>
    </w:p>
    <w:p w:rsidR="00000000" w:rsidRPr="00883803" w:rsidP="00883803">
      <w:pPr>
        <w:pStyle w:val="ListBullet"/>
      </w:pPr>
      <w:r w:rsidRPr="00883803">
        <w:t xml:space="preserve">influences of movements and product being moved on log yard layout </w:t>
      </w:r>
    </w:p>
    <w:p w:rsidR="00000000" w:rsidRPr="00883803" w:rsidP="00883803">
      <w:pPr>
        <w:pStyle w:val="ListBullet"/>
      </w:pPr>
      <w:r w:rsidRPr="00883803">
        <w:t>log yard operational problems, including:</w:t>
      </w:r>
    </w:p>
    <w:p w:rsidR="00000000" w:rsidRPr="00883803" w:rsidP="00883803">
      <w:pPr>
        <w:pStyle w:val="ListBullet2"/>
      </w:pPr>
      <w:r w:rsidRPr="00883803">
        <w:t>vehicle movement planning within the log yard</w:t>
      </w:r>
    </w:p>
    <w:p w:rsidR="00000000" w:rsidRPr="00883803" w:rsidP="00883803">
      <w:pPr>
        <w:pStyle w:val="ListBullet2"/>
      </w:pPr>
      <w:r w:rsidRPr="00883803">
        <w:t>empty trips</w:t>
      </w:r>
    </w:p>
    <w:p w:rsidR="00000000" w:rsidRPr="00883803" w:rsidP="00883803">
      <w:pPr>
        <w:pStyle w:val="ListBullet2"/>
      </w:pPr>
      <w:r w:rsidRPr="00883803">
        <w:t>seasonality of raw material availability</w:t>
      </w:r>
    </w:p>
    <w:p w:rsidR="00000000" w:rsidRPr="00883803" w:rsidP="00883803">
      <w:pPr>
        <w:pStyle w:val="ListBullet2"/>
      </w:pPr>
      <w:r w:rsidRPr="00883803">
        <w:t xml:space="preserve">log yard shape </w:t>
      </w:r>
    </w:p>
    <w:p w:rsidR="00000000" w:rsidRPr="00883803" w:rsidP="00883803">
      <w:pPr>
        <w:pStyle w:val="ListBullet2"/>
      </w:pPr>
      <w:r w:rsidRPr="00883803">
        <w:t xml:space="preserve">in-flow management </w:t>
      </w:r>
    </w:p>
    <w:p w:rsidR="00000000" w:rsidRPr="00883803" w:rsidP="00883803">
      <w:pPr>
        <w:pStyle w:val="ListBullet2"/>
      </w:pPr>
      <w:r w:rsidRPr="00883803">
        <w:t xml:space="preserve">poor surface material </w:t>
      </w:r>
    </w:p>
    <w:p w:rsidR="00000000" w:rsidRPr="00883803" w:rsidP="00883803">
      <w:pPr>
        <w:pStyle w:val="ListBullet"/>
      </w:pPr>
      <w:r w:rsidRPr="00883803">
        <w:t>materials handling hazards and principles of safe materials handling in log yards, including:</w:t>
      </w:r>
    </w:p>
    <w:p w:rsidR="00000000" w:rsidRPr="00883803" w:rsidP="00883803">
      <w:pPr>
        <w:pStyle w:val="ListBullet2"/>
      </w:pPr>
      <w:r w:rsidRPr="00883803">
        <w:t>re</w:t>
      </w:r>
      <w:r w:rsidRPr="00883803">
        <w:t>duce or eliminate unnecessary movements, and combine movements</w:t>
      </w:r>
    </w:p>
    <w:p w:rsidR="00000000" w:rsidRPr="00883803" w:rsidP="00883803">
      <w:pPr>
        <w:pStyle w:val="ListBullet2"/>
      </w:pPr>
      <w:r w:rsidRPr="00883803">
        <w:t xml:space="preserve">increase the size and weight of quantity of material moved wherever possible </w:t>
      </w:r>
    </w:p>
    <w:p w:rsidR="00000000" w:rsidRPr="00883803" w:rsidP="00883803">
      <w:pPr>
        <w:pStyle w:val="ListBullet2"/>
      </w:pPr>
      <w:r w:rsidRPr="00883803">
        <w:t>standardise types and sizes of equipment</w:t>
      </w:r>
    </w:p>
    <w:p w:rsidR="00000000" w:rsidRPr="00883803" w:rsidP="00883803">
      <w:pPr>
        <w:pStyle w:val="ListBullet2"/>
      </w:pPr>
      <w:r w:rsidRPr="00883803">
        <w:t xml:space="preserve">use equipment that can perform multiple tasks unless specialized equipment is needed </w:t>
      </w:r>
    </w:p>
    <w:p w:rsidR="00000000" w:rsidRPr="00883803" w:rsidP="00883803">
      <w:pPr>
        <w:pStyle w:val="ListBullet2"/>
      </w:pPr>
      <w:r w:rsidRPr="00883803">
        <w:t>select equipment to match all aspects of material and flow in the system</w:t>
      </w:r>
    </w:p>
    <w:p w:rsidR="00000000" w:rsidRPr="00883803" w:rsidP="00883803">
      <w:pPr>
        <w:pStyle w:val="ListBullet2"/>
      </w:pPr>
      <w:r w:rsidRPr="00883803">
        <w:t>minimise the ratio of dead weight to total weight for all moves</w:t>
      </w:r>
    </w:p>
    <w:p w:rsidR="00000000" w:rsidRPr="00883803" w:rsidP="00883803">
      <w:pPr>
        <w:pStyle w:val="ListBullet2"/>
      </w:pPr>
      <w:r w:rsidRPr="00883803">
        <w:t>maximise the load and minimise th</w:t>
      </w:r>
      <w:r w:rsidRPr="00883803">
        <w:t>e distance on high-intensity moves</w:t>
      </w:r>
    </w:p>
    <w:p w:rsidR="00000000" w:rsidRPr="00883803" w:rsidP="00883803">
      <w:pPr>
        <w:pStyle w:val="ListBullet2"/>
      </w:pPr>
      <w:r w:rsidRPr="00883803">
        <w:t>make low-intensity moves if long distances must be covered</w:t>
      </w:r>
    </w:p>
    <w:p w:rsidR="00000000" w:rsidRPr="00883803" w:rsidP="00883803">
      <w:pPr>
        <w:pStyle w:val="ListBullet2"/>
      </w:pPr>
      <w:r w:rsidRPr="00883803">
        <w:t>pick up and set down whole load</w:t>
      </w:r>
    </w:p>
    <w:p w:rsidR="00000000" w:rsidRPr="00883803" w:rsidP="00883803">
      <w:pPr>
        <w:pStyle w:val="ListBullet"/>
      </w:pPr>
      <w:r w:rsidRPr="00883803">
        <w:t>workplace procedures, equipment and safety requirements for log yard operations, including:</w:t>
      </w:r>
    </w:p>
    <w:p w:rsidR="00000000" w:rsidRPr="00883803" w:rsidP="00883803">
      <w:pPr>
        <w:pStyle w:val="ListBullet2"/>
      </w:pPr>
      <w:r w:rsidRPr="00883803">
        <w:t>health and safety, with particular e</w:t>
      </w:r>
      <w:r w:rsidRPr="00883803">
        <w:t>mphasis on identifying hazards and controlling associated risks in log yard operations</w:t>
      </w:r>
    </w:p>
    <w:p w:rsidR="00000000" w:rsidRPr="00883803" w:rsidP="00883803">
      <w:pPr>
        <w:pStyle w:val="ListBullet2"/>
      </w:pPr>
      <w:r w:rsidRPr="00883803">
        <w:t>dealing with out-of-specification logs</w:t>
      </w:r>
    </w:p>
    <w:p w:rsidR="00000000" w:rsidRPr="00883803" w:rsidP="00883803">
      <w:pPr>
        <w:pStyle w:val="ListBullet2"/>
      </w:pPr>
      <w:r w:rsidRPr="00883803">
        <w:t>documents that need to be completed in the log yard, including requirements for tracking and identifying stock in the log yard</w:t>
      </w:r>
    </w:p>
    <w:p w:rsidR="00000000" w:rsidRPr="00883803" w:rsidP="00883803">
      <w:pPr>
        <w:pStyle w:val="ListBullet"/>
      </w:pPr>
      <w:r w:rsidRPr="00883803">
        <w:t>pu</w:t>
      </w:r>
      <w:r w:rsidRPr="00883803">
        <w:t>rpose, features and operation of electronic measuring equipment and weighbridges</w:t>
      </w:r>
    </w:p>
    <w:p w:rsidR="00000000" w:rsidRPr="00883803" w:rsidP="00883803">
      <w:pPr>
        <w:pStyle w:val="ListBullet"/>
      </w:pPr>
      <w:r w:rsidRPr="00883803">
        <w:t>methods used to estimate log weights and volumes using formulas and data tables.</w:t>
      </w:r>
    </w:p>
    <w:p w:rsidR="00000000" w:rsidRPr="00883803" w:rsidP="00883803">
      <w:pPr>
        <w:pStyle w:val="AllowPageBreak"/>
      </w:pPr>
    </w:p>
    <w:p w:rsidR="00000000" w:rsidRPr="00883803" w:rsidP="00883803">
      <w:pPr>
        <w:pStyle w:val="Heading1"/>
      </w:pPr>
      <w:bookmarkStart w:id="12" w:name="O_1241904"/>
      <w:bookmarkEnd w:id="12"/>
      <w:r w:rsidRPr="00883803">
        <w:t>Assessment Conditions</w:t>
      </w:r>
    </w:p>
    <w:p w:rsidR="00000000" w:rsidRPr="00883803" w:rsidP="00A16601">
      <w:pPr>
        <w:pStyle w:val="BodyText"/>
      </w:pPr>
      <w:r w:rsidRPr="00883803">
        <w:t xml:space="preserve">Assessment of the skills in this unit of competency must take place under the following conditions: </w:t>
      </w:r>
    </w:p>
    <w:p w:rsidR="00000000" w:rsidRPr="00883803" w:rsidP="00883803">
      <w:pPr>
        <w:pStyle w:val="ListBullet"/>
      </w:pPr>
      <w:r w:rsidRPr="00883803">
        <w:t>physical conditions:</w:t>
      </w:r>
    </w:p>
    <w:p w:rsidR="00000000" w:rsidRPr="00883803" w:rsidP="00883803">
      <w:pPr>
        <w:pStyle w:val="ListBullet2"/>
      </w:pPr>
      <w:r w:rsidRPr="00883803">
        <w:t>skills must be demonstrated in a log yard or an environment that accurately represents workplace conditions</w:t>
      </w:r>
    </w:p>
    <w:p w:rsidR="00000000" w:rsidRPr="00883803" w:rsidP="00883803">
      <w:pPr>
        <w:pStyle w:val="ListBullet"/>
      </w:pPr>
      <w:r w:rsidRPr="00883803">
        <w:t>resources, equipment an</w:t>
      </w:r>
      <w:r w:rsidRPr="00883803">
        <w:t>d materials:</w:t>
      </w:r>
    </w:p>
    <w:p w:rsidR="00000000" w:rsidRPr="00883803" w:rsidP="00883803">
      <w:pPr>
        <w:pStyle w:val="ListBullet2"/>
      </w:pPr>
      <w:r w:rsidRPr="00883803">
        <w:t>reference materials on log yard operations</w:t>
      </w:r>
    </w:p>
    <w:p w:rsidR="00000000" w:rsidRPr="00883803" w:rsidP="00883803">
      <w:pPr>
        <w:pStyle w:val="ListBullet2"/>
      </w:pPr>
      <w:r w:rsidRPr="00883803">
        <w:t>internet access and computer software and hardware for accessing technical information on log yard operations</w:t>
      </w:r>
    </w:p>
    <w:p w:rsidR="00000000" w:rsidRPr="00883803" w:rsidP="00883803">
      <w:pPr>
        <w:pStyle w:val="ListBullet"/>
      </w:pPr>
      <w:r w:rsidRPr="00883803">
        <w:t>specifications:</w:t>
      </w:r>
    </w:p>
    <w:p w:rsidR="00000000" w:rsidRPr="00883803" w:rsidP="00883803">
      <w:pPr>
        <w:pStyle w:val="ListBullet2"/>
      </w:pPr>
      <w:r w:rsidRPr="00883803">
        <w:t>sample log yard site plans</w:t>
      </w:r>
    </w:p>
    <w:p w:rsidR="00000000" w:rsidRPr="00883803" w:rsidP="00883803">
      <w:pPr>
        <w:pStyle w:val="ListBullet2"/>
      </w:pPr>
      <w:r w:rsidRPr="00883803">
        <w:t>sample workplace policies and procedures tha</w:t>
      </w:r>
      <w:r w:rsidRPr="00883803">
        <w:t>t cover current regulations and related industry standards and codes of practice applicable to safe work in log yard operations.</w:t>
      </w:r>
    </w:p>
    <w:p w:rsidR="00000000" w:rsidRPr="00883803" w:rsidP="00A16601">
      <w:pPr>
        <w:pStyle w:val="BodyText"/>
      </w:pPr>
      <w:r w:rsidRPr="00883803">
        <w:t>Assessors of this unit must satisfy the requirements for assessors in applicable vocational education and training legislation,</w:t>
      </w:r>
      <w:r w:rsidRPr="00883803">
        <w:t xml:space="preserve"> frameworks and/or standards.</w:t>
      </w:r>
    </w:p>
    <w:p w:rsidR="00000000" w:rsidRPr="00883803" w:rsidP="00883803">
      <w:pPr>
        <w:pStyle w:val="Heading1"/>
      </w:pPr>
      <w:bookmarkStart w:id="13" w:name="O_1241907"/>
      <w:bookmarkEnd w:id="13"/>
      <w:r w:rsidRPr="00883803">
        <w:t>Links</w:t>
      </w:r>
    </w:p>
    <w:p w:rsidR="00000000" w:rsidRPr="00883803" w:rsidP="00A16601">
      <w:pPr>
        <w:pStyle w:val="BodyText"/>
      </w:pPr>
      <w:r w:rsidRPr="008838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D4D2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83803" w:rsidP="00883803"/>
    <w:sectPr w:rsidSect="008838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8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803" w:rsidRPr="00A16601" w:rsidP="00A16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8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01" w:rsidP="00883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16601" w:rsidP="00883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6601" w:rsidP="008838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803" w:rsidP="00883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6601">
      <w:t>Approved</w:t>
    </w:r>
    <w:r w:rsidR="00A166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660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6601">
      <w:rPr>
        <w:noProof/>
      </w:rPr>
      <w:t>5</w:t>
    </w:r>
    <w:r>
      <w:rPr>
        <w:noProof/>
      </w:rPr>
      <w:fldChar w:fldCharType="end"/>
    </w:r>
  </w:p>
  <w:p w:rsidR="00883803" w:rsidP="00883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66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6601">
      <w:t>Skills Insight</w:t>
    </w:r>
    <w:r w:rsidR="00A16601">
      <w:fldChar w:fldCharType="end"/>
    </w:r>
  </w:p>
  <w:p w:rsidR="00883803" w:rsidP="008838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8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803" w:rsidRPr="00A16601" w:rsidP="00A16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8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01" w:rsidRPr="002D2AF8" w:rsidP="00883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FWPCOT3340 Develop knowledge of log yard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16601" w:rsidP="008838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803" w:rsidRPr="002D2AF8" w:rsidP="00883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6601">
      <w:t>FWPCOT3340 Develop knowledge of log yard operations</w:t>
    </w:r>
    <w:r w:rsidR="00A166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6601">
      <w:rPr>
        <w:noProof/>
      </w:rPr>
      <w:t>1 March 2025</w:t>
    </w:r>
    <w:r>
      <w:fldChar w:fldCharType="end"/>
    </w:r>
  </w:p>
  <w:p w:rsidR="00883803" w:rsidP="008838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00D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0C62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1AAC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803"/>
  </w:style>
  <w:style w:type="character" w:customStyle="1" w:styleId="Heading1Char">
    <w:name w:val="Heading 1 Char"/>
    <w:basedOn w:val="DefaultParagraphFont"/>
    <w:link w:val="Heading1"/>
    <w:rsid w:val="00883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8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8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38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38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3803"/>
    <w:rPr>
      <w:i/>
    </w:rPr>
  </w:style>
  <w:style w:type="paragraph" w:customStyle="1" w:styleId="SuperHeading">
    <w:name w:val="SuperHeading"/>
    <w:basedOn w:val="Normal"/>
    <w:rsid w:val="008838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3803"/>
    <w:rPr>
      <w:b/>
    </w:rPr>
  </w:style>
  <w:style w:type="character" w:customStyle="1" w:styleId="Heading2Char">
    <w:name w:val="Heading 2 Char"/>
    <w:basedOn w:val="DefaultParagraphFont"/>
    <w:link w:val="Heading2"/>
    <w:rsid w:val="00883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8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8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8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8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3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3803"/>
    <w:rPr>
      <w:b/>
      <w:spacing w:val="0"/>
    </w:rPr>
  </w:style>
  <w:style w:type="paragraph" w:customStyle="1" w:styleId="SuperTitle">
    <w:name w:val="SuperTitle"/>
    <w:basedOn w:val="Title"/>
    <w:rsid w:val="00883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3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8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8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3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803"/>
  </w:style>
  <w:style w:type="paragraph" w:styleId="TableofFigures">
    <w:name w:val="table of figures"/>
    <w:basedOn w:val="Normal"/>
    <w:next w:val="Normal"/>
    <w:semiHidden/>
    <w:rsid w:val="00883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8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3803"/>
    <w:rPr>
      <w:rFonts w:ascii="Wingdings" w:hAnsi="Wingdings"/>
    </w:rPr>
  </w:style>
  <w:style w:type="paragraph" w:customStyle="1" w:styleId="TableHeading">
    <w:name w:val="Table Heading"/>
    <w:basedOn w:val="HeadingBase"/>
    <w:rsid w:val="00883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803"/>
    <w:rPr>
      <w:color w:val="0033CC"/>
      <w:u w:val="none"/>
    </w:rPr>
  </w:style>
  <w:style w:type="paragraph" w:customStyle="1" w:styleId="BodyTextRight">
    <w:name w:val="Body Text Right"/>
    <w:basedOn w:val="BodyText"/>
    <w:rsid w:val="00883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8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8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803"/>
    <w:rPr>
      <w:sz w:val="32"/>
    </w:rPr>
  </w:style>
  <w:style w:type="paragraph" w:customStyle="1" w:styleId="HeadingProcedure">
    <w:name w:val="Heading Procedure"/>
    <w:basedOn w:val="HeadingBase"/>
    <w:next w:val="Normal"/>
    <w:rsid w:val="00883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803"/>
    <w:pPr>
      <w:spacing w:before="60" w:after="60"/>
    </w:pPr>
  </w:style>
  <w:style w:type="paragraph" w:styleId="ListContinue">
    <w:name w:val="List Continue"/>
    <w:basedOn w:val="List"/>
    <w:rsid w:val="00883803"/>
    <w:pPr>
      <w:ind w:firstLine="0"/>
    </w:pPr>
  </w:style>
  <w:style w:type="paragraph" w:customStyle="1" w:styleId="ListNote">
    <w:name w:val="List Note"/>
    <w:basedOn w:val="List"/>
    <w:rsid w:val="00883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803"/>
    <w:rPr>
      <w:rFonts w:ascii="Courier New" w:hAnsi="Courier New"/>
    </w:rPr>
  </w:style>
  <w:style w:type="paragraph" w:customStyle="1" w:styleId="NoteBullet">
    <w:name w:val="Note Bullet"/>
    <w:basedOn w:val="Note"/>
    <w:rsid w:val="00883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8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3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8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803"/>
    <w:rPr>
      <w:b/>
      <w:smallCaps/>
    </w:rPr>
  </w:style>
  <w:style w:type="paragraph" w:customStyle="1" w:styleId="TableListNumber">
    <w:name w:val="Table List Number"/>
    <w:basedOn w:val="ListNumber"/>
    <w:rsid w:val="00883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803"/>
    <w:pPr>
      <w:numPr>
        <w:numId w:val="9"/>
      </w:numPr>
    </w:pPr>
  </w:style>
  <w:style w:type="paragraph" w:customStyle="1" w:styleId="ListAlpha2">
    <w:name w:val="List Alpha 2"/>
    <w:basedOn w:val="List2"/>
    <w:rsid w:val="00883803"/>
    <w:pPr>
      <w:numPr>
        <w:numId w:val="8"/>
      </w:numPr>
    </w:pPr>
  </w:style>
  <w:style w:type="paragraph" w:styleId="List2">
    <w:name w:val="List 2"/>
    <w:basedOn w:val="BodyText"/>
    <w:rsid w:val="008838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8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8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3803"/>
    <w:pPr>
      <w:numPr>
        <w:numId w:val="4"/>
      </w:numPr>
    </w:pPr>
  </w:style>
  <w:style w:type="paragraph" w:styleId="ListContinue2">
    <w:name w:val="List Continue 2"/>
    <w:basedOn w:val="List2"/>
    <w:rsid w:val="00883803"/>
    <w:pPr>
      <w:ind w:firstLine="0"/>
    </w:pPr>
  </w:style>
  <w:style w:type="paragraph" w:styleId="ListContinue3">
    <w:name w:val="List Continue 3"/>
    <w:basedOn w:val="List3"/>
    <w:rsid w:val="00883803"/>
    <w:pPr>
      <w:ind w:left="1021" w:firstLine="0"/>
    </w:pPr>
  </w:style>
  <w:style w:type="paragraph" w:styleId="ListContinue4">
    <w:name w:val="List Continue 4"/>
    <w:basedOn w:val="List4"/>
    <w:rsid w:val="00883803"/>
    <w:pPr>
      <w:ind w:firstLine="0"/>
    </w:pPr>
  </w:style>
  <w:style w:type="paragraph" w:styleId="ListContinue5">
    <w:name w:val="List Continue 5"/>
    <w:basedOn w:val="List5"/>
    <w:rsid w:val="00883803"/>
    <w:pPr>
      <w:ind w:firstLine="0"/>
    </w:pPr>
  </w:style>
  <w:style w:type="paragraph" w:styleId="ListNumber3">
    <w:name w:val="List Number 3"/>
    <w:basedOn w:val="List3"/>
    <w:rsid w:val="00883803"/>
    <w:pPr>
      <w:numPr>
        <w:numId w:val="5"/>
      </w:numPr>
    </w:pPr>
  </w:style>
  <w:style w:type="paragraph" w:styleId="ListNumber4">
    <w:name w:val="List Number 4"/>
    <w:basedOn w:val="List4"/>
    <w:rsid w:val="00883803"/>
    <w:pPr>
      <w:numPr>
        <w:numId w:val="6"/>
      </w:numPr>
    </w:pPr>
  </w:style>
  <w:style w:type="paragraph" w:styleId="ListNumber5">
    <w:name w:val="List Number 5"/>
    <w:basedOn w:val="List5"/>
    <w:rsid w:val="00883803"/>
    <w:pPr>
      <w:numPr>
        <w:numId w:val="7"/>
      </w:numPr>
    </w:pPr>
  </w:style>
  <w:style w:type="paragraph" w:styleId="BlockText">
    <w:name w:val="Block Text"/>
    <w:basedOn w:val="Normal"/>
    <w:rsid w:val="00883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803"/>
    <w:rPr>
      <w:sz w:val="16"/>
      <w:vertAlign w:val="superscript"/>
    </w:rPr>
  </w:style>
  <w:style w:type="character" w:customStyle="1" w:styleId="Symbols">
    <w:name w:val="Symbols"/>
    <w:basedOn w:val="DefaultParagraphFont"/>
    <w:rsid w:val="00883803"/>
    <w:rPr>
      <w:rFonts w:ascii="Symbol" w:hAnsi="Symbol"/>
    </w:rPr>
  </w:style>
  <w:style w:type="character" w:customStyle="1" w:styleId="MenuOptions">
    <w:name w:val="Menu Options"/>
    <w:basedOn w:val="DefaultParagraphFont"/>
    <w:rsid w:val="00883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803"/>
    <w:rPr>
      <w:b/>
    </w:rPr>
  </w:style>
  <w:style w:type="character" w:customStyle="1" w:styleId="Underlined">
    <w:name w:val="Underlined"/>
    <w:basedOn w:val="DefaultParagraphFont"/>
    <w:rsid w:val="00883803"/>
    <w:rPr>
      <w:u w:val="single"/>
    </w:rPr>
  </w:style>
  <w:style w:type="paragraph" w:customStyle="1" w:styleId="TableBodyTextRight">
    <w:name w:val="Table Body Text Right"/>
    <w:basedOn w:val="TableBodyText"/>
    <w:rsid w:val="00883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803"/>
    <w:rPr>
      <w:sz w:val="18"/>
    </w:rPr>
  </w:style>
  <w:style w:type="paragraph" w:customStyle="1" w:styleId="BodySmallRight">
    <w:name w:val="Body Small Right"/>
    <w:basedOn w:val="BodyTextRight"/>
    <w:rsid w:val="00883803"/>
    <w:rPr>
      <w:sz w:val="18"/>
      <w:szCs w:val="18"/>
    </w:rPr>
  </w:style>
  <w:style w:type="paragraph" w:customStyle="1" w:styleId="MarginEdition">
    <w:name w:val="Margin Edition"/>
    <w:basedOn w:val="MarginNote"/>
    <w:rsid w:val="00883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803"/>
    <w:rPr>
      <w:sz w:val="2"/>
      <w:szCs w:val="2"/>
    </w:rPr>
  </w:style>
  <w:style w:type="character" w:customStyle="1" w:styleId="Small">
    <w:name w:val="Small"/>
    <w:basedOn w:val="DefaultParagraphFont"/>
    <w:rsid w:val="00883803"/>
    <w:rPr>
      <w:sz w:val="16"/>
    </w:rPr>
  </w:style>
  <w:style w:type="paragraph" w:customStyle="1" w:styleId="WideTable">
    <w:name w:val="Wide Table"/>
    <w:basedOn w:val="Normal"/>
    <w:rsid w:val="00883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803"/>
  </w:style>
  <w:style w:type="paragraph" w:styleId="Quote">
    <w:name w:val="Quote"/>
    <w:basedOn w:val="Heading1"/>
    <w:link w:val="QuoteChar"/>
    <w:qFormat/>
    <w:rsid w:val="00883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803"/>
    <w:pPr>
      <w:pageBreakBefore/>
    </w:pPr>
  </w:style>
  <w:style w:type="paragraph" w:customStyle="1" w:styleId="Border">
    <w:name w:val="Border"/>
    <w:basedOn w:val="Normal"/>
    <w:qFormat/>
    <w:rsid w:val="00883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8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803"/>
    <w:rPr>
      <w:u w:val="single"/>
    </w:rPr>
  </w:style>
  <w:style w:type="character" w:customStyle="1" w:styleId="BoldandItalics">
    <w:name w:val="Bold and Italics"/>
    <w:qFormat/>
    <w:rsid w:val="00883803"/>
    <w:rPr>
      <w:b/>
      <w:i/>
      <w:u w:val="none"/>
    </w:rPr>
  </w:style>
  <w:style w:type="paragraph" w:styleId="BalloonText">
    <w:name w:val="Balloon Text"/>
    <w:basedOn w:val="Normal"/>
    <w:link w:val="BalloonTextChar"/>
    <w:rsid w:val="00883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8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8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8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8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8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8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6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1109</Words>
  <Characters>6912</Characters>
  <Application>Microsoft Office Word</Application>
  <DocSecurity>0</DocSecurity>
  <Lines>238</Lines>
  <Paragraphs>174</Paragraphs>
  <ScaleCrop>false</ScaleCrop>
  <Company>Author-it Software Corporation Ltd.</Company>
  <LinksUpToDate>false</LinksUpToDate>
  <CharactersWithSpaces>7847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FWPCOT3340 Develop knowledge of log yard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2025-03-01T12:50:00Z</dcterms:created>
  <dcterms:modified xsi:type="dcterms:W3CDTF">2025-03-01T12:50:00Z</dcterms:modified>
</cp:coreProperties>
</file>