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3E7" w:rsidP="00E033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FWPCOT3311 Use environmental care procedures to undertake fire salvage operations</w:t>
      </w:r>
      <w:r>
        <w:fldChar w:fldCharType="end"/>
      </w:r>
    </w:p>
    <w:p w:rsidR="00E033E7" w:rsidP="00E033E7">
      <w:pPr>
        <w:pStyle w:val="Version"/>
        <w:sectPr w:rsidSect="00885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8E8" w:rsidP="008858E8">
      <w:pPr>
        <w:pStyle w:val="SuperHeading"/>
      </w:pPr>
      <w:r w:rsidRPr="008858E8">
        <w:t>Assessment Requirements for FWPCOT3311 Use environmental care procedures to undertake fire salvage operations</w:t>
      </w:r>
    </w:p>
    <w:p w:rsidR="00000000" w:rsidRPr="008858E8" w:rsidP="008858E8">
      <w:pPr>
        <w:pStyle w:val="Heading1"/>
      </w:pPr>
      <w:bookmarkStart w:id="1" w:name="O_1101601"/>
      <w:bookmarkEnd w:id="1"/>
      <w:r w:rsidRPr="008858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58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8E8">
            <w:pPr>
              <w:pStyle w:val="BodyTextBold"/>
              <w:rPr>
                <w:lang w:val="en-NZ"/>
              </w:rPr>
            </w:pPr>
            <w:r w:rsidRPr="008858E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8E8">
            <w:pPr>
              <w:pStyle w:val="BodyTextBold"/>
              <w:rPr>
                <w:lang w:val="en-NZ"/>
              </w:rPr>
            </w:pPr>
            <w:r w:rsidRPr="008858E8">
              <w:t>Comments</w:t>
            </w:r>
          </w:p>
        </w:tc>
      </w:tr>
      <w:tr w:rsidTr="008858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8E8">
            <w:pPr>
              <w:pStyle w:val="BodyText"/>
              <w:rPr>
                <w:lang w:val="en-NZ"/>
              </w:rPr>
            </w:pPr>
            <w:r w:rsidRPr="008858E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8E8" w:rsidP="008858E8">
            <w:pPr>
              <w:pStyle w:val="BodyText"/>
            </w:pPr>
            <w:r w:rsidRPr="008858E8">
              <w:t>This version released with FWP Forest and Wood Products Training Package Version 6.0.</w:t>
            </w:r>
          </w:p>
        </w:tc>
      </w:tr>
    </w:tbl>
    <w:p w:rsidR="00000000" w:rsidRPr="008858E8" w:rsidP="008858E8">
      <w:pPr>
        <w:pStyle w:val="BodyText"/>
      </w:pPr>
    </w:p>
    <w:p w:rsidR="00000000" w:rsidRPr="008858E8" w:rsidP="008858E8">
      <w:pPr>
        <w:pStyle w:val="AllowPageBreak"/>
      </w:pPr>
    </w:p>
    <w:p w:rsidR="00000000" w:rsidRPr="008858E8" w:rsidP="008858E8">
      <w:pPr>
        <w:pStyle w:val="Heading1"/>
      </w:pPr>
      <w:bookmarkStart w:id="2" w:name="O_1101602"/>
      <w:bookmarkEnd w:id="2"/>
      <w:r w:rsidRPr="008858E8">
        <w:t>Performance Evidence</w:t>
      </w:r>
    </w:p>
    <w:p w:rsidR="00000000" w:rsidRPr="008858E8" w:rsidP="00E033E7">
      <w:pPr>
        <w:pStyle w:val="BodyText"/>
      </w:pPr>
      <w:r w:rsidRPr="008858E8">
        <w:t>An individual demonstrating competency must satisfy all of the elements and performance criteria in this unit.</w:t>
      </w:r>
    </w:p>
    <w:p w:rsidR="00000000" w:rsidRPr="008858E8" w:rsidP="00E033E7">
      <w:pPr>
        <w:pStyle w:val="BodyText"/>
      </w:pPr>
      <w:r w:rsidRPr="008858E8">
        <w:t>There must be evi</w:t>
      </w:r>
      <w:r w:rsidRPr="008858E8">
        <w:t>dence that the individual has:</w:t>
      </w:r>
    </w:p>
    <w:p w:rsidR="00000000" w:rsidRPr="008858E8" w:rsidP="008858E8">
      <w:pPr>
        <w:pStyle w:val="ListBullet"/>
      </w:pPr>
      <w:r w:rsidRPr="008858E8">
        <w:t>applied environmental care procedures in undertaking one fire salvage operation</w:t>
      </w:r>
    </w:p>
    <w:p w:rsidR="00000000" w:rsidRPr="008858E8" w:rsidP="008858E8">
      <w:pPr>
        <w:pStyle w:val="ListBullet"/>
      </w:pPr>
      <w:r w:rsidRPr="008858E8">
        <w:t>followed workplace policies and procedures, current workplace health and safety legislation, regulations and related industry standards and code</w:t>
      </w:r>
      <w:r w:rsidRPr="008858E8">
        <w:t>s of practice applicable to fire salvage operations.</w:t>
      </w:r>
    </w:p>
    <w:p w:rsidR="00000000" w:rsidRPr="008858E8" w:rsidP="008858E8">
      <w:pPr>
        <w:pStyle w:val="AllowPageBreak"/>
      </w:pPr>
    </w:p>
    <w:p w:rsidR="00000000" w:rsidRPr="008858E8" w:rsidP="008858E8">
      <w:pPr>
        <w:pStyle w:val="Heading1"/>
      </w:pPr>
      <w:bookmarkStart w:id="3" w:name="O_1101603"/>
      <w:bookmarkEnd w:id="3"/>
      <w:r w:rsidRPr="008858E8">
        <w:t>Knowledge Evidence</w:t>
      </w:r>
    </w:p>
    <w:p w:rsidR="00000000" w:rsidRPr="008858E8" w:rsidP="00E033E7">
      <w:pPr>
        <w:pStyle w:val="BodyText"/>
      </w:pPr>
      <w:r w:rsidRPr="008858E8">
        <w:t xml:space="preserve">An individual must be able to demonstrate the knowledge required to perform the tasks outlined in the elements and performance criteria of this unit. </w:t>
      </w:r>
      <w:r w:rsidRPr="008858E8">
        <w:t>This includes knowledge of:</w:t>
      </w:r>
    </w:p>
    <w:p w:rsidR="00000000" w:rsidRPr="008858E8" w:rsidP="008858E8">
      <w:pPr>
        <w:pStyle w:val="ListBullet"/>
      </w:pPr>
      <w:r w:rsidRPr="008858E8">
        <w:t>workplace regulations, standards, codes of practice and established safe practices for using environmental care procedures to undertake fire salvage operations</w:t>
      </w:r>
    </w:p>
    <w:p w:rsidR="00000000" w:rsidRPr="008858E8" w:rsidP="008858E8">
      <w:pPr>
        <w:pStyle w:val="ListBullet"/>
      </w:pPr>
      <w:r w:rsidRPr="008858E8">
        <w:t>legislative, standard certification or management requirements rela</w:t>
      </w:r>
      <w:r w:rsidRPr="008858E8">
        <w:t>ting to:</w:t>
      </w:r>
    </w:p>
    <w:p w:rsidR="00000000" w:rsidRPr="008858E8" w:rsidP="008858E8">
      <w:pPr>
        <w:pStyle w:val="ListBullet2"/>
      </w:pPr>
      <w:r w:rsidRPr="008858E8">
        <w:t>soil erosion mitigation</w:t>
      </w:r>
    </w:p>
    <w:p w:rsidR="00000000" w:rsidRPr="008858E8" w:rsidP="008858E8">
      <w:pPr>
        <w:pStyle w:val="ListBullet2"/>
      </w:pPr>
      <w:r w:rsidRPr="008858E8">
        <w:t>track, road, drainage and crossing maintenance</w:t>
      </w:r>
    </w:p>
    <w:p w:rsidR="00000000" w:rsidRPr="008858E8" w:rsidP="008858E8">
      <w:pPr>
        <w:pStyle w:val="ListBullet2"/>
      </w:pPr>
      <w:r w:rsidRPr="008858E8">
        <w:t>weed management</w:t>
      </w:r>
    </w:p>
    <w:p w:rsidR="00000000" w:rsidRPr="008858E8" w:rsidP="008858E8">
      <w:pPr>
        <w:pStyle w:val="ListBullet2"/>
      </w:pPr>
      <w:r w:rsidRPr="008858E8">
        <w:t>rehabilitation prescriptions</w:t>
      </w:r>
    </w:p>
    <w:p w:rsidR="00000000" w:rsidRPr="008858E8" w:rsidP="008858E8">
      <w:pPr>
        <w:pStyle w:val="ListBullet2"/>
      </w:pPr>
      <w:r w:rsidRPr="008858E8">
        <w:t>watercourse protection</w:t>
      </w:r>
    </w:p>
    <w:p w:rsidR="00000000" w:rsidRPr="008858E8" w:rsidP="008858E8">
      <w:pPr>
        <w:pStyle w:val="ListBullet2"/>
      </w:pPr>
      <w:r w:rsidRPr="008858E8">
        <w:t>flora and fauna management</w:t>
      </w:r>
    </w:p>
    <w:p w:rsidR="00000000" w:rsidRPr="008858E8" w:rsidP="008858E8">
      <w:pPr>
        <w:pStyle w:val="ListBullet2"/>
      </w:pPr>
      <w:r w:rsidRPr="008858E8">
        <w:t>run-off minimisation</w:t>
      </w:r>
    </w:p>
    <w:p w:rsidR="00000000" w:rsidRPr="008858E8" w:rsidP="008858E8">
      <w:pPr>
        <w:pStyle w:val="ListBullet2"/>
      </w:pPr>
      <w:r w:rsidRPr="008858E8">
        <w:t>buffer zone and filter strip maintenance</w:t>
      </w:r>
    </w:p>
    <w:p w:rsidR="00000000" w:rsidRPr="008858E8" w:rsidP="008858E8">
      <w:pPr>
        <w:pStyle w:val="ListBullet2"/>
      </w:pPr>
      <w:r w:rsidRPr="008858E8">
        <w:t>protection of remn</w:t>
      </w:r>
      <w:r w:rsidRPr="008858E8">
        <w:t>ant habitat</w:t>
      </w:r>
    </w:p>
    <w:p w:rsidR="00000000" w:rsidRPr="008858E8" w:rsidP="008858E8">
      <w:pPr>
        <w:pStyle w:val="ListBullet2"/>
      </w:pPr>
      <w:r w:rsidRPr="008858E8">
        <w:t>identification of cultural sites</w:t>
      </w:r>
    </w:p>
    <w:p w:rsidR="00000000" w:rsidRPr="008858E8" w:rsidP="008858E8">
      <w:pPr>
        <w:pStyle w:val="ListBullet"/>
      </w:pPr>
      <w:r w:rsidRPr="008858E8">
        <w:t>environmental protection, cultural heritage protection and sustainability principles related to fire salvage operations</w:t>
      </w:r>
    </w:p>
    <w:p w:rsidR="00000000" w:rsidRPr="008858E8" w:rsidP="008858E8">
      <w:pPr>
        <w:pStyle w:val="ListBullet"/>
      </w:pPr>
      <w:r w:rsidRPr="008858E8">
        <w:t>characteristics of trees and timber defects</w:t>
      </w:r>
    </w:p>
    <w:p w:rsidR="00000000" w:rsidRPr="008858E8" w:rsidP="008858E8">
      <w:pPr>
        <w:pStyle w:val="ListBullet"/>
      </w:pPr>
      <w:r w:rsidRPr="008858E8">
        <w:t>criteria for assessment of fire damaged trees:</w:t>
      </w:r>
    </w:p>
    <w:p w:rsidR="00000000" w:rsidRPr="008858E8" w:rsidP="008858E8">
      <w:pPr>
        <w:pStyle w:val="ListBullet2"/>
      </w:pPr>
      <w:r w:rsidRPr="008858E8">
        <w:t>stability</w:t>
      </w:r>
    </w:p>
    <w:p w:rsidR="00000000" w:rsidRPr="008858E8" w:rsidP="008858E8">
      <w:pPr>
        <w:pStyle w:val="ListBullet2"/>
      </w:pPr>
      <w:r w:rsidRPr="008858E8">
        <w:t>safety</w:t>
      </w:r>
    </w:p>
    <w:p w:rsidR="00000000" w:rsidRPr="008858E8" w:rsidP="008858E8">
      <w:pPr>
        <w:pStyle w:val="ListBullet2"/>
      </w:pPr>
      <w:r w:rsidRPr="008858E8">
        <w:t>merchantability</w:t>
      </w:r>
    </w:p>
    <w:p w:rsidR="00000000" w:rsidRPr="008858E8" w:rsidP="008858E8">
      <w:pPr>
        <w:pStyle w:val="ListBullet2"/>
      </w:pPr>
      <w:r w:rsidRPr="008858E8">
        <w:t>appropriate felling technique</w:t>
      </w:r>
    </w:p>
    <w:p w:rsidR="00000000" w:rsidRPr="008858E8" w:rsidP="008858E8">
      <w:pPr>
        <w:pStyle w:val="ListBullet"/>
      </w:pPr>
      <w:r w:rsidRPr="008858E8">
        <w:t xml:space="preserve">techniques, operations and strategies used to undertake fire salvage </w:t>
      </w:r>
    </w:p>
    <w:p w:rsidR="00000000" w:rsidRPr="008858E8" w:rsidP="008858E8">
      <w:pPr>
        <w:pStyle w:val="ListBullet"/>
      </w:pPr>
      <w:r w:rsidRPr="008858E8">
        <w:t>harvesting and extraction methods related to fire salvage operations</w:t>
      </w:r>
    </w:p>
    <w:p w:rsidR="00000000" w:rsidRPr="008858E8" w:rsidP="008858E8">
      <w:pPr>
        <w:pStyle w:val="ListBullet"/>
      </w:pPr>
      <w:r w:rsidRPr="008858E8">
        <w:t>communication channels and protocols, including not</w:t>
      </w:r>
      <w:r w:rsidRPr="008858E8">
        <w:t>ification to authorities, used during fire salvage operations</w:t>
      </w:r>
    </w:p>
    <w:p w:rsidR="00000000" w:rsidRPr="008858E8" w:rsidP="008858E8">
      <w:pPr>
        <w:pStyle w:val="ListBullet"/>
      </w:pPr>
      <w:r w:rsidRPr="008858E8">
        <w:t>problem identification and resolution strategies in relation to plant and equipment used in salvage operations</w:t>
      </w:r>
    </w:p>
    <w:p w:rsidR="00000000" w:rsidRPr="008858E8" w:rsidP="008858E8">
      <w:pPr>
        <w:pStyle w:val="ListBullet"/>
      </w:pPr>
      <w:r w:rsidRPr="008858E8">
        <w:t>procedures for recording and reporting workplace information related to fire salvag</w:t>
      </w:r>
      <w:r w:rsidRPr="008858E8">
        <w:t>e operations.</w:t>
      </w:r>
    </w:p>
    <w:p w:rsidR="00000000" w:rsidRPr="008858E8" w:rsidP="008858E8">
      <w:pPr>
        <w:pStyle w:val="AllowPageBreak"/>
      </w:pPr>
    </w:p>
    <w:p w:rsidR="00000000" w:rsidRPr="008858E8" w:rsidP="008858E8">
      <w:pPr>
        <w:pStyle w:val="Heading1"/>
      </w:pPr>
      <w:bookmarkStart w:id="4" w:name="O_1101604"/>
      <w:bookmarkEnd w:id="4"/>
      <w:r w:rsidRPr="008858E8">
        <w:t>Assessment Conditions</w:t>
      </w:r>
    </w:p>
    <w:p w:rsidR="00000000" w:rsidRPr="008858E8" w:rsidP="00E033E7">
      <w:pPr>
        <w:pStyle w:val="BodyText"/>
      </w:pPr>
      <w:r w:rsidRPr="008858E8">
        <w:t xml:space="preserve">Assessment of the skills in this unit of competency must take place under the following conditions: </w:t>
      </w:r>
    </w:p>
    <w:p w:rsidR="00000000" w:rsidRPr="008858E8" w:rsidP="008858E8">
      <w:pPr>
        <w:pStyle w:val="ListBullet"/>
      </w:pPr>
      <w:r w:rsidRPr="008858E8">
        <w:t>physical conditions:</w:t>
      </w:r>
    </w:p>
    <w:p w:rsidR="00000000" w:rsidRPr="008858E8" w:rsidP="008858E8">
      <w:pPr>
        <w:pStyle w:val="ListBullet2"/>
      </w:pPr>
      <w:r w:rsidRPr="008858E8">
        <w:t xml:space="preserve">skills must be demonstrated in the workplace or an environment that accurately represents workplace conditions </w:t>
      </w:r>
    </w:p>
    <w:p w:rsidR="00000000" w:rsidRPr="008858E8" w:rsidP="008858E8">
      <w:pPr>
        <w:pStyle w:val="ListBullet"/>
      </w:pPr>
      <w:r w:rsidRPr="008858E8">
        <w:t>resources, equipment and materials:</w:t>
      </w:r>
    </w:p>
    <w:p w:rsidR="00000000" w:rsidRPr="008858E8" w:rsidP="008858E8">
      <w:pPr>
        <w:pStyle w:val="ListBullet2"/>
      </w:pPr>
      <w:r w:rsidRPr="008858E8">
        <w:t>tools and equipment required for fire salvage operations</w:t>
      </w:r>
    </w:p>
    <w:p w:rsidR="00000000" w:rsidRPr="008858E8" w:rsidP="008858E8">
      <w:pPr>
        <w:pStyle w:val="ListBullet2"/>
      </w:pPr>
      <w:r w:rsidRPr="008858E8">
        <w:t>a treed area suitable for salvage operations</w:t>
      </w:r>
    </w:p>
    <w:p w:rsidR="00000000" w:rsidRPr="008858E8" w:rsidP="008858E8">
      <w:pPr>
        <w:pStyle w:val="ListBullet2"/>
      </w:pPr>
      <w:r w:rsidRPr="008858E8">
        <w:t>pers</w:t>
      </w:r>
      <w:r w:rsidRPr="008858E8">
        <w:t>onal protective equipment required in fire salvage operations</w:t>
      </w:r>
    </w:p>
    <w:p w:rsidR="00000000" w:rsidRPr="008858E8" w:rsidP="008858E8">
      <w:pPr>
        <w:pStyle w:val="ListBullet2"/>
      </w:pPr>
      <w:r w:rsidRPr="008858E8">
        <w:t>communication system</w:t>
      </w:r>
    </w:p>
    <w:p w:rsidR="00000000" w:rsidRPr="008858E8" w:rsidP="008858E8">
      <w:pPr>
        <w:pStyle w:val="ListBullet"/>
      </w:pPr>
      <w:r w:rsidRPr="008858E8">
        <w:t>specifications:</w:t>
      </w:r>
    </w:p>
    <w:p w:rsidR="00000000" w:rsidRPr="008858E8" w:rsidP="008858E8">
      <w:pPr>
        <w:pStyle w:val="ListBullet2"/>
      </w:pPr>
      <w:r w:rsidRPr="008858E8">
        <w:t>access to workplace safety and environmental policies and procedures applicable to fire salvage operations</w:t>
      </w:r>
    </w:p>
    <w:p w:rsidR="00000000" w:rsidRPr="008858E8" w:rsidP="008858E8">
      <w:pPr>
        <w:pStyle w:val="ListBullet2"/>
      </w:pPr>
      <w:r w:rsidRPr="008858E8">
        <w:t>access to site emergency procedure</w:t>
      </w:r>
    </w:p>
    <w:p w:rsidR="00000000" w:rsidRPr="008858E8" w:rsidP="008858E8">
      <w:pPr>
        <w:pStyle w:val="ListBullet2"/>
      </w:pPr>
      <w:r w:rsidRPr="008858E8">
        <w:t>access to wor</w:t>
      </w:r>
      <w:r w:rsidRPr="008858E8">
        <w:t>kplace procedures and forms for recording and reporting operations and breaches of relevant environmental regulations</w:t>
      </w:r>
    </w:p>
    <w:p w:rsidR="00000000" w:rsidRPr="008858E8" w:rsidP="008858E8">
      <w:pPr>
        <w:pStyle w:val="ListBullet2"/>
      </w:pPr>
      <w:r w:rsidRPr="008858E8">
        <w:t>access to workplace standard operating procedures or operator manual for chainsaws.</w:t>
      </w:r>
    </w:p>
    <w:p w:rsidR="00000000" w:rsidRPr="008858E8" w:rsidP="00E033E7">
      <w:pPr>
        <w:pStyle w:val="BodyText"/>
      </w:pPr>
      <w:r w:rsidRPr="008858E8">
        <w:t>Assessors of this unit must satisfy the requirements for assessors in applicable vocational education and training legislation, frameworks and/or standards.</w:t>
      </w:r>
    </w:p>
    <w:p w:rsidR="00000000" w:rsidRPr="008858E8" w:rsidP="008858E8">
      <w:pPr>
        <w:pStyle w:val="Heading1"/>
      </w:pPr>
      <w:bookmarkStart w:id="5" w:name="O_1101607"/>
      <w:bookmarkEnd w:id="5"/>
      <w:r w:rsidRPr="008858E8">
        <w:t>Links</w:t>
      </w:r>
    </w:p>
    <w:p w:rsidR="00000000" w:rsidRPr="008858E8" w:rsidP="00E033E7">
      <w:pPr>
        <w:pStyle w:val="BodyText"/>
      </w:pPr>
      <w:r w:rsidRPr="008858E8">
        <w:t>Companion Volumes, including Implementation Guides, are available at VETNe</w:t>
      </w:r>
      <w:r w:rsidRPr="008858E8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375E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858E8" w:rsidP="008858E8"/>
    <w:sectPr w:rsidSect="008858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E8" w:rsidRPr="00E033E7" w:rsidP="00E033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3E7" w:rsidP="00885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33E7" w:rsidP="00885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33E7" w:rsidP="00885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3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8E8" w:rsidRPr="00E033E7" w:rsidP="00E033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3E7" w:rsidRPr="002D2AF8" w:rsidP="00885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FWPCOT3311 Use environmental care procedures to undertake fire salvage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033E7" w:rsidP="00885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963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0C8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E65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8E8"/>
  </w:style>
  <w:style w:type="character" w:customStyle="1" w:styleId="Heading1Char">
    <w:name w:val="Heading 1 Char"/>
    <w:basedOn w:val="DefaultParagraphFont"/>
    <w:link w:val="Heading1"/>
    <w:rsid w:val="00885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8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8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58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58E8"/>
    <w:rPr>
      <w:b/>
    </w:rPr>
  </w:style>
  <w:style w:type="character" w:customStyle="1" w:styleId="Heading2Char">
    <w:name w:val="Heading 2 Char"/>
    <w:basedOn w:val="DefaultParagraphFont"/>
    <w:link w:val="Heading2"/>
    <w:rsid w:val="00885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8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8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58E8"/>
    <w:rPr>
      <w:b/>
      <w:spacing w:val="0"/>
    </w:rPr>
  </w:style>
  <w:style w:type="paragraph" w:customStyle="1" w:styleId="SuperTitle">
    <w:name w:val="SuperTitle"/>
    <w:basedOn w:val="Title"/>
    <w:rsid w:val="00885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8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8E8"/>
    <w:rPr>
      <w:i/>
    </w:rPr>
  </w:style>
  <w:style w:type="paragraph" w:styleId="Caption">
    <w:name w:val="caption"/>
    <w:basedOn w:val="BodyText"/>
    <w:next w:val="Normal"/>
    <w:qFormat/>
    <w:rsid w:val="00885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8E8"/>
  </w:style>
  <w:style w:type="paragraph" w:styleId="TableofFigures">
    <w:name w:val="table of figures"/>
    <w:basedOn w:val="Normal"/>
    <w:next w:val="Normal"/>
    <w:semiHidden/>
    <w:rsid w:val="00885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8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8E8"/>
    <w:rPr>
      <w:rFonts w:ascii="Wingdings" w:hAnsi="Wingdings"/>
    </w:rPr>
  </w:style>
  <w:style w:type="paragraph" w:customStyle="1" w:styleId="TableHeading">
    <w:name w:val="Table Heading"/>
    <w:basedOn w:val="HeadingBase"/>
    <w:rsid w:val="008858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8E8"/>
    <w:rPr>
      <w:color w:val="0033CC"/>
      <w:u w:val="none"/>
    </w:rPr>
  </w:style>
  <w:style w:type="paragraph" w:customStyle="1" w:styleId="BodyTextRight">
    <w:name w:val="Body Text Right"/>
    <w:basedOn w:val="BodyText"/>
    <w:rsid w:val="00885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8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8E8"/>
    <w:rPr>
      <w:sz w:val="32"/>
    </w:rPr>
  </w:style>
  <w:style w:type="paragraph" w:customStyle="1" w:styleId="HeadingProcedure">
    <w:name w:val="Heading Procedure"/>
    <w:basedOn w:val="HeadingBase"/>
    <w:next w:val="Normal"/>
    <w:rsid w:val="00885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8E8"/>
    <w:pPr>
      <w:spacing w:before="60" w:after="60"/>
    </w:pPr>
  </w:style>
  <w:style w:type="paragraph" w:styleId="ListContinue">
    <w:name w:val="List Continue"/>
    <w:basedOn w:val="List"/>
    <w:rsid w:val="008858E8"/>
    <w:pPr>
      <w:ind w:firstLine="0"/>
    </w:pPr>
  </w:style>
  <w:style w:type="paragraph" w:customStyle="1" w:styleId="ListNote">
    <w:name w:val="List Note"/>
    <w:basedOn w:val="List"/>
    <w:rsid w:val="00885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8E8"/>
    <w:rPr>
      <w:rFonts w:ascii="Courier New" w:hAnsi="Courier New"/>
    </w:rPr>
  </w:style>
  <w:style w:type="paragraph" w:customStyle="1" w:styleId="NoteBullet">
    <w:name w:val="Note Bullet"/>
    <w:basedOn w:val="Note"/>
    <w:rsid w:val="00885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8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8E8"/>
    <w:rPr>
      <w:b/>
      <w:smallCaps/>
    </w:rPr>
  </w:style>
  <w:style w:type="paragraph" w:customStyle="1" w:styleId="TableListNumber">
    <w:name w:val="Table List Number"/>
    <w:basedOn w:val="ListNumber"/>
    <w:rsid w:val="00885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8E8"/>
    <w:pPr>
      <w:numPr>
        <w:numId w:val="9"/>
      </w:numPr>
    </w:pPr>
  </w:style>
  <w:style w:type="paragraph" w:customStyle="1" w:styleId="ListAlpha2">
    <w:name w:val="List Alpha 2"/>
    <w:basedOn w:val="List2"/>
    <w:rsid w:val="008858E8"/>
    <w:pPr>
      <w:numPr>
        <w:numId w:val="8"/>
      </w:numPr>
    </w:pPr>
  </w:style>
  <w:style w:type="paragraph" w:styleId="List2">
    <w:name w:val="List 2"/>
    <w:basedOn w:val="BodyText"/>
    <w:rsid w:val="00885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8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8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8E8"/>
    <w:pPr>
      <w:numPr>
        <w:numId w:val="4"/>
      </w:numPr>
    </w:pPr>
  </w:style>
  <w:style w:type="paragraph" w:styleId="ListContinue2">
    <w:name w:val="List Continue 2"/>
    <w:basedOn w:val="List2"/>
    <w:rsid w:val="008858E8"/>
    <w:pPr>
      <w:ind w:firstLine="0"/>
    </w:pPr>
  </w:style>
  <w:style w:type="paragraph" w:styleId="ListContinue3">
    <w:name w:val="List Continue 3"/>
    <w:basedOn w:val="List3"/>
    <w:rsid w:val="008858E8"/>
    <w:pPr>
      <w:ind w:left="1021" w:firstLine="0"/>
    </w:pPr>
  </w:style>
  <w:style w:type="paragraph" w:styleId="ListContinue4">
    <w:name w:val="List Continue 4"/>
    <w:basedOn w:val="List4"/>
    <w:rsid w:val="008858E8"/>
    <w:pPr>
      <w:ind w:firstLine="0"/>
    </w:pPr>
  </w:style>
  <w:style w:type="paragraph" w:styleId="ListContinue5">
    <w:name w:val="List Continue 5"/>
    <w:basedOn w:val="List5"/>
    <w:rsid w:val="008858E8"/>
    <w:pPr>
      <w:ind w:firstLine="0"/>
    </w:pPr>
  </w:style>
  <w:style w:type="paragraph" w:styleId="ListNumber3">
    <w:name w:val="List Number 3"/>
    <w:basedOn w:val="List3"/>
    <w:rsid w:val="008858E8"/>
    <w:pPr>
      <w:numPr>
        <w:numId w:val="5"/>
      </w:numPr>
    </w:pPr>
  </w:style>
  <w:style w:type="paragraph" w:styleId="ListNumber4">
    <w:name w:val="List Number 4"/>
    <w:basedOn w:val="List4"/>
    <w:rsid w:val="008858E8"/>
    <w:pPr>
      <w:numPr>
        <w:numId w:val="6"/>
      </w:numPr>
    </w:pPr>
  </w:style>
  <w:style w:type="paragraph" w:styleId="ListNumber5">
    <w:name w:val="List Number 5"/>
    <w:basedOn w:val="List5"/>
    <w:rsid w:val="008858E8"/>
    <w:pPr>
      <w:numPr>
        <w:numId w:val="7"/>
      </w:numPr>
    </w:pPr>
  </w:style>
  <w:style w:type="paragraph" w:styleId="BlockText">
    <w:name w:val="Block Text"/>
    <w:basedOn w:val="Normal"/>
    <w:rsid w:val="00885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8E8"/>
    <w:rPr>
      <w:sz w:val="16"/>
      <w:vertAlign w:val="superscript"/>
    </w:rPr>
  </w:style>
  <w:style w:type="character" w:customStyle="1" w:styleId="Symbols">
    <w:name w:val="Symbols"/>
    <w:basedOn w:val="DefaultParagraphFont"/>
    <w:rsid w:val="008858E8"/>
    <w:rPr>
      <w:rFonts w:ascii="Symbol" w:hAnsi="Symbol"/>
    </w:rPr>
  </w:style>
  <w:style w:type="character" w:customStyle="1" w:styleId="MenuOptions">
    <w:name w:val="Menu Options"/>
    <w:basedOn w:val="DefaultParagraphFont"/>
    <w:rsid w:val="00885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8E8"/>
    <w:rPr>
      <w:b/>
    </w:rPr>
  </w:style>
  <w:style w:type="character" w:customStyle="1" w:styleId="Underlined">
    <w:name w:val="Underlined"/>
    <w:basedOn w:val="DefaultParagraphFont"/>
    <w:rsid w:val="008858E8"/>
    <w:rPr>
      <w:u w:val="single"/>
    </w:rPr>
  </w:style>
  <w:style w:type="paragraph" w:customStyle="1" w:styleId="TableBodyTextRight">
    <w:name w:val="Table Body Text Right"/>
    <w:basedOn w:val="TableBodyText"/>
    <w:rsid w:val="00885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8E8"/>
    <w:rPr>
      <w:sz w:val="18"/>
    </w:rPr>
  </w:style>
  <w:style w:type="paragraph" w:customStyle="1" w:styleId="BodySmallRight">
    <w:name w:val="Body Small Right"/>
    <w:basedOn w:val="BodyTextRight"/>
    <w:rsid w:val="008858E8"/>
    <w:rPr>
      <w:sz w:val="18"/>
      <w:szCs w:val="18"/>
    </w:rPr>
  </w:style>
  <w:style w:type="paragraph" w:customStyle="1" w:styleId="MarginEdition">
    <w:name w:val="Margin Edition"/>
    <w:basedOn w:val="MarginNote"/>
    <w:rsid w:val="00885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8E8"/>
    <w:rPr>
      <w:sz w:val="2"/>
      <w:szCs w:val="2"/>
    </w:rPr>
  </w:style>
  <w:style w:type="character" w:customStyle="1" w:styleId="Small">
    <w:name w:val="Small"/>
    <w:basedOn w:val="DefaultParagraphFont"/>
    <w:rsid w:val="008858E8"/>
    <w:rPr>
      <w:sz w:val="16"/>
    </w:rPr>
  </w:style>
  <w:style w:type="paragraph" w:customStyle="1" w:styleId="WideTable">
    <w:name w:val="Wide Table"/>
    <w:basedOn w:val="Normal"/>
    <w:rsid w:val="00885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8E8"/>
  </w:style>
  <w:style w:type="paragraph" w:styleId="Quote">
    <w:name w:val="Quote"/>
    <w:basedOn w:val="Heading1"/>
    <w:link w:val="QuoteChar"/>
    <w:qFormat/>
    <w:rsid w:val="00885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8E8"/>
    <w:pPr>
      <w:pageBreakBefore/>
    </w:pPr>
  </w:style>
  <w:style w:type="paragraph" w:customStyle="1" w:styleId="Border">
    <w:name w:val="Border"/>
    <w:basedOn w:val="Normal"/>
    <w:qFormat/>
    <w:rsid w:val="00885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8E8"/>
    <w:rPr>
      <w:u w:val="single"/>
    </w:rPr>
  </w:style>
  <w:style w:type="character" w:customStyle="1" w:styleId="BoldandItalics">
    <w:name w:val="Bold and Italics"/>
    <w:qFormat/>
    <w:rsid w:val="008858E8"/>
    <w:rPr>
      <w:b/>
      <w:i/>
      <w:u w:val="none"/>
    </w:rPr>
  </w:style>
  <w:style w:type="paragraph" w:styleId="BalloonText">
    <w:name w:val="Balloon Text"/>
    <w:basedOn w:val="Normal"/>
    <w:link w:val="BalloonTextChar"/>
    <w:rsid w:val="00885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8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33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3185</Characters>
  <Application>Microsoft Office Word</Application>
  <DocSecurity>0</DocSecurity>
  <Lines>86</Lines>
  <Paragraphs>66</Paragraphs>
  <ScaleCrop>false</ScaleCrop>
  <Company>Author-it Software Corporation Ltd.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FWPCOT3311 Use environmental care procedures to undertake fire salvage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2024-04-26T01:33:00Z</dcterms:created>
  <dcterms:modified xsi:type="dcterms:W3CDTF">2024-04-26T01:33:00Z</dcterms:modified>
</cp:coreProperties>
</file>