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7BA" w:rsidP="00704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FWPCOT3309 Assemble timber roof trusses</w:t>
      </w:r>
      <w:r>
        <w:fldChar w:fldCharType="end"/>
      </w:r>
    </w:p>
    <w:p w:rsidR="007047BA" w:rsidP="007047BA">
      <w:pPr>
        <w:pStyle w:val="Version"/>
        <w:sectPr w:rsidSect="00E47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78E" w:rsidP="00E4778E">
      <w:pPr>
        <w:pStyle w:val="SuperHeading"/>
      </w:pPr>
      <w:r w:rsidRPr="00E4778E">
        <w:t>FWPCOT3309 Assemble timber roof trusses</w:t>
      </w:r>
    </w:p>
    <w:p w:rsidR="00000000" w:rsidRPr="00E4778E" w:rsidP="00E4778E">
      <w:pPr>
        <w:pStyle w:val="Heading1"/>
      </w:pPr>
      <w:bookmarkStart w:id="1" w:name="O_1101508"/>
      <w:bookmarkEnd w:id="1"/>
      <w:r w:rsidRPr="00E477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Comments</w:t>
            </w:r>
          </w:p>
        </w:tc>
      </w:tr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This version released with FWP Forest and Wood Products Training Package Version 6.0.</w:t>
            </w:r>
          </w:p>
        </w:tc>
      </w:tr>
    </w:tbl>
    <w:p w:rsidR="00000000" w:rsidRPr="00E4778E" w:rsidP="00E4778E">
      <w:pPr>
        <w:pStyle w:val="BodyText"/>
      </w:pPr>
    </w:p>
    <w:p w:rsidR="00000000" w:rsidRPr="00E4778E" w:rsidP="00E4778E">
      <w:pPr>
        <w:pStyle w:val="AllowPageBreak"/>
      </w:pPr>
    </w:p>
    <w:p w:rsidR="00000000" w:rsidRPr="00E4778E" w:rsidP="00E4778E">
      <w:pPr>
        <w:pStyle w:val="Heading1"/>
      </w:pPr>
      <w:bookmarkStart w:id="2" w:name="O_1101509"/>
      <w:bookmarkEnd w:id="2"/>
      <w:r w:rsidRPr="00E4778E">
        <w:t>Application</w:t>
      </w:r>
    </w:p>
    <w:p w:rsidR="00000000" w:rsidRPr="00E4778E" w:rsidP="007047BA">
      <w:pPr>
        <w:pStyle w:val="BodyText"/>
      </w:pPr>
      <w:r w:rsidRPr="00E4778E">
        <w:t xml:space="preserve">This unit of competency describes the skills and knowledge required to plan, set up and </w:t>
      </w:r>
      <w:r w:rsidRPr="00E4778E">
        <w:t>assemble timber roof trusses using a truss jig or computer-operated truss table. It includes the operation and control of a truss press.</w:t>
      </w:r>
    </w:p>
    <w:p w:rsidR="00000000" w:rsidRPr="00E4778E" w:rsidP="007047BA">
      <w:pPr>
        <w:pStyle w:val="BodyText"/>
      </w:pPr>
      <w:r w:rsidRPr="00E4778E">
        <w:t>The unit applies to truss fabricators, truss press operators, timber manufactured products technicians, jig setters, ma</w:t>
      </w:r>
      <w:r w:rsidRPr="00E4778E">
        <w:t>chine operators or saw operators who take responsibility for organising and completing tasks assigned to them without close supervision.</w:t>
      </w:r>
    </w:p>
    <w:p w:rsidR="00000000" w:rsidRPr="00E4778E" w:rsidP="007047BA">
      <w:pPr>
        <w:pStyle w:val="BodyText"/>
      </w:pPr>
      <w:r w:rsidRPr="00E4778E">
        <w:t>No licensing, legislative or certification requirements apply to this unit at the time of publication.</w:t>
      </w:r>
    </w:p>
    <w:p w:rsidR="00000000" w:rsidRPr="00E4778E" w:rsidP="00E4778E">
      <w:pPr>
        <w:pStyle w:val="Heading1"/>
      </w:pPr>
      <w:bookmarkStart w:id="3" w:name="O_1101510"/>
      <w:bookmarkEnd w:id="3"/>
      <w:r w:rsidRPr="00E4778E">
        <w:t>Pre-requisite Unit</w:t>
      </w:r>
    </w:p>
    <w:p w:rsidR="00000000" w:rsidRPr="00E4778E" w:rsidP="007047BA">
      <w:pPr>
        <w:pStyle w:val="BodyText"/>
      </w:pPr>
      <w:r w:rsidRPr="00E4778E">
        <w:t>Nil</w:t>
      </w:r>
    </w:p>
    <w:p w:rsidR="00000000" w:rsidRPr="00E4778E" w:rsidP="00E4778E">
      <w:pPr>
        <w:pStyle w:val="Heading1"/>
      </w:pPr>
      <w:bookmarkStart w:id="4" w:name="O_1101512"/>
      <w:bookmarkEnd w:id="4"/>
      <w:r w:rsidRPr="00E4778E">
        <w:t>Unit Sector</w:t>
      </w:r>
    </w:p>
    <w:p w:rsidR="00000000" w:rsidRPr="00E4778E" w:rsidP="007047BA">
      <w:pPr>
        <w:pStyle w:val="BodyText"/>
      </w:pPr>
      <w:r w:rsidRPr="00E4778E">
        <w:t>Common Technical (COT)</w:t>
      </w:r>
    </w:p>
    <w:p w:rsidR="00000000" w:rsidRPr="00E4778E" w:rsidP="00E4778E">
      <w:pPr>
        <w:pStyle w:val="Heading1"/>
      </w:pPr>
      <w:bookmarkStart w:id="5" w:name="O_1101513"/>
      <w:bookmarkEnd w:id="5"/>
      <w:r w:rsidRPr="00E477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Performance Criteria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1. Prepare for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1.1 Determine job requirements from work order or fabrication plan and, where required, confirm with appropriate person</w:t>
            </w:r>
          </w:p>
          <w:p w:rsidR="00000000" w:rsidRPr="00E4778E" w:rsidP="00E4778E">
            <w:pPr>
              <w:pStyle w:val="BodyText"/>
            </w:pPr>
            <w:r w:rsidRPr="00E4778E">
              <w:t>1.2 Confirm saf</w:t>
            </w:r>
            <w:r w:rsidRPr="00E4778E">
              <w:t>ety requirements for timber roof truss assembly according to workplace safety procedures</w:t>
            </w:r>
          </w:p>
          <w:p w:rsidR="00000000" w:rsidRPr="00E4778E" w:rsidP="00E4778E">
            <w:pPr>
              <w:pStyle w:val="BodyText"/>
            </w:pPr>
            <w:r w:rsidRPr="00E4778E">
              <w:t xml:space="preserve">1.3 Identity type and determine quantity of material required for </w:t>
            </w:r>
            <w:r w:rsidRPr="00E4778E">
              <w:t>assembly of roof trusses according to fabrication plan</w:t>
            </w:r>
          </w:p>
          <w:p w:rsidR="00000000" w:rsidRPr="00E4778E" w:rsidP="00E4778E">
            <w:pPr>
              <w:pStyle w:val="BodyText"/>
            </w:pPr>
            <w:r w:rsidRPr="00E4778E">
              <w:t>1.4 Determine type of nail plates and componen</w:t>
            </w:r>
            <w:r w:rsidRPr="00E4778E">
              <w:t>ts required according to specifications or fabrication plan</w:t>
            </w:r>
          </w:p>
          <w:p w:rsidR="00000000" w:rsidRPr="00E4778E" w:rsidP="00E4778E">
            <w:pPr>
              <w:pStyle w:val="BodyText"/>
            </w:pPr>
            <w:r w:rsidRPr="00E4778E">
              <w:t>1.5 Select, fit and use personal protective equipment (PPE)</w:t>
            </w:r>
          </w:p>
          <w:p w:rsidR="00000000" w:rsidRPr="00E4778E" w:rsidP="00E4778E">
            <w:pPr>
              <w:pStyle w:val="BodyText"/>
            </w:pPr>
            <w:r w:rsidRPr="00E4778E">
              <w:t>1.6 Select appropriate tools and equipment and check for serviceability and report and faults for damage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1.7 Determine job priorities and sequence job tasks according to fabrication plan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2. Set up for timber roof truss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 xml:space="preserve">2.1 Prepare, set up and adjust assembly table or jigs to specified roof truss pattern configuration </w:t>
            </w:r>
          </w:p>
          <w:p w:rsidR="00000000" w:rsidRPr="00E4778E" w:rsidP="00E4778E">
            <w:pPr>
              <w:pStyle w:val="BodyText"/>
            </w:pPr>
            <w:r w:rsidRPr="00E4778E">
              <w:t>2.2 Select and position pre-cut</w:t>
            </w:r>
            <w:r w:rsidRPr="00E4778E">
              <w:t xml:space="preserve"> material to include webs, overhang and other design requirements </w:t>
            </w:r>
          </w:p>
          <w:p w:rsidR="00000000" w:rsidRPr="00E4778E" w:rsidP="00E4778E">
            <w:pPr>
              <w:pStyle w:val="BodyText"/>
            </w:pPr>
            <w:r w:rsidRPr="00E4778E">
              <w:t>2.3 Discard defective or unsuitable components according to workplace procedures</w:t>
            </w:r>
          </w:p>
          <w:p w:rsidR="00000000" w:rsidRPr="00E4778E" w:rsidP="00E4778E">
            <w:pPr>
              <w:pStyle w:val="BodyText"/>
            </w:pPr>
            <w:r w:rsidRPr="00E4778E">
              <w:t>2.4 Clamp components in jigs, and check for fit and allowable tolerances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2.5 Select and positon steel nail p</w:t>
            </w:r>
            <w:r w:rsidRPr="00E4778E">
              <w:t>lates accurately over joints according to fabrication plan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3. Control pressing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3.1 Conduct a pre-operation check on truss press equipment according to manufacturer instructions and workplace procedures</w:t>
            </w:r>
          </w:p>
          <w:p w:rsidR="00000000" w:rsidRPr="00E4778E" w:rsidP="00E4778E">
            <w:pPr>
              <w:pStyle w:val="BodyText"/>
            </w:pPr>
            <w:r w:rsidRPr="00E4778E">
              <w:t xml:space="preserve">3.2 Carry out inspection of initial truss </w:t>
            </w:r>
            <w:r w:rsidRPr="00E4778E">
              <w:t>to ensure all nail plates fixed according to fabrication plan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3.3 Coordinate and operate truss-pressing operations and confirm finished product complies with fabrication plan or work order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4. Prepare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4.1 Label roof truss a</w:t>
            </w:r>
            <w:r w:rsidRPr="00E4778E">
              <w:t xml:space="preserve">ccording to workplace procedures </w:t>
            </w:r>
          </w:p>
          <w:p w:rsidR="00000000" w:rsidRPr="00E4778E" w:rsidP="00E4778E">
            <w:pPr>
              <w:pStyle w:val="BodyText"/>
            </w:pPr>
            <w:r w:rsidRPr="00E4778E">
              <w:t>4.2 Remove components from assembly table or jigs and safely stack in designated location</w:t>
            </w:r>
          </w:p>
          <w:p w:rsidR="00000000" w:rsidRPr="00E4778E" w:rsidP="00E4778E">
            <w:pPr>
              <w:pStyle w:val="BodyText"/>
            </w:pPr>
            <w:r w:rsidRPr="00E4778E">
              <w:t>4.3 Strap and pack finished products ready for transportation</w:t>
            </w:r>
          </w:p>
          <w:p w:rsidR="00000000" w:rsidRPr="00E4778E" w:rsidP="00E4778E">
            <w:pPr>
              <w:pStyle w:val="BodyText"/>
            </w:pPr>
            <w:r w:rsidRPr="00E4778E">
              <w:t>4.4 Minimise wastage of strapping and packaging materials and maximise</w:t>
            </w:r>
            <w:r w:rsidRPr="00E4778E">
              <w:t xml:space="preserve"> use of recycled materials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4.5 Record and report production outcomes and problems according to workplace reporting procedures</w:t>
            </w:r>
          </w:p>
        </w:tc>
      </w:tr>
      <w:tr w:rsidTr="00704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5.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 xml:space="preserve">5.1 Clean work area and recycle, reuse or dispose of waste according </w:t>
            </w:r>
            <w:r w:rsidRPr="00E4778E">
              <w:t>to workplace environmental procedures</w:t>
            </w:r>
          </w:p>
          <w:p w:rsidR="00000000" w:rsidRPr="00E4778E" w:rsidP="00E4778E">
            <w:pPr>
              <w:pStyle w:val="BodyText"/>
            </w:pPr>
            <w:r w:rsidRPr="00E4778E">
              <w:t>5.2 Clean and maintain tools, equipment and machinery, and report any faults or damage according to workplace procedures</w:t>
            </w:r>
          </w:p>
          <w:p w:rsidR="00000000" w:rsidRPr="00E4778E" w:rsidP="00E4778E">
            <w:pPr>
              <w:pStyle w:val="BodyText"/>
            </w:pPr>
            <w:r w:rsidRPr="00E4778E">
              <w:t>5.3 Return and safely store tools and equipment in designated areas</w:t>
            </w:r>
          </w:p>
        </w:tc>
      </w:tr>
    </w:tbl>
    <w:p w:rsidR="00000000" w:rsidRPr="00E4778E" w:rsidP="00E4778E">
      <w:pPr>
        <w:pStyle w:val="BodyText"/>
      </w:pPr>
    </w:p>
    <w:p w:rsidR="00000000" w:rsidRPr="00E4778E" w:rsidP="00E4778E">
      <w:pPr>
        <w:pStyle w:val="AllowPageBreak"/>
      </w:pPr>
    </w:p>
    <w:p w:rsidR="00000000" w:rsidRPr="00E4778E" w:rsidP="00E4778E">
      <w:pPr>
        <w:pStyle w:val="Heading1"/>
      </w:pPr>
      <w:bookmarkStart w:id="6" w:name="O_1101514"/>
      <w:bookmarkEnd w:id="6"/>
      <w:r w:rsidRPr="00E4778E">
        <w:t>Foundation Skills</w:t>
      </w:r>
    </w:p>
    <w:p w:rsidR="00000000" w:rsidRPr="007047BA" w:rsidP="007047BA">
      <w:pPr>
        <w:pStyle w:val="BodyText"/>
        <w:rPr>
          <w:i/>
        </w:rPr>
      </w:pPr>
      <w:r w:rsidRPr="007047BA">
        <w:rPr>
          <w:rStyle w:val="Emphasis"/>
        </w:rPr>
        <w:t>This section describes those</w:t>
      </w:r>
      <w:r w:rsidRPr="007047BA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Description</w:t>
            </w:r>
          </w:p>
        </w:tc>
      </w:tr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ListBullet"/>
            </w:pPr>
            <w:r w:rsidRPr="00E4778E">
              <w:t>Label trusses using clear and legible writing</w:t>
            </w:r>
          </w:p>
        </w:tc>
      </w:tr>
    </w:tbl>
    <w:p w:rsidR="00000000" w:rsidRPr="00E4778E" w:rsidP="00E4778E">
      <w:pPr>
        <w:pStyle w:val="BodyText"/>
      </w:pPr>
    </w:p>
    <w:p w:rsidR="00000000" w:rsidRPr="00E4778E" w:rsidP="00E4778E">
      <w:pPr>
        <w:pStyle w:val="AllowPageBreak"/>
      </w:pPr>
    </w:p>
    <w:p w:rsidR="00000000" w:rsidRPr="00E4778E" w:rsidP="00E4778E">
      <w:pPr>
        <w:pStyle w:val="Heading1"/>
      </w:pPr>
      <w:bookmarkStart w:id="7" w:name="O_1101516"/>
      <w:bookmarkEnd w:id="7"/>
      <w:r w:rsidRPr="00E477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Bold"/>
              <w:rPr>
                <w:lang w:val="en-NZ"/>
              </w:rPr>
            </w:pPr>
            <w:r w:rsidRPr="00E4778E">
              <w:t>Equivalence status</w:t>
            </w:r>
          </w:p>
        </w:tc>
      </w:tr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FWPCOT3309 Assemble timber roof trusses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FWPCOT3242 Lay up timber roof trusses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Redesigned unit using content from FWPCOT3242 Lay up timber roof trusses and FWPCOT3243 Operate a truss press</w:t>
            </w:r>
          </w:p>
          <w:p w:rsidR="00000000" w:rsidRPr="00E4778E" w:rsidP="00E4778E">
            <w:pPr>
              <w:pStyle w:val="BodyText"/>
            </w:pPr>
            <w:r w:rsidRPr="00E4778E">
              <w:t>Re-titled</w:t>
            </w:r>
          </w:p>
          <w:p w:rsidR="00000000" w:rsidRPr="00E4778E" w:rsidP="00E4778E">
            <w:pPr>
              <w:pStyle w:val="BodyText"/>
            </w:pPr>
            <w:r w:rsidRPr="00E4778E">
              <w:t>Reworded and added Elements and Performance Criteria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Assessment Requirements reworded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 xml:space="preserve">Not Equivalent </w:t>
            </w:r>
          </w:p>
        </w:tc>
      </w:tr>
      <w:tr w:rsidTr="00E477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FWPCOT3309 Assemble timber roof t</w:t>
            </w:r>
            <w:r w:rsidRPr="00E4778E">
              <w:t>russes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FWPCOT3243 Operate a truss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Redesigned unit using content from FWPCOT3242 Lay up timber roof trusses and FWPCOT3243 Operate a truss press</w:t>
            </w:r>
          </w:p>
          <w:p w:rsidR="00000000" w:rsidRPr="00E4778E" w:rsidP="00E4778E">
            <w:pPr>
              <w:pStyle w:val="BodyText"/>
            </w:pPr>
            <w:r w:rsidRPr="00E4778E">
              <w:t>Re-titled</w:t>
            </w:r>
          </w:p>
          <w:p w:rsidR="00000000" w:rsidRPr="00E4778E" w:rsidP="00E4778E">
            <w:pPr>
              <w:pStyle w:val="BodyText"/>
            </w:pPr>
            <w:r w:rsidRPr="00E4778E">
              <w:t>Reworded and added Elements and Performance Criteria</w:t>
            </w:r>
          </w:p>
          <w:p w:rsidR="00000000" w:rsidP="00E4778E">
            <w:pPr>
              <w:pStyle w:val="BodyText"/>
              <w:rPr>
                <w:lang w:val="en-NZ"/>
              </w:rPr>
            </w:pPr>
            <w:r w:rsidRPr="00E4778E">
              <w:t>Assessment Requirements reworded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78E" w:rsidP="00E4778E">
            <w:pPr>
              <w:pStyle w:val="BodyText"/>
            </w:pPr>
            <w:r w:rsidRPr="00E4778E">
              <w:t>Not Equiva</w:t>
            </w:r>
            <w:r w:rsidRPr="00E4778E">
              <w:t xml:space="preserve">lent </w:t>
            </w:r>
          </w:p>
        </w:tc>
      </w:tr>
    </w:tbl>
    <w:p w:rsidR="00000000" w:rsidRPr="00E4778E" w:rsidP="00E4778E">
      <w:pPr>
        <w:pStyle w:val="BodyText"/>
      </w:pPr>
    </w:p>
    <w:p w:rsidR="00000000" w:rsidRPr="00E4778E" w:rsidP="00E4778E">
      <w:pPr>
        <w:pStyle w:val="AllowPageBreak"/>
      </w:pPr>
    </w:p>
    <w:p w:rsidR="00000000" w:rsidRPr="00E4778E" w:rsidP="00E4778E">
      <w:pPr>
        <w:pStyle w:val="Heading1"/>
      </w:pPr>
      <w:bookmarkStart w:id="8" w:name="O_1101523"/>
      <w:bookmarkEnd w:id="8"/>
      <w:r w:rsidRPr="00E4778E">
        <w:t>Links</w:t>
      </w:r>
    </w:p>
    <w:p w:rsidR="00000000" w:rsidRPr="00E4778E" w:rsidP="007047BA">
      <w:pPr>
        <w:pStyle w:val="BodyText"/>
      </w:pPr>
      <w:r w:rsidRPr="00E477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8677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4778E" w:rsidP="00E4778E"/>
    <w:sectPr w:rsidSect="00E47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8E" w:rsidRPr="007047BA" w:rsidP="00704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BA" w:rsidP="00E4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7BA" w:rsidP="00E4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47BA" w:rsidP="00E47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78E" w:rsidRPr="007047BA" w:rsidP="00704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7BA" w:rsidRPr="002D2AF8" w:rsidP="00E4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FWPCOT3309 Assemble timber roof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047BA" w:rsidP="00E47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CAF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12A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78E"/>
  </w:style>
  <w:style w:type="character" w:customStyle="1" w:styleId="Heading1Char">
    <w:name w:val="Heading 1 Char"/>
    <w:basedOn w:val="DefaultParagraphFont"/>
    <w:link w:val="Heading1"/>
    <w:rsid w:val="00E47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78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778E"/>
    <w:rPr>
      <w:i/>
    </w:rPr>
  </w:style>
  <w:style w:type="paragraph" w:customStyle="1" w:styleId="SuperHeading">
    <w:name w:val="SuperHeading"/>
    <w:basedOn w:val="Normal"/>
    <w:rsid w:val="00E47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778E"/>
    <w:rPr>
      <w:b/>
    </w:rPr>
  </w:style>
  <w:style w:type="character" w:customStyle="1" w:styleId="Heading2Char">
    <w:name w:val="Heading 2 Char"/>
    <w:basedOn w:val="DefaultParagraphFont"/>
    <w:link w:val="Heading2"/>
    <w:rsid w:val="00E47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778E"/>
    <w:rPr>
      <w:b/>
      <w:spacing w:val="0"/>
    </w:rPr>
  </w:style>
  <w:style w:type="paragraph" w:customStyle="1" w:styleId="SuperTitle">
    <w:name w:val="SuperTitle"/>
    <w:basedOn w:val="Title"/>
    <w:rsid w:val="00E47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78E"/>
  </w:style>
  <w:style w:type="paragraph" w:styleId="TableofFigures">
    <w:name w:val="table of figures"/>
    <w:basedOn w:val="Normal"/>
    <w:next w:val="Normal"/>
    <w:semiHidden/>
    <w:rsid w:val="00E47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78E"/>
    <w:rPr>
      <w:rFonts w:ascii="Wingdings" w:hAnsi="Wingdings"/>
    </w:rPr>
  </w:style>
  <w:style w:type="paragraph" w:customStyle="1" w:styleId="TableHeading">
    <w:name w:val="Table Heading"/>
    <w:basedOn w:val="HeadingBase"/>
    <w:rsid w:val="00E47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78E"/>
    <w:rPr>
      <w:color w:val="0033CC"/>
      <w:u w:val="none"/>
    </w:rPr>
  </w:style>
  <w:style w:type="paragraph" w:customStyle="1" w:styleId="BodyTextRight">
    <w:name w:val="Body Text Right"/>
    <w:basedOn w:val="BodyText"/>
    <w:rsid w:val="00E47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78E"/>
    <w:rPr>
      <w:sz w:val="32"/>
    </w:rPr>
  </w:style>
  <w:style w:type="paragraph" w:customStyle="1" w:styleId="HeadingProcedure">
    <w:name w:val="Heading Procedure"/>
    <w:basedOn w:val="HeadingBase"/>
    <w:next w:val="Normal"/>
    <w:rsid w:val="00E47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78E"/>
    <w:pPr>
      <w:spacing w:before="60" w:after="60"/>
    </w:pPr>
  </w:style>
  <w:style w:type="paragraph" w:styleId="ListContinue">
    <w:name w:val="List Continue"/>
    <w:basedOn w:val="List"/>
    <w:rsid w:val="00E4778E"/>
    <w:pPr>
      <w:ind w:firstLine="0"/>
    </w:pPr>
  </w:style>
  <w:style w:type="paragraph" w:customStyle="1" w:styleId="ListNote">
    <w:name w:val="List Note"/>
    <w:basedOn w:val="List"/>
    <w:rsid w:val="00E47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78E"/>
    <w:rPr>
      <w:rFonts w:ascii="Courier New" w:hAnsi="Courier New"/>
    </w:rPr>
  </w:style>
  <w:style w:type="paragraph" w:customStyle="1" w:styleId="NoteBullet">
    <w:name w:val="Note Bullet"/>
    <w:basedOn w:val="Note"/>
    <w:rsid w:val="00E47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78E"/>
    <w:rPr>
      <w:b/>
      <w:smallCaps/>
    </w:rPr>
  </w:style>
  <w:style w:type="paragraph" w:customStyle="1" w:styleId="TableListNumber">
    <w:name w:val="Table List Number"/>
    <w:basedOn w:val="ListNumber"/>
    <w:rsid w:val="00E47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78E"/>
    <w:pPr>
      <w:numPr>
        <w:numId w:val="8"/>
      </w:numPr>
    </w:pPr>
  </w:style>
  <w:style w:type="paragraph" w:customStyle="1" w:styleId="ListAlpha2">
    <w:name w:val="List Alpha 2"/>
    <w:basedOn w:val="List2"/>
    <w:rsid w:val="00E4778E"/>
    <w:pPr>
      <w:numPr>
        <w:numId w:val="7"/>
      </w:numPr>
    </w:pPr>
  </w:style>
  <w:style w:type="paragraph" w:styleId="List2">
    <w:name w:val="List 2"/>
    <w:basedOn w:val="BodyText"/>
    <w:rsid w:val="00E47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78E"/>
    <w:pPr>
      <w:numPr>
        <w:numId w:val="3"/>
      </w:numPr>
    </w:pPr>
  </w:style>
  <w:style w:type="paragraph" w:styleId="ListContinue2">
    <w:name w:val="List Continue 2"/>
    <w:basedOn w:val="List2"/>
    <w:rsid w:val="00E4778E"/>
    <w:pPr>
      <w:ind w:firstLine="0"/>
    </w:pPr>
  </w:style>
  <w:style w:type="paragraph" w:styleId="ListContinue3">
    <w:name w:val="List Continue 3"/>
    <w:basedOn w:val="List3"/>
    <w:rsid w:val="00E4778E"/>
    <w:pPr>
      <w:ind w:left="1021" w:firstLine="0"/>
    </w:pPr>
  </w:style>
  <w:style w:type="paragraph" w:styleId="ListContinue4">
    <w:name w:val="List Continue 4"/>
    <w:basedOn w:val="List4"/>
    <w:rsid w:val="00E4778E"/>
    <w:pPr>
      <w:ind w:firstLine="0"/>
    </w:pPr>
  </w:style>
  <w:style w:type="paragraph" w:styleId="ListContinue5">
    <w:name w:val="List Continue 5"/>
    <w:basedOn w:val="List5"/>
    <w:rsid w:val="00E4778E"/>
    <w:pPr>
      <w:ind w:firstLine="0"/>
    </w:pPr>
  </w:style>
  <w:style w:type="paragraph" w:styleId="ListNumber3">
    <w:name w:val="List Number 3"/>
    <w:basedOn w:val="List3"/>
    <w:rsid w:val="00E4778E"/>
    <w:pPr>
      <w:numPr>
        <w:numId w:val="4"/>
      </w:numPr>
    </w:pPr>
  </w:style>
  <w:style w:type="paragraph" w:styleId="ListNumber4">
    <w:name w:val="List Number 4"/>
    <w:basedOn w:val="List4"/>
    <w:rsid w:val="00E4778E"/>
    <w:pPr>
      <w:numPr>
        <w:numId w:val="5"/>
      </w:numPr>
    </w:pPr>
  </w:style>
  <w:style w:type="paragraph" w:styleId="ListNumber5">
    <w:name w:val="List Number 5"/>
    <w:basedOn w:val="List5"/>
    <w:rsid w:val="00E4778E"/>
    <w:pPr>
      <w:numPr>
        <w:numId w:val="6"/>
      </w:numPr>
    </w:pPr>
  </w:style>
  <w:style w:type="paragraph" w:styleId="BlockText">
    <w:name w:val="Block Text"/>
    <w:basedOn w:val="Normal"/>
    <w:rsid w:val="00E47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78E"/>
    <w:rPr>
      <w:sz w:val="16"/>
      <w:vertAlign w:val="superscript"/>
    </w:rPr>
  </w:style>
  <w:style w:type="character" w:customStyle="1" w:styleId="Symbols">
    <w:name w:val="Symbols"/>
    <w:basedOn w:val="DefaultParagraphFont"/>
    <w:rsid w:val="00E4778E"/>
    <w:rPr>
      <w:rFonts w:ascii="Symbol" w:hAnsi="Symbol"/>
    </w:rPr>
  </w:style>
  <w:style w:type="character" w:customStyle="1" w:styleId="MenuOptions">
    <w:name w:val="Menu Options"/>
    <w:basedOn w:val="DefaultParagraphFont"/>
    <w:rsid w:val="00E47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78E"/>
    <w:rPr>
      <w:b/>
    </w:rPr>
  </w:style>
  <w:style w:type="character" w:customStyle="1" w:styleId="Underlined">
    <w:name w:val="Underlined"/>
    <w:basedOn w:val="DefaultParagraphFont"/>
    <w:rsid w:val="00E4778E"/>
    <w:rPr>
      <w:u w:val="single"/>
    </w:rPr>
  </w:style>
  <w:style w:type="paragraph" w:customStyle="1" w:styleId="TableBodyTextRight">
    <w:name w:val="Table Body Text Right"/>
    <w:basedOn w:val="TableBodyText"/>
    <w:rsid w:val="00E47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78E"/>
    <w:rPr>
      <w:sz w:val="18"/>
    </w:rPr>
  </w:style>
  <w:style w:type="paragraph" w:customStyle="1" w:styleId="BodySmallRight">
    <w:name w:val="Body Small Right"/>
    <w:basedOn w:val="BodyTextRight"/>
    <w:rsid w:val="00E4778E"/>
    <w:rPr>
      <w:sz w:val="18"/>
      <w:szCs w:val="18"/>
    </w:rPr>
  </w:style>
  <w:style w:type="paragraph" w:customStyle="1" w:styleId="MarginEdition">
    <w:name w:val="Margin Edition"/>
    <w:basedOn w:val="MarginNote"/>
    <w:rsid w:val="00E47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78E"/>
    <w:rPr>
      <w:sz w:val="2"/>
      <w:szCs w:val="2"/>
    </w:rPr>
  </w:style>
  <w:style w:type="character" w:customStyle="1" w:styleId="Small">
    <w:name w:val="Small"/>
    <w:basedOn w:val="DefaultParagraphFont"/>
    <w:rsid w:val="00E4778E"/>
    <w:rPr>
      <w:sz w:val="16"/>
    </w:rPr>
  </w:style>
  <w:style w:type="paragraph" w:customStyle="1" w:styleId="WideTable">
    <w:name w:val="Wide Table"/>
    <w:basedOn w:val="Normal"/>
    <w:rsid w:val="00E47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78E"/>
  </w:style>
  <w:style w:type="paragraph" w:styleId="Quote">
    <w:name w:val="Quote"/>
    <w:basedOn w:val="Heading1"/>
    <w:link w:val="QuoteChar"/>
    <w:qFormat/>
    <w:rsid w:val="00E47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78E"/>
    <w:pPr>
      <w:pageBreakBefore/>
    </w:pPr>
  </w:style>
  <w:style w:type="paragraph" w:customStyle="1" w:styleId="Border">
    <w:name w:val="Border"/>
    <w:basedOn w:val="Normal"/>
    <w:qFormat/>
    <w:rsid w:val="00E47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78E"/>
    <w:rPr>
      <w:u w:val="single"/>
    </w:rPr>
  </w:style>
  <w:style w:type="character" w:customStyle="1" w:styleId="BoldandItalics">
    <w:name w:val="Bold and Italics"/>
    <w:qFormat/>
    <w:rsid w:val="00E4778E"/>
    <w:rPr>
      <w:b/>
      <w:i/>
      <w:u w:val="none"/>
    </w:rPr>
  </w:style>
  <w:style w:type="paragraph" w:styleId="BalloonText">
    <w:name w:val="Balloon Text"/>
    <w:basedOn w:val="Normal"/>
    <w:link w:val="BalloonTextChar"/>
    <w:rsid w:val="00E47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7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673</Words>
  <Characters>4116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FWPCOT3309 Assemble timber roof trusses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2024-09-27T00:20:00Z</dcterms:modified>
</cp:coreProperties>
</file>