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57F" w:rsidP="009015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FWPCOT3309 Assemble timber roof trusses</w:t>
      </w:r>
      <w:r>
        <w:fldChar w:fldCharType="end"/>
      </w:r>
    </w:p>
    <w:p w:rsidR="0090157F" w:rsidP="0090157F">
      <w:pPr>
        <w:pStyle w:val="Version"/>
        <w:sectPr w:rsidSect="00733A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A1C" w:rsidP="00733A1C">
      <w:pPr>
        <w:pStyle w:val="SuperHeading"/>
      </w:pPr>
      <w:r w:rsidRPr="00733A1C">
        <w:t>FWPCOT3309 Assemble timber roof trusses</w:t>
      </w:r>
    </w:p>
    <w:p w:rsidR="00000000" w:rsidRPr="00733A1C" w:rsidP="00733A1C">
      <w:pPr>
        <w:pStyle w:val="Heading1"/>
      </w:pPr>
      <w:bookmarkStart w:id="1" w:name="O_1101508"/>
      <w:bookmarkEnd w:id="1"/>
      <w:r w:rsidRPr="00733A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Bold"/>
              <w:rPr>
                <w:lang w:val="en-NZ"/>
              </w:rPr>
            </w:pPr>
            <w:r w:rsidRPr="00733A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Bold"/>
              <w:rPr>
                <w:lang w:val="en-NZ"/>
              </w:rPr>
            </w:pPr>
            <w:r w:rsidRPr="00733A1C">
              <w:t>Comments</w:t>
            </w:r>
          </w:p>
        </w:tc>
      </w:tr>
      <w:tr w:rsidTr="0073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1C" w:rsidP="00733A1C">
            <w:pPr>
              <w:pStyle w:val="BodyText"/>
            </w:pPr>
            <w:r w:rsidRPr="00733A1C">
              <w:t>This version released with FWP Forest and Wood Products Training Package Version 6.0.</w:t>
            </w:r>
          </w:p>
        </w:tc>
      </w:tr>
    </w:tbl>
    <w:p w:rsidR="00000000" w:rsidRPr="00733A1C" w:rsidP="00733A1C">
      <w:pPr>
        <w:pStyle w:val="BodyText"/>
      </w:pPr>
    </w:p>
    <w:p w:rsidR="00000000" w:rsidRPr="00733A1C" w:rsidP="00733A1C">
      <w:pPr>
        <w:pStyle w:val="AllowPageBreak"/>
      </w:pPr>
    </w:p>
    <w:p w:rsidR="00000000" w:rsidRPr="00733A1C" w:rsidP="00733A1C">
      <w:pPr>
        <w:pStyle w:val="Heading1"/>
      </w:pPr>
      <w:bookmarkStart w:id="2" w:name="O_1101509"/>
      <w:bookmarkEnd w:id="2"/>
      <w:r w:rsidRPr="00733A1C">
        <w:t>Application</w:t>
      </w:r>
    </w:p>
    <w:p w:rsidR="00000000" w:rsidRPr="00733A1C" w:rsidP="0090157F">
      <w:pPr>
        <w:pStyle w:val="BodyText"/>
      </w:pPr>
      <w:r w:rsidRPr="00733A1C">
        <w:t xml:space="preserve">This unit of competency describes the skills and knowledge required to plan, set up and </w:t>
      </w:r>
      <w:r w:rsidRPr="00733A1C">
        <w:t>assemble timber roof trusses using a truss jig or computer-operated truss table. It includes the operation and control of a truss press.</w:t>
      </w:r>
    </w:p>
    <w:p w:rsidR="00000000" w:rsidRPr="00733A1C" w:rsidP="0090157F">
      <w:pPr>
        <w:pStyle w:val="BodyText"/>
      </w:pPr>
      <w:r w:rsidRPr="00733A1C">
        <w:t>The unit applies to truss fabricators, truss press operators, timber manufactured products technicians, jig setters, ma</w:t>
      </w:r>
      <w:r w:rsidRPr="00733A1C">
        <w:t>chine operators or saw operators who take responsibility for organising and completing tasks assigned to them without close supervision.</w:t>
      </w:r>
    </w:p>
    <w:p w:rsidR="00000000" w:rsidRPr="00733A1C" w:rsidP="0090157F">
      <w:pPr>
        <w:pStyle w:val="BodyText"/>
      </w:pPr>
      <w:r w:rsidRPr="00733A1C">
        <w:t>No licensing, legislative or certification requirements apply to this unit at the time of publication.</w:t>
      </w:r>
    </w:p>
    <w:p w:rsidR="00000000" w:rsidRPr="00733A1C" w:rsidP="00733A1C">
      <w:pPr>
        <w:pStyle w:val="Heading1"/>
      </w:pPr>
      <w:bookmarkStart w:id="3" w:name="O_1101510"/>
      <w:bookmarkEnd w:id="3"/>
      <w:r w:rsidRPr="00733A1C">
        <w:t>Pre-requisite Unit</w:t>
      </w:r>
    </w:p>
    <w:p w:rsidR="00000000" w:rsidRPr="00733A1C" w:rsidP="0090157F">
      <w:pPr>
        <w:pStyle w:val="BodyText"/>
      </w:pPr>
      <w:r w:rsidRPr="00733A1C">
        <w:t>Nil</w:t>
      </w:r>
    </w:p>
    <w:p w:rsidR="00000000" w:rsidRPr="00733A1C" w:rsidP="00733A1C">
      <w:pPr>
        <w:pStyle w:val="Heading1"/>
      </w:pPr>
      <w:bookmarkStart w:id="4" w:name="O_1101512"/>
      <w:bookmarkEnd w:id="4"/>
      <w:r w:rsidRPr="00733A1C">
        <w:t>Unit Sector</w:t>
      </w:r>
    </w:p>
    <w:p w:rsidR="00000000" w:rsidRPr="00733A1C" w:rsidP="0090157F">
      <w:pPr>
        <w:pStyle w:val="BodyText"/>
      </w:pPr>
      <w:r w:rsidRPr="00733A1C">
        <w:t>Common Technical (COT)</w:t>
      </w:r>
    </w:p>
    <w:p w:rsidR="00000000" w:rsidRPr="00733A1C" w:rsidP="00733A1C">
      <w:pPr>
        <w:pStyle w:val="Heading1"/>
      </w:pPr>
      <w:bookmarkStart w:id="5" w:name="O_1101513"/>
      <w:bookmarkEnd w:id="5"/>
      <w:r w:rsidRPr="00733A1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15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Bold"/>
              <w:rPr>
                <w:lang w:val="en-NZ"/>
              </w:rPr>
            </w:pPr>
            <w:r w:rsidRPr="00733A1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Bold"/>
              <w:rPr>
                <w:lang w:val="en-NZ"/>
              </w:rPr>
            </w:pPr>
            <w:r w:rsidRPr="00733A1C">
              <w:t>Performance Criteria</w:t>
            </w:r>
          </w:p>
        </w:tc>
      </w:tr>
      <w:tr w:rsidTr="009015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1C" w:rsidP="00733A1C">
            <w:pPr>
              <w:pStyle w:val="BodyText"/>
            </w:pPr>
            <w:r w:rsidRPr="00733A1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15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1. Prepare for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1C" w:rsidP="00733A1C">
            <w:pPr>
              <w:pStyle w:val="BodyText"/>
            </w:pPr>
            <w:r w:rsidRPr="00733A1C">
              <w:t>1.1 Determine job requirements from work order or fabrication plan and, where required, confirm with appropriate person</w:t>
            </w:r>
          </w:p>
          <w:p w:rsidR="00000000" w:rsidRPr="00733A1C" w:rsidP="00733A1C">
            <w:pPr>
              <w:pStyle w:val="BodyText"/>
            </w:pPr>
            <w:r w:rsidRPr="00733A1C">
              <w:t>1.2 Confirm saf</w:t>
            </w:r>
            <w:r w:rsidRPr="00733A1C">
              <w:t>ety requirements for timber roof truss assembly according to workplace safety procedures</w:t>
            </w:r>
          </w:p>
          <w:p w:rsidR="00000000" w:rsidRPr="00733A1C" w:rsidP="00733A1C">
            <w:pPr>
              <w:pStyle w:val="BodyText"/>
            </w:pPr>
            <w:r w:rsidRPr="00733A1C">
              <w:t xml:space="preserve">1.3 Identity type and determine quantity of material required for </w:t>
            </w:r>
            <w:r w:rsidRPr="00733A1C">
              <w:t>assembly of roof trusses according to fabrication plan</w:t>
            </w:r>
          </w:p>
          <w:p w:rsidR="00000000" w:rsidRPr="00733A1C" w:rsidP="00733A1C">
            <w:pPr>
              <w:pStyle w:val="BodyText"/>
            </w:pPr>
            <w:r w:rsidRPr="00733A1C">
              <w:t>1.4 Determine type of nail plates and componen</w:t>
            </w:r>
            <w:r w:rsidRPr="00733A1C">
              <w:t>ts required according to specifications or fabrication plan</w:t>
            </w:r>
          </w:p>
          <w:p w:rsidR="00000000" w:rsidRPr="00733A1C" w:rsidP="00733A1C">
            <w:pPr>
              <w:pStyle w:val="BodyText"/>
            </w:pPr>
            <w:r w:rsidRPr="00733A1C">
              <w:t>1.5 Select, fit and use personal protective equipment (PPE)</w:t>
            </w:r>
          </w:p>
          <w:p w:rsidR="00000000" w:rsidRPr="00733A1C" w:rsidP="00733A1C">
            <w:pPr>
              <w:pStyle w:val="BodyText"/>
            </w:pPr>
            <w:r w:rsidRPr="00733A1C">
              <w:t>1.6 Select appropriate tools and equipment and check for serviceability and report and faults for damage</w:t>
            </w:r>
          </w:p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1.7 Determine job priorities and sequence job tasks according to fabrication plan</w:t>
            </w:r>
          </w:p>
        </w:tc>
      </w:tr>
      <w:tr w:rsidTr="009015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2. Set up for timber roof truss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1C" w:rsidP="00733A1C">
            <w:pPr>
              <w:pStyle w:val="BodyText"/>
            </w:pPr>
            <w:r w:rsidRPr="00733A1C">
              <w:t xml:space="preserve">2.1 Prepare, set up and adjust assembly table or jigs to specified roof truss pattern configuration </w:t>
            </w:r>
          </w:p>
          <w:p w:rsidR="00000000" w:rsidRPr="00733A1C" w:rsidP="00733A1C">
            <w:pPr>
              <w:pStyle w:val="BodyText"/>
            </w:pPr>
            <w:r w:rsidRPr="00733A1C">
              <w:t>2.2 Select and position pre-cut</w:t>
            </w:r>
            <w:r w:rsidRPr="00733A1C">
              <w:t xml:space="preserve"> material to include webs, overhang and other design requirements </w:t>
            </w:r>
          </w:p>
          <w:p w:rsidR="00000000" w:rsidRPr="00733A1C" w:rsidP="00733A1C">
            <w:pPr>
              <w:pStyle w:val="BodyText"/>
            </w:pPr>
            <w:r w:rsidRPr="00733A1C">
              <w:t>2.3 Discard defective or unsuitable components according to workplace procedures</w:t>
            </w:r>
          </w:p>
          <w:p w:rsidR="00000000" w:rsidRPr="00733A1C" w:rsidP="00733A1C">
            <w:pPr>
              <w:pStyle w:val="BodyText"/>
            </w:pPr>
            <w:r w:rsidRPr="00733A1C">
              <w:t>2.4 Clamp components in jigs, and check for fit and allowable tolerances</w:t>
            </w:r>
          </w:p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2.5 Select and positon steel nail p</w:t>
            </w:r>
            <w:r w:rsidRPr="00733A1C">
              <w:t>lates accurately over joints according to fabrication plan</w:t>
            </w:r>
          </w:p>
        </w:tc>
      </w:tr>
      <w:tr w:rsidTr="009015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3. Control pressing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1C" w:rsidP="00733A1C">
            <w:pPr>
              <w:pStyle w:val="BodyText"/>
            </w:pPr>
            <w:r w:rsidRPr="00733A1C">
              <w:t>3.1 Conduct a pre-operation check on truss press equipment according to manufacturer instructions and workplace procedures</w:t>
            </w:r>
          </w:p>
          <w:p w:rsidR="00000000" w:rsidRPr="00733A1C" w:rsidP="00733A1C">
            <w:pPr>
              <w:pStyle w:val="BodyText"/>
            </w:pPr>
            <w:r w:rsidRPr="00733A1C">
              <w:t xml:space="preserve">3.2 Carry out inspection of initial truss </w:t>
            </w:r>
            <w:r w:rsidRPr="00733A1C">
              <w:t>to ensure all nail plates fixed according to fabrication plan</w:t>
            </w:r>
          </w:p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3.3 Coordinate and operate truss-pressing operations and confirm finished product complies with fabrication plan or work order</w:t>
            </w:r>
          </w:p>
        </w:tc>
      </w:tr>
      <w:tr w:rsidTr="009015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4. Prepare products for despatch and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1C" w:rsidP="00733A1C">
            <w:pPr>
              <w:pStyle w:val="BodyText"/>
            </w:pPr>
            <w:r w:rsidRPr="00733A1C">
              <w:t>4.1 Label roof truss a</w:t>
            </w:r>
            <w:r w:rsidRPr="00733A1C">
              <w:t xml:space="preserve">ccording to workplace procedures </w:t>
            </w:r>
          </w:p>
          <w:p w:rsidR="00000000" w:rsidRPr="00733A1C" w:rsidP="00733A1C">
            <w:pPr>
              <w:pStyle w:val="BodyText"/>
            </w:pPr>
            <w:r w:rsidRPr="00733A1C">
              <w:t>4.2 Remove components from assembly table or jigs and safely stack in designated location</w:t>
            </w:r>
          </w:p>
          <w:p w:rsidR="00000000" w:rsidRPr="00733A1C" w:rsidP="00733A1C">
            <w:pPr>
              <w:pStyle w:val="BodyText"/>
            </w:pPr>
            <w:r w:rsidRPr="00733A1C">
              <w:t>4.3 Strap and pack finished products ready for transportation</w:t>
            </w:r>
          </w:p>
          <w:p w:rsidR="00000000" w:rsidRPr="00733A1C" w:rsidP="00733A1C">
            <w:pPr>
              <w:pStyle w:val="BodyText"/>
            </w:pPr>
            <w:r w:rsidRPr="00733A1C">
              <w:t>4.4 Minimise wastage of strapping and packaging materials and maximise</w:t>
            </w:r>
            <w:r w:rsidRPr="00733A1C">
              <w:t xml:space="preserve"> use of recycled materials</w:t>
            </w:r>
          </w:p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4.5 Record and report production outcomes and problems according to workplace reporting procedures</w:t>
            </w:r>
          </w:p>
        </w:tc>
      </w:tr>
      <w:tr w:rsidTr="009015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5.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1C" w:rsidP="00733A1C">
            <w:pPr>
              <w:pStyle w:val="BodyText"/>
            </w:pPr>
            <w:r w:rsidRPr="00733A1C">
              <w:t xml:space="preserve">5.1 Clean work area and recycle, reuse or dispose of waste according </w:t>
            </w:r>
            <w:r w:rsidRPr="00733A1C">
              <w:t>to workplace environmental procedures</w:t>
            </w:r>
          </w:p>
          <w:p w:rsidR="00000000" w:rsidRPr="00733A1C" w:rsidP="00733A1C">
            <w:pPr>
              <w:pStyle w:val="BodyText"/>
            </w:pPr>
            <w:r w:rsidRPr="00733A1C">
              <w:t>5.2 Clean and maintain tools, equipment and machinery, and report any faults or damage according to workplace procedures</w:t>
            </w:r>
          </w:p>
          <w:p w:rsidR="00000000" w:rsidRPr="00733A1C" w:rsidP="00733A1C">
            <w:pPr>
              <w:pStyle w:val="BodyText"/>
            </w:pPr>
            <w:r w:rsidRPr="00733A1C">
              <w:t>5.3 Return and safely store tools and equipment in designated areas</w:t>
            </w:r>
          </w:p>
        </w:tc>
      </w:tr>
    </w:tbl>
    <w:p w:rsidR="00000000" w:rsidRPr="00733A1C" w:rsidP="00733A1C">
      <w:pPr>
        <w:pStyle w:val="BodyText"/>
      </w:pPr>
    </w:p>
    <w:p w:rsidR="00000000" w:rsidRPr="00733A1C" w:rsidP="00733A1C">
      <w:pPr>
        <w:pStyle w:val="AllowPageBreak"/>
      </w:pPr>
    </w:p>
    <w:p w:rsidR="00000000" w:rsidRPr="00733A1C" w:rsidP="00733A1C">
      <w:pPr>
        <w:pStyle w:val="Heading1"/>
      </w:pPr>
      <w:bookmarkStart w:id="6" w:name="O_1101514"/>
      <w:bookmarkEnd w:id="6"/>
      <w:r w:rsidRPr="00733A1C">
        <w:t>Foundation Skills</w:t>
      </w:r>
    </w:p>
    <w:p w:rsidR="00000000" w:rsidRPr="0090157F" w:rsidP="0090157F">
      <w:pPr>
        <w:pStyle w:val="BodyText"/>
        <w:rPr>
          <w:i/>
        </w:rPr>
      </w:pPr>
      <w:r w:rsidRPr="0090157F">
        <w:rPr>
          <w:rStyle w:val="Emphasis"/>
        </w:rPr>
        <w:t>This section describes those</w:t>
      </w:r>
      <w:r w:rsidRPr="0090157F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Bold"/>
              <w:rPr>
                <w:lang w:val="en-NZ"/>
              </w:rPr>
            </w:pPr>
            <w:r w:rsidRPr="00733A1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Bold"/>
              <w:rPr>
                <w:lang w:val="en-NZ"/>
              </w:rPr>
            </w:pPr>
            <w:r w:rsidRPr="00733A1C">
              <w:t>Description</w:t>
            </w:r>
          </w:p>
        </w:tc>
      </w:tr>
      <w:tr w:rsidTr="0073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1C" w:rsidP="00733A1C">
            <w:pPr>
              <w:pStyle w:val="ListBullet"/>
            </w:pPr>
            <w:r w:rsidRPr="00733A1C">
              <w:t>Label trusses using clear and legible writing</w:t>
            </w:r>
          </w:p>
        </w:tc>
      </w:tr>
    </w:tbl>
    <w:p w:rsidR="00000000" w:rsidRPr="00733A1C" w:rsidP="00733A1C">
      <w:pPr>
        <w:pStyle w:val="BodyText"/>
      </w:pPr>
    </w:p>
    <w:p w:rsidR="00000000" w:rsidRPr="00733A1C" w:rsidP="00733A1C">
      <w:pPr>
        <w:pStyle w:val="AllowPageBreak"/>
      </w:pPr>
    </w:p>
    <w:p w:rsidR="00000000" w:rsidRPr="00733A1C" w:rsidP="00733A1C">
      <w:pPr>
        <w:pStyle w:val="Heading1"/>
      </w:pPr>
      <w:bookmarkStart w:id="7" w:name="O_1101516"/>
      <w:bookmarkEnd w:id="7"/>
      <w:r w:rsidRPr="00733A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3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Bold"/>
              <w:rPr>
                <w:lang w:val="en-NZ"/>
              </w:rPr>
            </w:pPr>
            <w:r w:rsidRPr="00733A1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Bold"/>
              <w:rPr>
                <w:lang w:val="en-NZ"/>
              </w:rPr>
            </w:pPr>
            <w:r w:rsidRPr="00733A1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Bold"/>
              <w:rPr>
                <w:lang w:val="en-NZ"/>
              </w:rPr>
            </w:pPr>
            <w:r w:rsidRPr="00733A1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Bold"/>
              <w:rPr>
                <w:lang w:val="en-NZ"/>
              </w:rPr>
            </w:pPr>
            <w:r w:rsidRPr="00733A1C">
              <w:t>Equivalence status</w:t>
            </w:r>
          </w:p>
        </w:tc>
      </w:tr>
      <w:tr w:rsidTr="0073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FWPCOT3309 Assemble timber roof trusses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1C" w:rsidP="00733A1C">
            <w:pPr>
              <w:pStyle w:val="BodyText"/>
            </w:pPr>
            <w:r w:rsidRPr="00733A1C">
              <w:t>FWPCOT3242 Lay up timber roof trusses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1C" w:rsidP="00733A1C">
            <w:pPr>
              <w:pStyle w:val="BodyText"/>
            </w:pPr>
            <w:r w:rsidRPr="00733A1C">
              <w:t>Redesigned unit using content from FWPCOT3242 Lay up timber roof trusses and FWPCOT3243 Operate a truss press</w:t>
            </w:r>
          </w:p>
          <w:p w:rsidR="00000000" w:rsidRPr="00733A1C" w:rsidP="00733A1C">
            <w:pPr>
              <w:pStyle w:val="BodyText"/>
            </w:pPr>
            <w:r w:rsidRPr="00733A1C">
              <w:t>Re-titled</w:t>
            </w:r>
          </w:p>
          <w:p w:rsidR="00000000" w:rsidRPr="00733A1C" w:rsidP="00733A1C">
            <w:pPr>
              <w:pStyle w:val="BodyText"/>
            </w:pPr>
            <w:r w:rsidRPr="00733A1C">
              <w:t>Reworded and added Elements and Performance Criteria</w:t>
            </w:r>
          </w:p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Assessment Requirements reworded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 xml:space="preserve">Not Equivalent </w:t>
            </w:r>
          </w:p>
        </w:tc>
      </w:tr>
      <w:tr w:rsidTr="0073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FWPCOT3309 Assemble timber roof t</w:t>
            </w:r>
            <w:r w:rsidRPr="00733A1C">
              <w:t>russes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FWPCOT3243 Operate a truss press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1C" w:rsidP="00733A1C">
            <w:pPr>
              <w:pStyle w:val="BodyText"/>
            </w:pPr>
            <w:r w:rsidRPr="00733A1C">
              <w:t>Redesigned unit using content from FWPCOT3242 Lay up timber roof trusses and FWPCOT3243 Operate a truss press</w:t>
            </w:r>
          </w:p>
          <w:p w:rsidR="00000000" w:rsidRPr="00733A1C" w:rsidP="00733A1C">
            <w:pPr>
              <w:pStyle w:val="BodyText"/>
            </w:pPr>
            <w:r w:rsidRPr="00733A1C">
              <w:t>Re-titled</w:t>
            </w:r>
          </w:p>
          <w:p w:rsidR="00000000" w:rsidRPr="00733A1C" w:rsidP="00733A1C">
            <w:pPr>
              <w:pStyle w:val="BodyText"/>
            </w:pPr>
            <w:r w:rsidRPr="00733A1C">
              <w:t>Reworded and added Elements and Performance Criteria</w:t>
            </w:r>
          </w:p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Assessment Requirements reworded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1C" w:rsidP="00733A1C">
            <w:pPr>
              <w:pStyle w:val="BodyText"/>
            </w:pPr>
            <w:r w:rsidRPr="00733A1C">
              <w:t>Not Equiva</w:t>
            </w:r>
            <w:r w:rsidRPr="00733A1C">
              <w:t xml:space="preserve">lent </w:t>
            </w:r>
          </w:p>
        </w:tc>
      </w:tr>
    </w:tbl>
    <w:p w:rsidR="00000000" w:rsidRPr="00733A1C" w:rsidP="00733A1C">
      <w:pPr>
        <w:pStyle w:val="BodyText"/>
      </w:pPr>
    </w:p>
    <w:p w:rsidR="00000000" w:rsidRPr="00733A1C" w:rsidP="00733A1C">
      <w:pPr>
        <w:pStyle w:val="AllowPageBreak"/>
      </w:pPr>
    </w:p>
    <w:p w:rsidR="00000000" w:rsidRPr="00733A1C" w:rsidP="00733A1C">
      <w:pPr>
        <w:pStyle w:val="Heading1"/>
      </w:pPr>
      <w:bookmarkStart w:id="8" w:name="O_1101523"/>
      <w:bookmarkEnd w:id="8"/>
      <w:r w:rsidRPr="00733A1C">
        <w:t>Links</w:t>
      </w:r>
    </w:p>
    <w:p w:rsidR="00000000" w:rsidRPr="00733A1C" w:rsidP="0090157F">
      <w:pPr>
        <w:pStyle w:val="BodyText"/>
      </w:pPr>
      <w:r w:rsidRPr="00733A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8759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33A1C" w:rsidP="0090157F">
      <w:pPr>
        <w:pStyle w:val="BodyText"/>
        <w:sectPr w:rsidSect="00733A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3A1C" w:rsidP="00733A1C">
      <w:pPr>
        <w:pStyle w:val="SuperHeading"/>
      </w:pPr>
      <w:r w:rsidRPr="00733A1C">
        <w:t xml:space="preserve">Assessment </w:t>
      </w:r>
      <w:r w:rsidRPr="00733A1C">
        <w:t>Requirements for FWPCOT3309 Assemble timber roof trusses</w:t>
      </w:r>
    </w:p>
    <w:p w:rsidR="00000000" w:rsidRPr="00733A1C" w:rsidP="00733A1C">
      <w:pPr>
        <w:pStyle w:val="Heading1"/>
      </w:pPr>
      <w:bookmarkStart w:id="9" w:name="O_1101518"/>
      <w:bookmarkEnd w:id="9"/>
      <w:r w:rsidRPr="00733A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Bold"/>
              <w:rPr>
                <w:lang w:val="en-NZ"/>
              </w:rPr>
            </w:pPr>
            <w:r w:rsidRPr="00733A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Bold"/>
              <w:rPr>
                <w:lang w:val="en-NZ"/>
              </w:rPr>
            </w:pPr>
            <w:r w:rsidRPr="00733A1C">
              <w:t>Comments</w:t>
            </w:r>
          </w:p>
        </w:tc>
      </w:tr>
      <w:tr w:rsidTr="00733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A1C">
            <w:pPr>
              <w:pStyle w:val="BodyText"/>
              <w:rPr>
                <w:lang w:val="en-NZ"/>
              </w:rPr>
            </w:pPr>
            <w:r w:rsidRPr="00733A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A1C" w:rsidP="00733A1C">
            <w:pPr>
              <w:pStyle w:val="BodyText"/>
            </w:pPr>
            <w:r w:rsidRPr="00733A1C">
              <w:t>This version released with FWP Forest and Wood Products Training Package Version 6.0.</w:t>
            </w:r>
          </w:p>
        </w:tc>
      </w:tr>
    </w:tbl>
    <w:p w:rsidR="00000000" w:rsidRPr="00733A1C" w:rsidP="00733A1C">
      <w:pPr>
        <w:pStyle w:val="BodyText"/>
      </w:pPr>
    </w:p>
    <w:p w:rsidR="00000000" w:rsidRPr="00733A1C" w:rsidP="00733A1C">
      <w:pPr>
        <w:pStyle w:val="AllowPageBreak"/>
      </w:pPr>
    </w:p>
    <w:p w:rsidR="00000000" w:rsidRPr="00733A1C" w:rsidP="00733A1C">
      <w:pPr>
        <w:pStyle w:val="Heading1"/>
      </w:pPr>
      <w:bookmarkStart w:id="10" w:name="O_1101519"/>
      <w:bookmarkEnd w:id="10"/>
      <w:r w:rsidRPr="00733A1C">
        <w:t>Performance Evidence</w:t>
      </w:r>
    </w:p>
    <w:p w:rsidR="00000000" w:rsidRPr="00733A1C" w:rsidP="0090157F">
      <w:pPr>
        <w:pStyle w:val="BodyText"/>
      </w:pPr>
      <w:r w:rsidRPr="00733A1C">
        <w:t>An individual demonstrating competency must satisfy all of the elements and performance criteria in this unit.</w:t>
      </w:r>
    </w:p>
    <w:p w:rsidR="00000000" w:rsidRPr="00733A1C" w:rsidP="0090157F">
      <w:pPr>
        <w:pStyle w:val="BodyText"/>
      </w:pPr>
      <w:r w:rsidRPr="00733A1C">
        <w:t>There must be evidence that the individual has on at least one occasion:</w:t>
      </w:r>
    </w:p>
    <w:p w:rsidR="00000000" w:rsidRPr="00733A1C" w:rsidP="00733A1C">
      <w:pPr>
        <w:pStyle w:val="ListBullet"/>
      </w:pPr>
      <w:r w:rsidRPr="00733A1C">
        <w:t>assembled a minimum of two of the following:</w:t>
      </w:r>
    </w:p>
    <w:p w:rsidR="00000000" w:rsidRPr="00733A1C" w:rsidP="00733A1C">
      <w:pPr>
        <w:pStyle w:val="ListBullet2"/>
      </w:pPr>
      <w:r w:rsidRPr="00733A1C">
        <w:t>standard type truss</w:t>
      </w:r>
    </w:p>
    <w:p w:rsidR="00000000" w:rsidRPr="00733A1C" w:rsidP="00733A1C">
      <w:pPr>
        <w:pStyle w:val="ListBullet2"/>
      </w:pPr>
      <w:r w:rsidRPr="00733A1C">
        <w:t>truncated standard truss</w:t>
      </w:r>
    </w:p>
    <w:p w:rsidR="00000000" w:rsidRPr="00733A1C" w:rsidP="00733A1C">
      <w:pPr>
        <w:pStyle w:val="ListBullet2"/>
      </w:pPr>
      <w:r w:rsidRPr="00733A1C">
        <w:t>girder truss</w:t>
      </w:r>
    </w:p>
    <w:p w:rsidR="00000000" w:rsidRPr="00733A1C" w:rsidP="00733A1C">
      <w:pPr>
        <w:pStyle w:val="ListBullet2"/>
      </w:pPr>
      <w:r w:rsidRPr="00733A1C">
        <w:t>truncated girder</w:t>
      </w:r>
    </w:p>
    <w:p w:rsidR="00000000" w:rsidRPr="00733A1C" w:rsidP="00733A1C">
      <w:pPr>
        <w:pStyle w:val="ListBullet2"/>
      </w:pPr>
      <w:r w:rsidRPr="00733A1C">
        <w:t>jack truss</w:t>
      </w:r>
    </w:p>
    <w:p w:rsidR="00000000" w:rsidRPr="00733A1C" w:rsidP="00733A1C">
      <w:pPr>
        <w:pStyle w:val="ListBullet2"/>
      </w:pPr>
      <w:r w:rsidRPr="00733A1C">
        <w:t>gable truss</w:t>
      </w:r>
    </w:p>
    <w:p w:rsidR="00000000" w:rsidRPr="00733A1C" w:rsidP="00733A1C">
      <w:pPr>
        <w:pStyle w:val="ListBullet2"/>
      </w:pPr>
      <w:r w:rsidRPr="00733A1C">
        <w:t>saddle/valley truss</w:t>
      </w:r>
    </w:p>
    <w:p w:rsidR="00000000" w:rsidRPr="00733A1C" w:rsidP="00733A1C">
      <w:pPr>
        <w:pStyle w:val="ListBullet"/>
      </w:pPr>
      <w:r w:rsidRPr="00733A1C">
        <w:t>set up and operated a truss press</w:t>
      </w:r>
    </w:p>
    <w:p w:rsidR="00000000" w:rsidRPr="00733A1C" w:rsidP="00733A1C">
      <w:pPr>
        <w:pStyle w:val="ListBullet"/>
      </w:pPr>
      <w:r w:rsidRPr="00733A1C">
        <w:t>labelled, strapped, packed and protected products ready for despatch.</w:t>
      </w:r>
    </w:p>
    <w:p w:rsidR="00000000" w:rsidRPr="00733A1C" w:rsidP="00733A1C">
      <w:pPr>
        <w:pStyle w:val="AllowPageBreak"/>
      </w:pPr>
    </w:p>
    <w:p w:rsidR="00000000" w:rsidRPr="00733A1C" w:rsidP="00733A1C">
      <w:pPr>
        <w:pStyle w:val="Heading1"/>
      </w:pPr>
      <w:bookmarkStart w:id="11" w:name="O_1101520"/>
      <w:bookmarkEnd w:id="11"/>
      <w:r w:rsidRPr="00733A1C">
        <w:t>Knowledge Evidence</w:t>
      </w:r>
    </w:p>
    <w:p w:rsidR="00000000" w:rsidRPr="00733A1C" w:rsidP="0090157F">
      <w:pPr>
        <w:pStyle w:val="BodyText"/>
      </w:pPr>
      <w:r w:rsidRPr="00733A1C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733A1C" w:rsidP="00733A1C">
      <w:pPr>
        <w:pStyle w:val="ListBullet"/>
      </w:pPr>
      <w:r w:rsidRPr="00733A1C">
        <w:t xml:space="preserve">workplace quality requirements relevant to assembling timber roof trusses </w:t>
      </w:r>
    </w:p>
    <w:p w:rsidR="00000000" w:rsidRPr="00733A1C" w:rsidP="00733A1C">
      <w:pPr>
        <w:pStyle w:val="ListBullet"/>
      </w:pPr>
      <w:r w:rsidRPr="00733A1C">
        <w:t>workplace environmental policy and procedures for disposing of, recycling and reusing waste materials</w:t>
      </w:r>
    </w:p>
    <w:p w:rsidR="00000000" w:rsidRPr="00733A1C" w:rsidP="00733A1C">
      <w:pPr>
        <w:pStyle w:val="ListBullet"/>
      </w:pPr>
      <w:r w:rsidRPr="00733A1C">
        <w:t>workplace safety requiements relevant to assembling timber roof trusses:</w:t>
      </w:r>
    </w:p>
    <w:p w:rsidR="00000000" w:rsidRPr="00733A1C" w:rsidP="00733A1C">
      <w:pPr>
        <w:pStyle w:val="ListBullet2"/>
      </w:pPr>
      <w:r w:rsidRPr="00733A1C">
        <w:t>safe operation of machinery and equipment</w:t>
      </w:r>
    </w:p>
    <w:p w:rsidR="00000000" w:rsidRPr="00733A1C" w:rsidP="00733A1C">
      <w:pPr>
        <w:pStyle w:val="ListBullet2"/>
      </w:pPr>
      <w:r w:rsidRPr="00733A1C">
        <w:t>exposure to excessive noise</w:t>
      </w:r>
    </w:p>
    <w:p w:rsidR="00000000" w:rsidRPr="00733A1C" w:rsidP="00733A1C">
      <w:pPr>
        <w:pStyle w:val="ListBullet2"/>
      </w:pPr>
      <w:r w:rsidRPr="00733A1C">
        <w:t xml:space="preserve">hazardous </w:t>
      </w:r>
      <w:r w:rsidRPr="00733A1C">
        <w:t>manual tasks</w:t>
      </w:r>
    </w:p>
    <w:p w:rsidR="00000000" w:rsidRPr="00733A1C" w:rsidP="00733A1C">
      <w:pPr>
        <w:pStyle w:val="ListBullet2"/>
      </w:pPr>
      <w:r w:rsidRPr="00733A1C">
        <w:t>hazard identification and controls</w:t>
      </w:r>
    </w:p>
    <w:p w:rsidR="00000000" w:rsidRPr="00733A1C" w:rsidP="00733A1C">
      <w:pPr>
        <w:pStyle w:val="ListBullet2"/>
      </w:pPr>
      <w:r w:rsidRPr="00733A1C">
        <w:t>use of personal protective equipment (PPE)</w:t>
      </w:r>
    </w:p>
    <w:p w:rsidR="00000000" w:rsidRPr="00733A1C" w:rsidP="00733A1C">
      <w:pPr>
        <w:pStyle w:val="ListBullet2"/>
      </w:pPr>
      <w:r w:rsidRPr="00733A1C">
        <w:t>exposure to dust</w:t>
      </w:r>
    </w:p>
    <w:p w:rsidR="00000000" w:rsidRPr="00733A1C" w:rsidP="00733A1C">
      <w:pPr>
        <w:pStyle w:val="ListBullet"/>
      </w:pPr>
      <w:r w:rsidRPr="00733A1C">
        <w:t>typical timber defects and impact on the finished product:</w:t>
      </w:r>
    </w:p>
    <w:p w:rsidR="00000000" w:rsidRPr="00733A1C" w:rsidP="00733A1C">
      <w:pPr>
        <w:pStyle w:val="ListBullet2"/>
      </w:pPr>
      <w:r w:rsidRPr="00733A1C">
        <w:t>warp</w:t>
      </w:r>
    </w:p>
    <w:p w:rsidR="00000000" w:rsidRPr="00733A1C" w:rsidP="00733A1C">
      <w:pPr>
        <w:pStyle w:val="ListBullet2"/>
      </w:pPr>
      <w:r w:rsidRPr="00733A1C">
        <w:t>wane</w:t>
      </w:r>
    </w:p>
    <w:p w:rsidR="00000000" w:rsidRPr="00733A1C" w:rsidP="00733A1C">
      <w:pPr>
        <w:pStyle w:val="ListBullet2"/>
      </w:pPr>
      <w:r w:rsidRPr="00733A1C">
        <w:t>cupping</w:t>
      </w:r>
    </w:p>
    <w:p w:rsidR="00000000" w:rsidRPr="00733A1C" w:rsidP="00733A1C">
      <w:pPr>
        <w:pStyle w:val="ListBullet2"/>
      </w:pPr>
      <w:r w:rsidRPr="00733A1C">
        <w:t>shakes</w:t>
      </w:r>
    </w:p>
    <w:p w:rsidR="00000000" w:rsidRPr="00733A1C" w:rsidP="00733A1C">
      <w:pPr>
        <w:pStyle w:val="ListBullet2"/>
      </w:pPr>
      <w:r w:rsidRPr="00733A1C">
        <w:t>insect defects</w:t>
      </w:r>
    </w:p>
    <w:p w:rsidR="00000000" w:rsidRPr="00733A1C" w:rsidP="00733A1C">
      <w:pPr>
        <w:pStyle w:val="ListBullet2"/>
      </w:pPr>
      <w:r w:rsidRPr="00733A1C">
        <w:t>knots</w:t>
      </w:r>
    </w:p>
    <w:p w:rsidR="00000000" w:rsidRPr="00733A1C" w:rsidP="00733A1C">
      <w:pPr>
        <w:pStyle w:val="ListBullet2"/>
      </w:pPr>
      <w:r w:rsidRPr="00733A1C">
        <w:t>resin pockets</w:t>
      </w:r>
    </w:p>
    <w:p w:rsidR="00000000" w:rsidRPr="00733A1C" w:rsidP="00733A1C">
      <w:pPr>
        <w:pStyle w:val="ListBullet"/>
      </w:pPr>
      <w:r w:rsidRPr="00733A1C">
        <w:t>processes, procedures and techniques for:</w:t>
      </w:r>
    </w:p>
    <w:p w:rsidR="00000000" w:rsidRPr="00733A1C" w:rsidP="00733A1C">
      <w:pPr>
        <w:pStyle w:val="ListBullet2"/>
      </w:pPr>
      <w:r w:rsidRPr="00733A1C">
        <w:t>flow of material supply in and out of the roof truss assembly area</w:t>
      </w:r>
    </w:p>
    <w:p w:rsidR="00000000" w:rsidRPr="00733A1C" w:rsidP="00733A1C">
      <w:pPr>
        <w:pStyle w:val="ListBullet2"/>
      </w:pPr>
      <w:r w:rsidRPr="00733A1C">
        <w:t xml:space="preserve">use of assembly componentry </w:t>
      </w:r>
    </w:p>
    <w:p w:rsidR="00000000" w:rsidRPr="00733A1C" w:rsidP="00733A1C">
      <w:pPr>
        <w:pStyle w:val="ListBullet2"/>
      </w:pPr>
      <w:r w:rsidRPr="00733A1C">
        <w:t>assembly sequences and jig and press operation</w:t>
      </w:r>
    </w:p>
    <w:p w:rsidR="00000000" w:rsidRPr="00733A1C" w:rsidP="00733A1C">
      <w:pPr>
        <w:pStyle w:val="ListBullet2"/>
      </w:pPr>
      <w:r w:rsidRPr="00733A1C">
        <w:t>stacking and storing materials</w:t>
      </w:r>
    </w:p>
    <w:p w:rsidR="00000000" w:rsidRPr="00733A1C" w:rsidP="00733A1C">
      <w:pPr>
        <w:pStyle w:val="ListBullet2"/>
      </w:pPr>
      <w:r w:rsidRPr="00733A1C">
        <w:t>labelling products for identification a</w:t>
      </w:r>
      <w:r w:rsidRPr="00733A1C">
        <w:t>nd transportation</w:t>
      </w:r>
    </w:p>
    <w:p w:rsidR="00000000" w:rsidRPr="00733A1C" w:rsidP="00733A1C">
      <w:pPr>
        <w:pStyle w:val="ListBullet2"/>
      </w:pPr>
      <w:r w:rsidRPr="00733A1C">
        <w:t xml:space="preserve">stacking, binding and protecting finished products ready for despatch </w:t>
      </w:r>
    </w:p>
    <w:p w:rsidR="00000000" w:rsidRPr="00733A1C" w:rsidP="00733A1C">
      <w:pPr>
        <w:pStyle w:val="ListBullet2"/>
      </w:pPr>
      <w:r w:rsidRPr="00733A1C">
        <w:t>workplace communication and reporting lines</w:t>
      </w:r>
    </w:p>
    <w:p w:rsidR="00000000" w:rsidRPr="00733A1C" w:rsidP="00733A1C">
      <w:pPr>
        <w:pStyle w:val="ListBullet2"/>
      </w:pPr>
      <w:r w:rsidRPr="00733A1C">
        <w:t>recording and reporting assembly outcomes and equipment faults</w:t>
      </w:r>
    </w:p>
    <w:p w:rsidR="00000000" w:rsidRPr="00733A1C" w:rsidP="00733A1C">
      <w:pPr>
        <w:pStyle w:val="ListBullet"/>
      </w:pPr>
      <w:r w:rsidRPr="00733A1C">
        <w:t>truss types:</w:t>
      </w:r>
    </w:p>
    <w:p w:rsidR="00000000" w:rsidRPr="00733A1C" w:rsidP="00733A1C">
      <w:pPr>
        <w:pStyle w:val="ListBullet2"/>
      </w:pPr>
      <w:r w:rsidRPr="00733A1C">
        <w:t>standard</w:t>
      </w:r>
    </w:p>
    <w:p w:rsidR="00000000" w:rsidRPr="00733A1C" w:rsidP="00733A1C">
      <w:pPr>
        <w:pStyle w:val="ListBullet2"/>
      </w:pPr>
      <w:r w:rsidRPr="00733A1C">
        <w:t>truncated standard</w:t>
      </w:r>
    </w:p>
    <w:p w:rsidR="00000000" w:rsidRPr="00733A1C" w:rsidP="00733A1C">
      <w:pPr>
        <w:pStyle w:val="ListBullet2"/>
      </w:pPr>
      <w:r w:rsidRPr="00733A1C">
        <w:t>girder truss</w:t>
      </w:r>
    </w:p>
    <w:p w:rsidR="00000000" w:rsidRPr="00733A1C" w:rsidP="00733A1C">
      <w:pPr>
        <w:pStyle w:val="ListBullet2"/>
      </w:pPr>
      <w:r w:rsidRPr="00733A1C">
        <w:t>truncated girder</w:t>
      </w:r>
    </w:p>
    <w:p w:rsidR="00000000" w:rsidRPr="00733A1C" w:rsidP="00733A1C">
      <w:pPr>
        <w:pStyle w:val="ListBullet2"/>
      </w:pPr>
      <w:r w:rsidRPr="00733A1C">
        <w:t>jack truss</w:t>
      </w:r>
    </w:p>
    <w:p w:rsidR="00000000" w:rsidRPr="00733A1C" w:rsidP="00733A1C">
      <w:pPr>
        <w:pStyle w:val="ListBullet2"/>
      </w:pPr>
      <w:r w:rsidRPr="00733A1C">
        <w:t>gable truss</w:t>
      </w:r>
    </w:p>
    <w:p w:rsidR="00000000" w:rsidRPr="00733A1C" w:rsidP="00733A1C">
      <w:pPr>
        <w:pStyle w:val="ListBullet2"/>
      </w:pPr>
      <w:r w:rsidRPr="00733A1C">
        <w:t>saddle/valley truss</w:t>
      </w:r>
    </w:p>
    <w:p w:rsidR="00000000" w:rsidRPr="00733A1C" w:rsidP="00733A1C">
      <w:pPr>
        <w:pStyle w:val="ListBullet"/>
      </w:pPr>
      <w:r w:rsidRPr="00733A1C">
        <w:t>functional and operational features of tools, equipment and machinery for roof truss assembly:</w:t>
      </w:r>
    </w:p>
    <w:p w:rsidR="00000000" w:rsidRPr="00733A1C" w:rsidP="00733A1C">
      <w:pPr>
        <w:pStyle w:val="ListBullet2"/>
      </w:pPr>
      <w:r w:rsidRPr="00733A1C">
        <w:t>electric circular saws</w:t>
      </w:r>
    </w:p>
    <w:p w:rsidR="00000000" w:rsidRPr="00733A1C" w:rsidP="00733A1C">
      <w:pPr>
        <w:pStyle w:val="ListBullet2"/>
      </w:pPr>
      <w:r w:rsidRPr="00733A1C">
        <w:t>docking saws</w:t>
      </w:r>
    </w:p>
    <w:p w:rsidR="00000000" w:rsidRPr="00733A1C" w:rsidP="00733A1C">
      <w:pPr>
        <w:pStyle w:val="ListBullet2"/>
      </w:pPr>
      <w:r w:rsidRPr="00733A1C">
        <w:t>drills</w:t>
      </w:r>
    </w:p>
    <w:p w:rsidR="00000000" w:rsidRPr="00733A1C" w:rsidP="00733A1C">
      <w:pPr>
        <w:pStyle w:val="ListBullet2"/>
      </w:pPr>
      <w:r w:rsidRPr="00733A1C">
        <w:t>staple and nail guns</w:t>
      </w:r>
    </w:p>
    <w:p w:rsidR="00000000" w:rsidRPr="00733A1C" w:rsidP="00733A1C">
      <w:pPr>
        <w:pStyle w:val="ListBullet2"/>
      </w:pPr>
      <w:r w:rsidRPr="00733A1C">
        <w:t>compressor or compressed air supply</w:t>
      </w:r>
    </w:p>
    <w:p w:rsidR="00000000" w:rsidRPr="00733A1C" w:rsidP="00733A1C">
      <w:pPr>
        <w:pStyle w:val="ListBullet2"/>
      </w:pPr>
      <w:r w:rsidRPr="00733A1C">
        <w:t>nail plate presses</w:t>
      </w:r>
    </w:p>
    <w:p w:rsidR="00000000" w:rsidRPr="00733A1C" w:rsidP="00733A1C">
      <w:pPr>
        <w:pStyle w:val="ListBullet2"/>
      </w:pPr>
      <w:r w:rsidRPr="00733A1C">
        <w:t>measuring and marking equipment</w:t>
      </w:r>
    </w:p>
    <w:p w:rsidR="00000000" w:rsidRPr="00733A1C" w:rsidP="00733A1C">
      <w:pPr>
        <w:pStyle w:val="ListBullet2"/>
      </w:pPr>
      <w:r w:rsidRPr="00733A1C">
        <w:t>truss assembly tables</w:t>
      </w:r>
    </w:p>
    <w:p w:rsidR="00000000" w:rsidRPr="00733A1C" w:rsidP="00733A1C">
      <w:pPr>
        <w:pStyle w:val="ListBullet2"/>
      </w:pPr>
      <w:r w:rsidRPr="00733A1C">
        <w:t>assembly jigs</w:t>
      </w:r>
    </w:p>
    <w:p w:rsidR="00000000" w:rsidRPr="00733A1C" w:rsidP="00733A1C">
      <w:pPr>
        <w:pStyle w:val="ListBullet2"/>
      </w:pPr>
      <w:r w:rsidRPr="00733A1C">
        <w:t>strapping equipment</w:t>
      </w:r>
    </w:p>
    <w:p w:rsidR="00000000" w:rsidRPr="00733A1C" w:rsidP="00733A1C">
      <w:pPr>
        <w:pStyle w:val="ListBullet"/>
      </w:pPr>
      <w:r w:rsidRPr="00733A1C">
        <w:t>range of industry standard lengths, cross sections and tolerances and applicable terminology relating to roof trusses</w:t>
      </w:r>
    </w:p>
    <w:p w:rsidR="00000000" w:rsidRPr="00733A1C" w:rsidP="00733A1C">
      <w:pPr>
        <w:pStyle w:val="ListBullet"/>
      </w:pPr>
      <w:r w:rsidRPr="00733A1C">
        <w:t>typical assembly faults triggering correction to ensure product quality:</w:t>
      </w:r>
    </w:p>
    <w:p w:rsidR="00000000" w:rsidRPr="00733A1C" w:rsidP="00733A1C">
      <w:pPr>
        <w:pStyle w:val="ListBullet2"/>
      </w:pPr>
      <w:r w:rsidRPr="00733A1C">
        <w:t>incorrectly positioned joints</w:t>
      </w:r>
    </w:p>
    <w:p w:rsidR="00000000" w:rsidRPr="00733A1C" w:rsidP="00733A1C">
      <w:pPr>
        <w:pStyle w:val="ListBullet2"/>
      </w:pPr>
      <w:r w:rsidRPr="00733A1C">
        <w:t>timber splits from nailing</w:t>
      </w:r>
    </w:p>
    <w:p w:rsidR="00000000" w:rsidRPr="00733A1C" w:rsidP="00733A1C">
      <w:pPr>
        <w:pStyle w:val="ListBullet2"/>
      </w:pPr>
      <w:r w:rsidRPr="00733A1C">
        <w:t>incorrectly positioned connector plates/straps.</w:t>
      </w:r>
    </w:p>
    <w:p w:rsidR="00000000" w:rsidRPr="00733A1C" w:rsidP="00733A1C">
      <w:pPr>
        <w:pStyle w:val="AllowPageBreak"/>
      </w:pPr>
    </w:p>
    <w:p w:rsidR="00000000" w:rsidRPr="00733A1C" w:rsidP="00733A1C">
      <w:pPr>
        <w:pStyle w:val="Heading1"/>
      </w:pPr>
      <w:bookmarkStart w:id="12" w:name="O_1101521"/>
      <w:bookmarkEnd w:id="12"/>
      <w:r w:rsidRPr="00733A1C">
        <w:t>Assessment Conditions</w:t>
      </w:r>
    </w:p>
    <w:p w:rsidR="00000000" w:rsidRPr="00733A1C" w:rsidP="0090157F">
      <w:pPr>
        <w:pStyle w:val="BodyText"/>
      </w:pPr>
      <w:r w:rsidRPr="00733A1C">
        <w:t>Assessment of the skills in this uni</w:t>
      </w:r>
      <w:r w:rsidRPr="00733A1C">
        <w:t>t of competency must take place under the following conditions:</w:t>
      </w:r>
    </w:p>
    <w:p w:rsidR="00000000" w:rsidRPr="00733A1C" w:rsidP="00733A1C">
      <w:pPr>
        <w:pStyle w:val="ListBullet"/>
      </w:pPr>
      <w:r w:rsidRPr="00733A1C">
        <w:t>physical conditions:</w:t>
      </w:r>
    </w:p>
    <w:p w:rsidR="00000000" w:rsidRPr="00733A1C" w:rsidP="00733A1C">
      <w:pPr>
        <w:pStyle w:val="ListBullet2"/>
      </w:pPr>
      <w:r w:rsidRPr="00733A1C">
        <w:t>skills must be demonstrated in a timbre truss fabrication facility or an environment that accurately represents workplace conditions</w:t>
      </w:r>
    </w:p>
    <w:p w:rsidR="00000000" w:rsidRPr="00733A1C" w:rsidP="00733A1C">
      <w:pPr>
        <w:pStyle w:val="ListBullet"/>
      </w:pPr>
      <w:r w:rsidRPr="00733A1C">
        <w:t>resources, equipment and materials:</w:t>
      </w:r>
    </w:p>
    <w:p w:rsidR="00000000" w:rsidRPr="00733A1C" w:rsidP="00733A1C">
      <w:pPr>
        <w:pStyle w:val="ListBullet2"/>
      </w:pPr>
      <w:r w:rsidRPr="00733A1C">
        <w:t xml:space="preserve">timber products and connector plates </w:t>
      </w:r>
    </w:p>
    <w:p w:rsidR="00000000" w:rsidRPr="00733A1C" w:rsidP="00733A1C">
      <w:pPr>
        <w:pStyle w:val="ListBullet2"/>
      </w:pPr>
      <w:r w:rsidRPr="00733A1C">
        <w:t>assembly tables or jigs to assemble timber roof trusses</w:t>
      </w:r>
    </w:p>
    <w:p w:rsidR="00000000" w:rsidRPr="00733A1C" w:rsidP="00733A1C">
      <w:pPr>
        <w:pStyle w:val="ListBullet2"/>
      </w:pPr>
      <w:r w:rsidRPr="00733A1C">
        <w:t>truss press</w:t>
      </w:r>
    </w:p>
    <w:p w:rsidR="00000000" w:rsidRPr="00733A1C" w:rsidP="00733A1C">
      <w:pPr>
        <w:pStyle w:val="ListBullet"/>
      </w:pPr>
      <w:r w:rsidRPr="00733A1C">
        <w:t>specifications:</w:t>
      </w:r>
    </w:p>
    <w:p w:rsidR="00000000" w:rsidRPr="00733A1C" w:rsidP="00733A1C">
      <w:pPr>
        <w:pStyle w:val="ListBullet2"/>
      </w:pPr>
      <w:r w:rsidRPr="00733A1C">
        <w:t>access to work order or fabrication plan detailing truss assembly to be undertaken</w:t>
      </w:r>
    </w:p>
    <w:p w:rsidR="00000000" w:rsidRPr="00733A1C" w:rsidP="00733A1C">
      <w:pPr>
        <w:pStyle w:val="ListBullet2"/>
      </w:pPr>
      <w:r w:rsidRPr="00733A1C">
        <w:t>access to workplace safetly and environmental p</w:t>
      </w:r>
      <w:r w:rsidRPr="00733A1C">
        <w:t xml:space="preserve">olicies and procedures applicable to assemblong </w:t>
      </w:r>
      <w:r w:rsidRPr="00733A1C">
        <w:t>timber roof trusses</w:t>
      </w:r>
    </w:p>
    <w:p w:rsidR="00000000" w:rsidRPr="00733A1C" w:rsidP="00733A1C">
      <w:pPr>
        <w:pStyle w:val="ListBullet"/>
      </w:pPr>
      <w:r w:rsidRPr="00733A1C">
        <w:t>relationships:</w:t>
      </w:r>
    </w:p>
    <w:p w:rsidR="00000000" w:rsidRPr="00733A1C" w:rsidP="00733A1C">
      <w:pPr>
        <w:pStyle w:val="ListBullet2"/>
      </w:pPr>
      <w:r w:rsidRPr="00733A1C">
        <w:t>supervisor or team member.</w:t>
      </w:r>
    </w:p>
    <w:p w:rsidR="00000000" w:rsidRPr="00733A1C" w:rsidP="0090157F">
      <w:pPr>
        <w:pStyle w:val="BodyText"/>
      </w:pPr>
      <w:r w:rsidRPr="00733A1C">
        <w:t>Assessors of this unit must satisfy the requirements for assessors in applicable vocational education and training legislation, frameworks and/o</w:t>
      </w:r>
      <w:r w:rsidRPr="00733A1C">
        <w:t>r standards.</w:t>
      </w:r>
    </w:p>
    <w:p w:rsidR="00000000" w:rsidRPr="00733A1C" w:rsidP="00733A1C">
      <w:pPr>
        <w:pStyle w:val="Heading1"/>
      </w:pPr>
      <w:bookmarkStart w:id="13" w:name="O_1101524"/>
      <w:bookmarkEnd w:id="13"/>
      <w:r w:rsidRPr="00733A1C">
        <w:t>Links</w:t>
      </w:r>
    </w:p>
    <w:p w:rsidR="00000000" w:rsidRPr="00733A1C" w:rsidP="0090157F">
      <w:pPr>
        <w:pStyle w:val="BodyText"/>
      </w:pPr>
      <w:r w:rsidRPr="00733A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8759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33A1C" w:rsidP="00733A1C"/>
    <w:sectPr w:rsidSect="00733A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1C" w:rsidRPr="0090157F" w:rsidP="009015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F" w:rsidP="00733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0157F" w:rsidP="00733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157F" w:rsidP="00733A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1C" w:rsidP="00733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157F">
      <w:t>Approved</w:t>
    </w:r>
    <w:r w:rsidR="009015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157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157F">
      <w:rPr>
        <w:noProof/>
      </w:rPr>
      <w:t>6</w:t>
    </w:r>
    <w:r>
      <w:rPr>
        <w:noProof/>
      </w:rPr>
      <w:fldChar w:fldCharType="end"/>
    </w:r>
  </w:p>
  <w:p w:rsidR="00733A1C" w:rsidP="00733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15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157F">
      <w:t>Skills Insight</w:t>
    </w:r>
    <w:r w:rsidR="0090157F">
      <w:fldChar w:fldCharType="end"/>
    </w:r>
  </w:p>
  <w:p w:rsidR="00733A1C" w:rsidP="00733A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A1C" w:rsidRPr="0090157F" w:rsidP="009015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F" w:rsidRPr="002D2AF8" w:rsidP="00733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FWPCOT3309 Assemble timber roof trusses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157F" w:rsidP="00733A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1C" w:rsidRPr="002D2AF8" w:rsidP="00733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157F">
      <w:t>FWPCOT3309 Assemble timber roof trusses</w:t>
    </w:r>
    <w:r w:rsidR="009015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157F">
      <w:rPr>
        <w:noProof/>
      </w:rPr>
      <w:t>2 March 2025</w:t>
    </w:r>
    <w:r>
      <w:fldChar w:fldCharType="end"/>
    </w:r>
  </w:p>
  <w:p w:rsidR="00733A1C" w:rsidP="00733A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306C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EE3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E8D0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A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A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A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A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A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A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A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A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A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A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A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A1C"/>
  </w:style>
  <w:style w:type="character" w:customStyle="1" w:styleId="Heading1Char">
    <w:name w:val="Heading 1 Char"/>
    <w:basedOn w:val="DefaultParagraphFont"/>
    <w:link w:val="Heading1"/>
    <w:rsid w:val="00733A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A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A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A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3A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3A1C"/>
    <w:rPr>
      <w:i/>
    </w:rPr>
  </w:style>
  <w:style w:type="paragraph" w:customStyle="1" w:styleId="SuperHeading">
    <w:name w:val="SuperHeading"/>
    <w:basedOn w:val="Normal"/>
    <w:rsid w:val="00733A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A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3A1C"/>
    <w:rPr>
      <w:b/>
    </w:rPr>
  </w:style>
  <w:style w:type="character" w:customStyle="1" w:styleId="Heading2Char">
    <w:name w:val="Heading 2 Char"/>
    <w:basedOn w:val="DefaultParagraphFont"/>
    <w:link w:val="Heading2"/>
    <w:rsid w:val="00733A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A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A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A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A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A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A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A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A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A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A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A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A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A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A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A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3A1C"/>
    <w:rPr>
      <w:b/>
      <w:spacing w:val="0"/>
    </w:rPr>
  </w:style>
  <w:style w:type="paragraph" w:customStyle="1" w:styleId="SuperTitle">
    <w:name w:val="SuperTitle"/>
    <w:basedOn w:val="Title"/>
    <w:rsid w:val="00733A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A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A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3A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A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A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A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A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A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A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A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A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3A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A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A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A1C"/>
  </w:style>
  <w:style w:type="paragraph" w:styleId="TableofFigures">
    <w:name w:val="table of figures"/>
    <w:basedOn w:val="Normal"/>
    <w:next w:val="Normal"/>
    <w:semiHidden/>
    <w:rsid w:val="00733A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A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3A1C"/>
    <w:rPr>
      <w:rFonts w:ascii="Wingdings" w:hAnsi="Wingdings"/>
    </w:rPr>
  </w:style>
  <w:style w:type="paragraph" w:customStyle="1" w:styleId="TableHeading">
    <w:name w:val="Table Heading"/>
    <w:basedOn w:val="HeadingBase"/>
    <w:rsid w:val="00733A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A1C"/>
    <w:rPr>
      <w:color w:val="0033CC"/>
      <w:u w:val="none"/>
    </w:rPr>
  </w:style>
  <w:style w:type="paragraph" w:customStyle="1" w:styleId="BodyTextRight">
    <w:name w:val="Body Text Right"/>
    <w:basedOn w:val="BodyText"/>
    <w:rsid w:val="00733A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A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A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A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A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A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A1C"/>
    <w:rPr>
      <w:sz w:val="32"/>
    </w:rPr>
  </w:style>
  <w:style w:type="paragraph" w:customStyle="1" w:styleId="HeadingProcedure">
    <w:name w:val="Heading Procedure"/>
    <w:basedOn w:val="HeadingBase"/>
    <w:next w:val="Normal"/>
    <w:rsid w:val="00733A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A1C"/>
    <w:pPr>
      <w:spacing w:before="60" w:after="60"/>
    </w:pPr>
  </w:style>
  <w:style w:type="paragraph" w:styleId="ListContinue">
    <w:name w:val="List Continue"/>
    <w:basedOn w:val="List"/>
    <w:rsid w:val="00733A1C"/>
    <w:pPr>
      <w:ind w:firstLine="0"/>
    </w:pPr>
  </w:style>
  <w:style w:type="paragraph" w:customStyle="1" w:styleId="ListNote">
    <w:name w:val="List Note"/>
    <w:basedOn w:val="List"/>
    <w:rsid w:val="00733A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A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A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A1C"/>
    <w:rPr>
      <w:rFonts w:ascii="Courier New" w:hAnsi="Courier New"/>
    </w:rPr>
  </w:style>
  <w:style w:type="paragraph" w:customStyle="1" w:styleId="NoteBullet">
    <w:name w:val="Note Bullet"/>
    <w:basedOn w:val="Note"/>
    <w:rsid w:val="00733A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A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A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A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A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3A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A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A1C"/>
    <w:rPr>
      <w:b/>
      <w:smallCaps/>
    </w:rPr>
  </w:style>
  <w:style w:type="paragraph" w:customStyle="1" w:styleId="TableListNumber">
    <w:name w:val="Table List Number"/>
    <w:basedOn w:val="ListNumber"/>
    <w:rsid w:val="00733A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A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A1C"/>
    <w:pPr>
      <w:numPr>
        <w:numId w:val="9"/>
      </w:numPr>
    </w:pPr>
  </w:style>
  <w:style w:type="paragraph" w:customStyle="1" w:styleId="ListAlpha2">
    <w:name w:val="List Alpha 2"/>
    <w:basedOn w:val="List2"/>
    <w:rsid w:val="00733A1C"/>
    <w:pPr>
      <w:numPr>
        <w:numId w:val="8"/>
      </w:numPr>
    </w:pPr>
  </w:style>
  <w:style w:type="paragraph" w:styleId="List2">
    <w:name w:val="List 2"/>
    <w:basedOn w:val="BodyText"/>
    <w:rsid w:val="00733A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A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A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A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A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A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3A1C"/>
    <w:pPr>
      <w:numPr>
        <w:numId w:val="4"/>
      </w:numPr>
    </w:pPr>
  </w:style>
  <w:style w:type="paragraph" w:styleId="ListContinue2">
    <w:name w:val="List Continue 2"/>
    <w:basedOn w:val="List2"/>
    <w:rsid w:val="00733A1C"/>
    <w:pPr>
      <w:ind w:firstLine="0"/>
    </w:pPr>
  </w:style>
  <w:style w:type="paragraph" w:styleId="ListContinue3">
    <w:name w:val="List Continue 3"/>
    <w:basedOn w:val="List3"/>
    <w:rsid w:val="00733A1C"/>
    <w:pPr>
      <w:ind w:left="1021" w:firstLine="0"/>
    </w:pPr>
  </w:style>
  <w:style w:type="paragraph" w:styleId="ListContinue4">
    <w:name w:val="List Continue 4"/>
    <w:basedOn w:val="List4"/>
    <w:rsid w:val="00733A1C"/>
    <w:pPr>
      <w:ind w:firstLine="0"/>
    </w:pPr>
  </w:style>
  <w:style w:type="paragraph" w:styleId="ListContinue5">
    <w:name w:val="List Continue 5"/>
    <w:basedOn w:val="List5"/>
    <w:rsid w:val="00733A1C"/>
    <w:pPr>
      <w:ind w:firstLine="0"/>
    </w:pPr>
  </w:style>
  <w:style w:type="paragraph" w:styleId="ListNumber3">
    <w:name w:val="List Number 3"/>
    <w:basedOn w:val="List3"/>
    <w:rsid w:val="00733A1C"/>
    <w:pPr>
      <w:numPr>
        <w:numId w:val="5"/>
      </w:numPr>
    </w:pPr>
  </w:style>
  <w:style w:type="paragraph" w:styleId="ListNumber4">
    <w:name w:val="List Number 4"/>
    <w:basedOn w:val="List4"/>
    <w:rsid w:val="00733A1C"/>
    <w:pPr>
      <w:numPr>
        <w:numId w:val="6"/>
      </w:numPr>
    </w:pPr>
  </w:style>
  <w:style w:type="paragraph" w:styleId="ListNumber5">
    <w:name w:val="List Number 5"/>
    <w:basedOn w:val="List5"/>
    <w:rsid w:val="00733A1C"/>
    <w:pPr>
      <w:numPr>
        <w:numId w:val="7"/>
      </w:numPr>
    </w:pPr>
  </w:style>
  <w:style w:type="paragraph" w:styleId="BlockText">
    <w:name w:val="Block Text"/>
    <w:basedOn w:val="Normal"/>
    <w:rsid w:val="00733A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A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A1C"/>
    <w:rPr>
      <w:sz w:val="16"/>
      <w:vertAlign w:val="superscript"/>
    </w:rPr>
  </w:style>
  <w:style w:type="character" w:customStyle="1" w:styleId="Symbols">
    <w:name w:val="Symbols"/>
    <w:basedOn w:val="DefaultParagraphFont"/>
    <w:rsid w:val="00733A1C"/>
    <w:rPr>
      <w:rFonts w:ascii="Symbol" w:hAnsi="Symbol"/>
    </w:rPr>
  </w:style>
  <w:style w:type="character" w:customStyle="1" w:styleId="MenuOptions">
    <w:name w:val="Menu Options"/>
    <w:basedOn w:val="DefaultParagraphFont"/>
    <w:rsid w:val="00733A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A1C"/>
    <w:rPr>
      <w:b/>
    </w:rPr>
  </w:style>
  <w:style w:type="character" w:customStyle="1" w:styleId="Underlined">
    <w:name w:val="Underlined"/>
    <w:basedOn w:val="DefaultParagraphFont"/>
    <w:rsid w:val="00733A1C"/>
    <w:rPr>
      <w:u w:val="single"/>
    </w:rPr>
  </w:style>
  <w:style w:type="paragraph" w:customStyle="1" w:styleId="TableBodyTextRight">
    <w:name w:val="Table Body Text Right"/>
    <w:basedOn w:val="TableBodyText"/>
    <w:rsid w:val="00733A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A1C"/>
    <w:rPr>
      <w:sz w:val="18"/>
    </w:rPr>
  </w:style>
  <w:style w:type="paragraph" w:customStyle="1" w:styleId="BodySmallRight">
    <w:name w:val="Body Small Right"/>
    <w:basedOn w:val="BodyTextRight"/>
    <w:rsid w:val="00733A1C"/>
    <w:rPr>
      <w:sz w:val="18"/>
      <w:szCs w:val="18"/>
    </w:rPr>
  </w:style>
  <w:style w:type="paragraph" w:customStyle="1" w:styleId="MarginEdition">
    <w:name w:val="Margin Edition"/>
    <w:basedOn w:val="MarginNote"/>
    <w:rsid w:val="00733A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A1C"/>
    <w:rPr>
      <w:sz w:val="2"/>
      <w:szCs w:val="2"/>
    </w:rPr>
  </w:style>
  <w:style w:type="character" w:customStyle="1" w:styleId="Small">
    <w:name w:val="Small"/>
    <w:basedOn w:val="DefaultParagraphFont"/>
    <w:rsid w:val="00733A1C"/>
    <w:rPr>
      <w:sz w:val="16"/>
    </w:rPr>
  </w:style>
  <w:style w:type="paragraph" w:customStyle="1" w:styleId="WideTable">
    <w:name w:val="Wide Table"/>
    <w:basedOn w:val="Normal"/>
    <w:rsid w:val="00733A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A1C"/>
  </w:style>
  <w:style w:type="paragraph" w:styleId="Quote">
    <w:name w:val="Quote"/>
    <w:basedOn w:val="Heading1"/>
    <w:link w:val="QuoteChar"/>
    <w:qFormat/>
    <w:rsid w:val="00733A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A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A1C"/>
    <w:pPr>
      <w:pageBreakBefore/>
    </w:pPr>
  </w:style>
  <w:style w:type="paragraph" w:customStyle="1" w:styleId="Border">
    <w:name w:val="Border"/>
    <w:basedOn w:val="Normal"/>
    <w:qFormat/>
    <w:rsid w:val="00733A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A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A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A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A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A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A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A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A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A1C"/>
    <w:rPr>
      <w:u w:val="single"/>
    </w:rPr>
  </w:style>
  <w:style w:type="character" w:customStyle="1" w:styleId="BoldandItalics">
    <w:name w:val="Bold and Italics"/>
    <w:qFormat/>
    <w:rsid w:val="00733A1C"/>
    <w:rPr>
      <w:b/>
      <w:i/>
      <w:u w:val="none"/>
    </w:rPr>
  </w:style>
  <w:style w:type="paragraph" w:styleId="BalloonText">
    <w:name w:val="Balloon Text"/>
    <w:basedOn w:val="Normal"/>
    <w:link w:val="BalloonTextChar"/>
    <w:rsid w:val="00733A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A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A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A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A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A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A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15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1159</Words>
  <Characters>7331</Characters>
  <Application>Microsoft Office Word</Application>
  <DocSecurity>0</DocSecurity>
  <Lines>261</Lines>
  <Paragraphs>192</Paragraphs>
  <ScaleCrop>false</ScaleCrop>
  <Company>Author-it Software Corporation Ltd.</Company>
  <LinksUpToDate>false</LinksUpToDate>
  <CharactersWithSpaces>8298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FWPCOT3309 Assemble timber roof trusses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2025-03-01T15:09:00Z</dcterms:created>
  <dcterms:modified xsi:type="dcterms:W3CDTF">2025-03-01T15:09:00Z</dcterms:modified>
</cp:coreProperties>
</file>