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AFF" w:rsidP="006A4A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FWPCOT3288 Set up, operate and maintain finger jointing machines</w:t>
      </w:r>
      <w:r>
        <w:fldChar w:fldCharType="end"/>
      </w:r>
    </w:p>
    <w:p w:rsidR="006A4AFF" w:rsidP="006A4AFF">
      <w:pPr>
        <w:pStyle w:val="Version"/>
        <w:sectPr w:rsidSect="001156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5632" w:rsidP="00115632">
      <w:pPr>
        <w:pStyle w:val="SuperHeading"/>
      </w:pPr>
      <w:r w:rsidRPr="00115632">
        <w:t>Assessment Requirements for FWPCOT3288 Set up, operate and maintain finger jointing machines</w:t>
      </w:r>
    </w:p>
    <w:p w:rsidR="00000000" w:rsidRPr="00115632" w:rsidP="00115632">
      <w:pPr>
        <w:pStyle w:val="Heading1"/>
      </w:pPr>
      <w:bookmarkStart w:id="1" w:name="O_1046505"/>
      <w:bookmarkEnd w:id="1"/>
      <w:r w:rsidRPr="0011563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56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32">
            <w:pPr>
              <w:pStyle w:val="BodyTextBold"/>
              <w:rPr>
                <w:lang w:val="en-NZ"/>
              </w:rPr>
            </w:pPr>
            <w:r w:rsidRPr="0011563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32">
            <w:pPr>
              <w:pStyle w:val="BodyTextBold"/>
              <w:rPr>
                <w:lang w:val="en-NZ"/>
              </w:rPr>
            </w:pPr>
            <w:r w:rsidRPr="00115632">
              <w:t>Comments</w:t>
            </w:r>
          </w:p>
        </w:tc>
      </w:tr>
      <w:tr w:rsidTr="001156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5632">
            <w:pPr>
              <w:pStyle w:val="BodyText"/>
              <w:rPr>
                <w:lang w:val="en-NZ"/>
              </w:rPr>
            </w:pPr>
            <w:r w:rsidRPr="0011563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5632" w:rsidP="00115632">
            <w:pPr>
              <w:pStyle w:val="BodyText"/>
            </w:pPr>
            <w:r w:rsidRPr="00115632">
              <w:t>This version released with FWP Forest and Wood Products Training Package Version 5.0.</w:t>
            </w:r>
          </w:p>
        </w:tc>
      </w:tr>
    </w:tbl>
    <w:p w:rsidR="00000000" w:rsidRPr="00115632" w:rsidP="00115632">
      <w:pPr>
        <w:pStyle w:val="BodyText"/>
      </w:pPr>
    </w:p>
    <w:p w:rsidR="00000000" w:rsidRPr="00115632" w:rsidP="00115632">
      <w:pPr>
        <w:pStyle w:val="AllowPageBreak"/>
      </w:pPr>
    </w:p>
    <w:p w:rsidR="00000000" w:rsidRPr="00115632" w:rsidP="00115632">
      <w:pPr>
        <w:pStyle w:val="Heading1"/>
      </w:pPr>
      <w:bookmarkStart w:id="2" w:name="O_1046506"/>
      <w:bookmarkEnd w:id="2"/>
      <w:r w:rsidRPr="00115632">
        <w:t>Performance Evidence</w:t>
      </w:r>
    </w:p>
    <w:p w:rsidR="00000000" w:rsidRPr="00115632" w:rsidP="006A4AFF">
      <w:pPr>
        <w:pStyle w:val="BodyText"/>
      </w:pPr>
      <w:r w:rsidRPr="00115632">
        <w:t xml:space="preserve">An individual demonstrating competency must satisfy all of the elements and performance criteria in this unit. </w:t>
      </w:r>
    </w:p>
    <w:p w:rsidR="00000000" w:rsidRPr="00115632" w:rsidP="006A4AFF">
      <w:pPr>
        <w:pStyle w:val="BodyText"/>
      </w:pPr>
      <w:r w:rsidRPr="00115632">
        <w:t>There must be evidence that, on at least one occasion, the individual has:</w:t>
      </w:r>
    </w:p>
    <w:p w:rsidR="00000000" w:rsidRPr="00115632" w:rsidP="00115632">
      <w:pPr>
        <w:pStyle w:val="ListBullet"/>
      </w:pPr>
      <w:r w:rsidRPr="00115632">
        <w:t>set up finger jointing machin</w:t>
      </w:r>
      <w:r w:rsidRPr="00115632">
        <w:t xml:space="preserve">e and equipment, trialled equipment settings and tested trialled material for strength and appearance </w:t>
      </w:r>
    </w:p>
    <w:p w:rsidR="00000000" w:rsidRPr="00115632" w:rsidP="00115632">
      <w:pPr>
        <w:pStyle w:val="ListBullet"/>
      </w:pPr>
      <w:r w:rsidRPr="00115632">
        <w:t>coordinated the start-up of finger jointing machine and equipment</w:t>
      </w:r>
    </w:p>
    <w:p w:rsidR="00000000" w:rsidRPr="00115632" w:rsidP="00115632">
      <w:pPr>
        <w:pStyle w:val="ListBullet"/>
      </w:pPr>
      <w:r w:rsidRPr="00115632">
        <w:t>monitored finger jointing operation during a production run</w:t>
      </w:r>
    </w:p>
    <w:p w:rsidR="00000000" w:rsidRPr="00115632" w:rsidP="00115632">
      <w:pPr>
        <w:pStyle w:val="ListBullet"/>
      </w:pPr>
      <w:r w:rsidRPr="00115632">
        <w:t>coordinated the shut-down of finger jointing equipment</w:t>
      </w:r>
    </w:p>
    <w:p w:rsidR="00000000" w:rsidRPr="00115632" w:rsidP="00115632">
      <w:pPr>
        <w:pStyle w:val="ListBullet"/>
      </w:pPr>
      <w:r w:rsidRPr="00115632">
        <w:t>in doing the above job, the individual has:</w:t>
      </w:r>
    </w:p>
    <w:p w:rsidR="00000000" w:rsidRPr="00115632" w:rsidP="00115632">
      <w:pPr>
        <w:pStyle w:val="ListBullet2"/>
      </w:pPr>
      <w:r w:rsidRPr="00115632">
        <w:t xml:space="preserve">followed workplace health and safety requirements during the finger jointing operation </w:t>
      </w:r>
    </w:p>
    <w:p w:rsidR="00000000" w:rsidRPr="00115632" w:rsidP="00115632">
      <w:pPr>
        <w:pStyle w:val="ListBullet2"/>
      </w:pPr>
      <w:r w:rsidRPr="00115632">
        <w:t>developed and documented a finger jointing schedule</w:t>
      </w:r>
    </w:p>
    <w:p w:rsidR="00000000" w:rsidRPr="00115632" w:rsidP="00115632">
      <w:pPr>
        <w:pStyle w:val="ListBullet2"/>
      </w:pPr>
      <w:r w:rsidRPr="00115632">
        <w:t>communicated the</w:t>
      </w:r>
      <w:r w:rsidRPr="00115632">
        <w:t xml:space="preserve"> finger jointing schedule to operators</w:t>
      </w:r>
    </w:p>
    <w:p w:rsidR="00000000" w:rsidRPr="00115632" w:rsidP="00115632">
      <w:pPr>
        <w:pStyle w:val="ListBullet2"/>
      </w:pPr>
      <w:r w:rsidRPr="00115632">
        <w:t xml:space="preserve">identified and responded to processing and equipment faults </w:t>
      </w:r>
    </w:p>
    <w:p w:rsidR="00000000" w:rsidRPr="00115632" w:rsidP="00115632">
      <w:pPr>
        <w:pStyle w:val="ListBullet2"/>
      </w:pPr>
      <w:r w:rsidRPr="00115632">
        <w:t>completed production reports</w:t>
      </w:r>
    </w:p>
    <w:p w:rsidR="00000000" w:rsidRPr="00115632" w:rsidP="00115632">
      <w:pPr>
        <w:pStyle w:val="ListBullet2"/>
      </w:pPr>
      <w:r w:rsidRPr="00115632">
        <w:t>carried out routine maintenance of finger jointing equipment.</w:t>
      </w:r>
    </w:p>
    <w:p w:rsidR="00000000" w:rsidRPr="00115632" w:rsidP="00115632">
      <w:pPr>
        <w:pStyle w:val="AllowPageBreak"/>
      </w:pPr>
    </w:p>
    <w:p w:rsidR="00000000" w:rsidRPr="00115632" w:rsidP="00115632">
      <w:pPr>
        <w:pStyle w:val="Heading1"/>
      </w:pPr>
      <w:bookmarkStart w:id="3" w:name="O_1046507"/>
      <w:bookmarkEnd w:id="3"/>
      <w:r w:rsidRPr="00115632">
        <w:t>Knowledge Evidence</w:t>
      </w:r>
    </w:p>
    <w:p w:rsidR="00000000" w:rsidRPr="00115632" w:rsidP="006A4AFF">
      <w:pPr>
        <w:pStyle w:val="BodyText"/>
      </w:pPr>
      <w:r w:rsidRPr="00115632">
        <w:t xml:space="preserve">An individual must be able </w:t>
      </w:r>
      <w:r w:rsidRPr="00115632">
        <w:t xml:space="preserve">to demonstrate the knowledge required to perform the tasks outlined in the elements and performance criteria of this unit. This includes knowledge of: </w:t>
      </w:r>
    </w:p>
    <w:p w:rsidR="00000000" w:rsidRPr="00115632" w:rsidP="00115632">
      <w:pPr>
        <w:pStyle w:val="ListBullet"/>
      </w:pPr>
      <w:r w:rsidRPr="00115632">
        <w:t>operational capacity of finger jointing machine and equipment</w:t>
      </w:r>
    </w:p>
    <w:p w:rsidR="00000000" w:rsidRPr="00115632" w:rsidP="00115632">
      <w:pPr>
        <w:pStyle w:val="ListBullet"/>
      </w:pPr>
      <w:r w:rsidRPr="00115632">
        <w:t>workflow processes for finger jointing op</w:t>
      </w:r>
      <w:r w:rsidRPr="00115632">
        <w:t>erations</w:t>
      </w:r>
    </w:p>
    <w:p w:rsidR="00000000" w:rsidRPr="00115632" w:rsidP="00115632">
      <w:pPr>
        <w:pStyle w:val="ListBullet"/>
      </w:pPr>
      <w:r w:rsidRPr="00115632">
        <w:t>methods of determining finger jointing schedules to maximise equipment, labour and material use</w:t>
      </w:r>
    </w:p>
    <w:p w:rsidR="00000000" w:rsidRPr="00115632" w:rsidP="00115632">
      <w:pPr>
        <w:pStyle w:val="ListBullet"/>
      </w:pPr>
      <w:r w:rsidRPr="00115632">
        <w:t>format, content and use of finger jointing schedules</w:t>
      </w:r>
    </w:p>
    <w:p w:rsidR="00000000" w:rsidRPr="00115632" w:rsidP="00115632">
      <w:pPr>
        <w:pStyle w:val="ListBullet"/>
      </w:pPr>
      <w:r w:rsidRPr="00115632">
        <w:t>monitoring processes for jointing machines and overall production process</w:t>
      </w:r>
    </w:p>
    <w:p w:rsidR="00000000" w:rsidRPr="00115632" w:rsidP="00115632">
      <w:pPr>
        <w:pStyle w:val="ListBullet"/>
      </w:pPr>
      <w:r w:rsidRPr="00115632">
        <w:t>typical processing and equipment faults and solutions for minimal production disruption</w:t>
      </w:r>
    </w:p>
    <w:p w:rsidR="00000000" w:rsidRPr="00115632" w:rsidP="00115632">
      <w:pPr>
        <w:pStyle w:val="ListBullet"/>
      </w:pPr>
      <w:r w:rsidRPr="00115632">
        <w:t>industry standard cross-sections, their strength, tolerances and applicable terminology</w:t>
      </w:r>
    </w:p>
    <w:p w:rsidR="00000000" w:rsidRPr="00115632" w:rsidP="00115632">
      <w:pPr>
        <w:pStyle w:val="ListBullet"/>
      </w:pPr>
      <w:r w:rsidRPr="00115632">
        <w:t>purpose, features, operation and maintenance requirements of automated finger jo</w:t>
      </w:r>
      <w:r w:rsidRPr="00115632">
        <w:t>inting equipment:</w:t>
      </w:r>
    </w:p>
    <w:p w:rsidR="00000000" w:rsidRPr="00115632" w:rsidP="00115632">
      <w:pPr>
        <w:pStyle w:val="ListBullet2"/>
      </w:pPr>
      <w:r w:rsidRPr="00115632">
        <w:t>finger jointing machine stations and equipment</w:t>
      </w:r>
    </w:p>
    <w:p w:rsidR="00000000" w:rsidRPr="00115632" w:rsidP="00115632">
      <w:pPr>
        <w:pStyle w:val="ListBullet2"/>
      </w:pPr>
      <w:r w:rsidRPr="00115632">
        <w:t>safety features</w:t>
      </w:r>
    </w:p>
    <w:p w:rsidR="00000000" w:rsidRPr="00115632" w:rsidP="00115632">
      <w:pPr>
        <w:pStyle w:val="ListBullet2"/>
      </w:pPr>
      <w:r w:rsidRPr="00115632">
        <w:t>glue spreader</w:t>
      </w:r>
    </w:p>
    <w:p w:rsidR="00000000" w:rsidRPr="00115632" w:rsidP="00115632">
      <w:pPr>
        <w:pStyle w:val="ListBullet2"/>
      </w:pPr>
      <w:r w:rsidRPr="00115632">
        <w:t>conveyors</w:t>
      </w:r>
    </w:p>
    <w:p w:rsidR="00000000" w:rsidRPr="00115632" w:rsidP="00115632">
      <w:pPr>
        <w:pStyle w:val="ListBullet"/>
      </w:pPr>
      <w:r w:rsidRPr="00115632">
        <w:t>types of risk and hazards and mitigation measures associated with finger jointing operations</w:t>
      </w:r>
    </w:p>
    <w:p w:rsidR="00000000" w:rsidRPr="00115632" w:rsidP="00115632">
      <w:pPr>
        <w:pStyle w:val="ListBullet"/>
      </w:pPr>
      <w:r w:rsidRPr="00115632">
        <w:t>workplace policies and procedures specific to finger joi</w:t>
      </w:r>
      <w:r w:rsidRPr="00115632">
        <w:t>nting operations:</w:t>
      </w:r>
    </w:p>
    <w:p w:rsidR="00000000" w:rsidRPr="00115632" w:rsidP="00115632">
      <w:pPr>
        <w:pStyle w:val="ListBullet2"/>
      </w:pPr>
      <w:r w:rsidRPr="00115632">
        <w:t>health and safety, with particular emphasis on equipment lock-out, use of personal protective equipment (PPE) and safe manual handling techniques</w:t>
      </w:r>
    </w:p>
    <w:p w:rsidR="00000000" w:rsidRPr="00115632" w:rsidP="00115632">
      <w:pPr>
        <w:pStyle w:val="ListBullet2"/>
      </w:pPr>
      <w:r w:rsidRPr="00115632">
        <w:t>use of finger jointing machine and equipment</w:t>
      </w:r>
    </w:p>
    <w:p w:rsidR="00000000" w:rsidRPr="00115632" w:rsidP="00115632">
      <w:pPr>
        <w:pStyle w:val="ListBullet2"/>
      </w:pPr>
      <w:r w:rsidRPr="00115632">
        <w:t>communication reporting lines</w:t>
      </w:r>
    </w:p>
    <w:p w:rsidR="00000000" w:rsidRPr="00115632" w:rsidP="00115632">
      <w:pPr>
        <w:pStyle w:val="ListBullet2"/>
      </w:pPr>
      <w:r w:rsidRPr="00115632">
        <w:t>recording and reporting finger jointing schedules, production outcomes and maintenance schedules, equipment faults and maintenance requirements</w:t>
      </w:r>
    </w:p>
    <w:p w:rsidR="00000000" w:rsidRPr="00115632" w:rsidP="00115632">
      <w:pPr>
        <w:pStyle w:val="ListBullet"/>
      </w:pPr>
      <w:r w:rsidRPr="00115632">
        <w:t>environmental protection practices for timber processing and manufacturing facilities:</w:t>
      </w:r>
    </w:p>
    <w:p w:rsidR="00000000" w:rsidRPr="00115632" w:rsidP="00115632">
      <w:pPr>
        <w:pStyle w:val="ListBullet2"/>
      </w:pPr>
      <w:r w:rsidRPr="00115632">
        <w:t>reducing water and ener</w:t>
      </w:r>
      <w:r w:rsidRPr="00115632">
        <w:t xml:space="preserve">gy use </w:t>
      </w:r>
    </w:p>
    <w:p w:rsidR="00000000" w:rsidRPr="00115632" w:rsidP="00115632">
      <w:pPr>
        <w:pStyle w:val="ListBullet2"/>
      </w:pPr>
      <w:r w:rsidRPr="00115632">
        <w:t>cleaning plant, tools and equipment</w:t>
      </w:r>
    </w:p>
    <w:p w:rsidR="00000000" w:rsidRPr="00115632" w:rsidP="00115632">
      <w:pPr>
        <w:pStyle w:val="ListBullet2"/>
      </w:pPr>
      <w:r w:rsidRPr="00115632">
        <w:t>disposing of, recycling and reusing timber and other waste.</w:t>
      </w:r>
    </w:p>
    <w:p w:rsidR="00000000" w:rsidRPr="00115632" w:rsidP="00115632">
      <w:pPr>
        <w:pStyle w:val="AllowPageBreak"/>
      </w:pPr>
    </w:p>
    <w:p w:rsidR="00000000" w:rsidRPr="00115632" w:rsidP="00115632">
      <w:pPr>
        <w:pStyle w:val="Heading1"/>
      </w:pPr>
      <w:bookmarkStart w:id="4" w:name="O_1046508"/>
      <w:bookmarkEnd w:id="4"/>
      <w:r w:rsidRPr="00115632">
        <w:t>Assessment Conditions</w:t>
      </w:r>
    </w:p>
    <w:p w:rsidR="00000000" w:rsidRPr="00115632" w:rsidP="006A4AFF">
      <w:pPr>
        <w:pStyle w:val="BodyText"/>
      </w:pPr>
      <w:r w:rsidRPr="00115632">
        <w:t>Assessment of skills must take place under the following conditions:</w:t>
      </w:r>
    </w:p>
    <w:p w:rsidR="00000000" w:rsidRPr="00115632" w:rsidP="00115632">
      <w:pPr>
        <w:pStyle w:val="ListBullet"/>
      </w:pPr>
      <w:r w:rsidRPr="00115632">
        <w:t>physical conditions:</w:t>
      </w:r>
    </w:p>
    <w:p w:rsidR="00000000" w:rsidRPr="00115632" w:rsidP="00115632">
      <w:pPr>
        <w:pStyle w:val="ListBullet2"/>
      </w:pPr>
      <w:r w:rsidRPr="00115632">
        <w:t>skills must be demo</w:t>
      </w:r>
      <w:r w:rsidRPr="00115632">
        <w:t>nstrated in a timber processing or manufacturing facility or an environment that accurately represents workplace conditions</w:t>
      </w:r>
    </w:p>
    <w:p w:rsidR="00000000" w:rsidRPr="00115632" w:rsidP="00115632">
      <w:pPr>
        <w:pStyle w:val="ListBullet"/>
      </w:pPr>
      <w:r w:rsidRPr="00115632">
        <w:t>resources, equipment and materials:</w:t>
      </w:r>
    </w:p>
    <w:p w:rsidR="00000000" w:rsidRPr="00115632" w:rsidP="00115632">
      <w:pPr>
        <w:pStyle w:val="ListBullet2"/>
      </w:pPr>
      <w:r w:rsidRPr="00115632">
        <w:t>computers, keyboards, printers and software used to prepare finger jointing schedules and main</w:t>
      </w:r>
      <w:r w:rsidRPr="00115632">
        <w:t>tenance documents</w:t>
      </w:r>
    </w:p>
    <w:p w:rsidR="00000000" w:rsidRPr="00115632" w:rsidP="00115632">
      <w:pPr>
        <w:pStyle w:val="ListBullet2"/>
      </w:pPr>
      <w:r w:rsidRPr="00115632">
        <w:t>automated finger jointing machine and equipment</w:t>
      </w:r>
    </w:p>
    <w:p w:rsidR="00000000" w:rsidRPr="00115632" w:rsidP="00115632">
      <w:pPr>
        <w:pStyle w:val="ListBullet2"/>
      </w:pPr>
      <w:r w:rsidRPr="00115632">
        <w:t>consumable glue and cutters</w:t>
      </w:r>
    </w:p>
    <w:p w:rsidR="00000000" w:rsidRPr="00115632" w:rsidP="00115632">
      <w:pPr>
        <w:pStyle w:val="ListBullet2"/>
      </w:pPr>
      <w:r w:rsidRPr="00115632">
        <w:t>PPE suitable for finger jointing operations</w:t>
      </w:r>
    </w:p>
    <w:p w:rsidR="00000000" w:rsidRPr="00115632" w:rsidP="00115632">
      <w:pPr>
        <w:pStyle w:val="ListBullet2"/>
      </w:pPr>
      <w:r w:rsidRPr="00115632">
        <w:t>timber for finger jointing operations</w:t>
      </w:r>
    </w:p>
    <w:p w:rsidR="00000000" w:rsidRPr="00115632" w:rsidP="00115632">
      <w:pPr>
        <w:pStyle w:val="ListBullet"/>
      </w:pPr>
      <w:r w:rsidRPr="00115632">
        <w:t>specifications:</w:t>
      </w:r>
    </w:p>
    <w:p w:rsidR="00000000" w:rsidRPr="00115632" w:rsidP="00115632">
      <w:pPr>
        <w:pStyle w:val="ListBullet2"/>
      </w:pPr>
      <w:r w:rsidRPr="00115632">
        <w:t>production orders with workplace information about grades, quantities and cross-sections for specified finger jointed timber products</w:t>
      </w:r>
    </w:p>
    <w:p w:rsidR="00000000" w:rsidRPr="00115632" w:rsidP="00115632">
      <w:pPr>
        <w:pStyle w:val="ListBullet2"/>
      </w:pPr>
      <w:r w:rsidRPr="00115632">
        <w:t>template documents for recording finger jointing schedules, production outcomes, and maintenance schedules for finger join</w:t>
      </w:r>
      <w:r w:rsidRPr="00115632">
        <w:t>ting equipment</w:t>
      </w:r>
    </w:p>
    <w:p w:rsidR="00000000" w:rsidRPr="00115632" w:rsidP="00115632">
      <w:pPr>
        <w:pStyle w:val="ListBullet2"/>
      </w:pPr>
      <w:r w:rsidRPr="00115632">
        <w:t>workplace procedures for finger jointing operations.</w:t>
      </w:r>
    </w:p>
    <w:p w:rsidR="00000000" w:rsidRPr="00115632" w:rsidP="006A4AFF">
      <w:pPr>
        <w:pStyle w:val="BodyText"/>
      </w:pPr>
      <w:r w:rsidRPr="00115632">
        <w:t>Assessors of this unit must satisfy the requirements for assessors in applicable vocational education and training legislation, frameworks and/or standards.</w:t>
      </w:r>
    </w:p>
    <w:p w:rsidR="00000000" w:rsidRPr="00115632" w:rsidP="00115632">
      <w:pPr>
        <w:pStyle w:val="Heading1"/>
      </w:pPr>
      <w:bookmarkStart w:id="5" w:name="O_1046511"/>
      <w:bookmarkEnd w:id="5"/>
      <w:r w:rsidRPr="00115632">
        <w:t>Links</w:t>
      </w:r>
    </w:p>
    <w:p w:rsidR="00000000" w:rsidRPr="00115632" w:rsidP="006A4AFF">
      <w:pPr>
        <w:pStyle w:val="BodyText"/>
      </w:pPr>
      <w:r w:rsidRPr="00115632">
        <w:t>Compan</w:t>
      </w:r>
      <w:r w:rsidRPr="00115632">
        <w:t xml:space="preserve">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A1EF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15632" w:rsidP="00115632"/>
    <w:sectPr w:rsidSect="001156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32" w:rsidRPr="006A4AFF" w:rsidP="006A4A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AFF" w:rsidP="00115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4AFF" w:rsidP="00115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4AFF" w:rsidP="001156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A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5632" w:rsidRPr="006A4AFF" w:rsidP="006A4A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AFF" w:rsidRPr="002D2AF8" w:rsidP="00115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FWPCOT3288 Set up, operate and maintain finger jointing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6A4AFF" w:rsidP="001156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5483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284C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1C96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6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56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56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56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56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56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56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56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56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56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56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5632"/>
  </w:style>
  <w:style w:type="character" w:customStyle="1" w:styleId="Heading1Char">
    <w:name w:val="Heading 1 Char"/>
    <w:basedOn w:val="DefaultParagraphFont"/>
    <w:link w:val="Heading1"/>
    <w:rsid w:val="001156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56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56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56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56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56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56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15632"/>
    <w:rPr>
      <w:b/>
    </w:rPr>
  </w:style>
  <w:style w:type="character" w:customStyle="1" w:styleId="Heading2Char">
    <w:name w:val="Heading 2 Char"/>
    <w:basedOn w:val="DefaultParagraphFont"/>
    <w:link w:val="Heading2"/>
    <w:rsid w:val="001156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56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56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5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5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5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5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56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56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56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56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56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56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56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56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56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56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56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56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56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5632"/>
    <w:rPr>
      <w:b/>
      <w:spacing w:val="0"/>
    </w:rPr>
  </w:style>
  <w:style w:type="paragraph" w:customStyle="1" w:styleId="SuperTitle">
    <w:name w:val="SuperTitle"/>
    <w:basedOn w:val="Title"/>
    <w:rsid w:val="001156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56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56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56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56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56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56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56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56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56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56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56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5632"/>
    <w:rPr>
      <w:i/>
    </w:rPr>
  </w:style>
  <w:style w:type="paragraph" w:styleId="Caption">
    <w:name w:val="caption"/>
    <w:basedOn w:val="BodyText"/>
    <w:next w:val="Normal"/>
    <w:qFormat/>
    <w:rsid w:val="001156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56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56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5632"/>
  </w:style>
  <w:style w:type="paragraph" w:styleId="TableofFigures">
    <w:name w:val="table of figures"/>
    <w:basedOn w:val="Normal"/>
    <w:next w:val="Normal"/>
    <w:semiHidden/>
    <w:rsid w:val="001156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56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5632"/>
    <w:rPr>
      <w:rFonts w:ascii="Wingdings" w:hAnsi="Wingdings"/>
    </w:rPr>
  </w:style>
  <w:style w:type="paragraph" w:customStyle="1" w:styleId="TableHeading">
    <w:name w:val="Table Heading"/>
    <w:basedOn w:val="HeadingBase"/>
    <w:rsid w:val="001156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5632"/>
    <w:rPr>
      <w:color w:val="0033CC"/>
      <w:u w:val="none"/>
    </w:rPr>
  </w:style>
  <w:style w:type="paragraph" w:customStyle="1" w:styleId="BodyTextRight">
    <w:name w:val="Body Text Right"/>
    <w:basedOn w:val="BodyText"/>
    <w:rsid w:val="001156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56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56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56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56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56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5632"/>
    <w:rPr>
      <w:sz w:val="32"/>
    </w:rPr>
  </w:style>
  <w:style w:type="paragraph" w:customStyle="1" w:styleId="HeadingProcedure">
    <w:name w:val="Heading Procedure"/>
    <w:basedOn w:val="HeadingBase"/>
    <w:next w:val="Normal"/>
    <w:rsid w:val="001156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5632"/>
    <w:pPr>
      <w:spacing w:before="60" w:after="60"/>
    </w:pPr>
  </w:style>
  <w:style w:type="paragraph" w:styleId="ListContinue">
    <w:name w:val="List Continue"/>
    <w:basedOn w:val="List"/>
    <w:rsid w:val="00115632"/>
    <w:pPr>
      <w:ind w:firstLine="0"/>
    </w:pPr>
  </w:style>
  <w:style w:type="paragraph" w:customStyle="1" w:styleId="ListNote">
    <w:name w:val="List Note"/>
    <w:basedOn w:val="List"/>
    <w:rsid w:val="001156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56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56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5632"/>
    <w:rPr>
      <w:rFonts w:ascii="Courier New" w:hAnsi="Courier New"/>
    </w:rPr>
  </w:style>
  <w:style w:type="paragraph" w:customStyle="1" w:styleId="NoteBullet">
    <w:name w:val="Note Bullet"/>
    <w:basedOn w:val="Note"/>
    <w:rsid w:val="001156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56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56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56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56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56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56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5632"/>
    <w:rPr>
      <w:b/>
      <w:smallCaps/>
    </w:rPr>
  </w:style>
  <w:style w:type="paragraph" w:customStyle="1" w:styleId="TableListNumber">
    <w:name w:val="Table List Number"/>
    <w:basedOn w:val="ListNumber"/>
    <w:rsid w:val="001156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56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5632"/>
    <w:pPr>
      <w:numPr>
        <w:numId w:val="9"/>
      </w:numPr>
    </w:pPr>
  </w:style>
  <w:style w:type="paragraph" w:customStyle="1" w:styleId="ListAlpha2">
    <w:name w:val="List Alpha 2"/>
    <w:basedOn w:val="List2"/>
    <w:rsid w:val="00115632"/>
    <w:pPr>
      <w:numPr>
        <w:numId w:val="8"/>
      </w:numPr>
    </w:pPr>
  </w:style>
  <w:style w:type="paragraph" w:styleId="List2">
    <w:name w:val="List 2"/>
    <w:basedOn w:val="BodyText"/>
    <w:rsid w:val="001156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56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56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56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56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56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5632"/>
    <w:pPr>
      <w:numPr>
        <w:numId w:val="4"/>
      </w:numPr>
    </w:pPr>
  </w:style>
  <w:style w:type="paragraph" w:styleId="ListContinue2">
    <w:name w:val="List Continue 2"/>
    <w:basedOn w:val="List2"/>
    <w:rsid w:val="00115632"/>
    <w:pPr>
      <w:ind w:firstLine="0"/>
    </w:pPr>
  </w:style>
  <w:style w:type="paragraph" w:styleId="ListContinue3">
    <w:name w:val="List Continue 3"/>
    <w:basedOn w:val="List3"/>
    <w:rsid w:val="00115632"/>
    <w:pPr>
      <w:ind w:left="1021" w:firstLine="0"/>
    </w:pPr>
  </w:style>
  <w:style w:type="paragraph" w:styleId="ListContinue4">
    <w:name w:val="List Continue 4"/>
    <w:basedOn w:val="List4"/>
    <w:rsid w:val="00115632"/>
    <w:pPr>
      <w:ind w:firstLine="0"/>
    </w:pPr>
  </w:style>
  <w:style w:type="paragraph" w:styleId="ListContinue5">
    <w:name w:val="List Continue 5"/>
    <w:basedOn w:val="List5"/>
    <w:rsid w:val="00115632"/>
    <w:pPr>
      <w:ind w:firstLine="0"/>
    </w:pPr>
  </w:style>
  <w:style w:type="paragraph" w:styleId="ListNumber3">
    <w:name w:val="List Number 3"/>
    <w:basedOn w:val="List3"/>
    <w:rsid w:val="00115632"/>
    <w:pPr>
      <w:numPr>
        <w:numId w:val="5"/>
      </w:numPr>
    </w:pPr>
  </w:style>
  <w:style w:type="paragraph" w:styleId="ListNumber4">
    <w:name w:val="List Number 4"/>
    <w:basedOn w:val="List4"/>
    <w:rsid w:val="00115632"/>
    <w:pPr>
      <w:numPr>
        <w:numId w:val="6"/>
      </w:numPr>
    </w:pPr>
  </w:style>
  <w:style w:type="paragraph" w:styleId="ListNumber5">
    <w:name w:val="List Number 5"/>
    <w:basedOn w:val="List5"/>
    <w:rsid w:val="00115632"/>
    <w:pPr>
      <w:numPr>
        <w:numId w:val="7"/>
      </w:numPr>
    </w:pPr>
  </w:style>
  <w:style w:type="paragraph" w:styleId="BlockText">
    <w:name w:val="Block Text"/>
    <w:basedOn w:val="Normal"/>
    <w:rsid w:val="001156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56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5632"/>
    <w:rPr>
      <w:sz w:val="16"/>
      <w:vertAlign w:val="superscript"/>
    </w:rPr>
  </w:style>
  <w:style w:type="character" w:customStyle="1" w:styleId="Symbols">
    <w:name w:val="Symbols"/>
    <w:basedOn w:val="DefaultParagraphFont"/>
    <w:rsid w:val="00115632"/>
    <w:rPr>
      <w:rFonts w:ascii="Symbol" w:hAnsi="Symbol"/>
    </w:rPr>
  </w:style>
  <w:style w:type="character" w:customStyle="1" w:styleId="MenuOptions">
    <w:name w:val="Menu Options"/>
    <w:basedOn w:val="DefaultParagraphFont"/>
    <w:rsid w:val="001156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5632"/>
    <w:rPr>
      <w:b/>
    </w:rPr>
  </w:style>
  <w:style w:type="character" w:customStyle="1" w:styleId="Underlined">
    <w:name w:val="Underlined"/>
    <w:basedOn w:val="DefaultParagraphFont"/>
    <w:rsid w:val="00115632"/>
    <w:rPr>
      <w:u w:val="single"/>
    </w:rPr>
  </w:style>
  <w:style w:type="paragraph" w:customStyle="1" w:styleId="TableBodyTextRight">
    <w:name w:val="Table Body Text Right"/>
    <w:basedOn w:val="TableBodyText"/>
    <w:rsid w:val="001156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5632"/>
    <w:rPr>
      <w:sz w:val="18"/>
    </w:rPr>
  </w:style>
  <w:style w:type="paragraph" w:customStyle="1" w:styleId="BodySmallRight">
    <w:name w:val="Body Small Right"/>
    <w:basedOn w:val="BodyTextRight"/>
    <w:rsid w:val="00115632"/>
    <w:rPr>
      <w:sz w:val="18"/>
      <w:szCs w:val="18"/>
    </w:rPr>
  </w:style>
  <w:style w:type="paragraph" w:customStyle="1" w:styleId="MarginEdition">
    <w:name w:val="Margin Edition"/>
    <w:basedOn w:val="MarginNote"/>
    <w:rsid w:val="001156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5632"/>
    <w:rPr>
      <w:sz w:val="2"/>
      <w:szCs w:val="2"/>
    </w:rPr>
  </w:style>
  <w:style w:type="character" w:customStyle="1" w:styleId="Small">
    <w:name w:val="Small"/>
    <w:basedOn w:val="DefaultParagraphFont"/>
    <w:rsid w:val="00115632"/>
    <w:rPr>
      <w:sz w:val="16"/>
    </w:rPr>
  </w:style>
  <w:style w:type="paragraph" w:customStyle="1" w:styleId="WideTable">
    <w:name w:val="Wide Table"/>
    <w:basedOn w:val="Normal"/>
    <w:rsid w:val="001156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5632"/>
  </w:style>
  <w:style w:type="paragraph" w:styleId="Quote">
    <w:name w:val="Quote"/>
    <w:basedOn w:val="Heading1"/>
    <w:link w:val="QuoteChar"/>
    <w:qFormat/>
    <w:rsid w:val="001156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56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5632"/>
    <w:pPr>
      <w:pageBreakBefore/>
    </w:pPr>
  </w:style>
  <w:style w:type="paragraph" w:customStyle="1" w:styleId="Border">
    <w:name w:val="Border"/>
    <w:basedOn w:val="Normal"/>
    <w:qFormat/>
    <w:rsid w:val="001156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56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56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56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56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56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56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56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56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5632"/>
    <w:rPr>
      <w:u w:val="single"/>
    </w:rPr>
  </w:style>
  <w:style w:type="character" w:customStyle="1" w:styleId="BoldandItalics">
    <w:name w:val="Bold and Italics"/>
    <w:qFormat/>
    <w:rsid w:val="00115632"/>
    <w:rPr>
      <w:b/>
      <w:i/>
      <w:u w:val="none"/>
    </w:rPr>
  </w:style>
  <w:style w:type="paragraph" w:styleId="BalloonText">
    <w:name w:val="Balloon Text"/>
    <w:basedOn w:val="Normal"/>
    <w:link w:val="BalloonTextChar"/>
    <w:rsid w:val="00115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6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56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56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56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56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563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4A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3746</Characters>
  <Application>Microsoft Office Word</Application>
  <DocSecurity>0</DocSecurity>
  <Lines>91</Lines>
  <Paragraphs>73</Paragraphs>
  <ScaleCrop>false</ScaleCrop>
  <Company>Author-it Software Corporation Ltd.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FWPCOT3288 Set up, operate and maintain finger jointing machines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2022-02-23T00:50:00Z</dcterms:created>
  <dcterms:modified xsi:type="dcterms:W3CDTF">2022-02-23T00:50:00Z</dcterms:modified>
</cp:coreProperties>
</file>