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77C6B" w:rsidP="00077C6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FWPCOT3283 Sharpen and position blades or knives in chipper, canter and reducer</w:t>
      </w:r>
      <w:r>
        <w:fldChar w:fldCharType="end"/>
      </w:r>
    </w:p>
    <w:p w:rsidR="00077C6B" w:rsidP="00077C6B">
      <w:pPr>
        <w:pStyle w:val="Version"/>
        <w:sectPr w:rsidSect="00DD28E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D28EB" w:rsidP="00DD28EB">
      <w:pPr>
        <w:pStyle w:val="SuperHeading"/>
      </w:pPr>
      <w:r w:rsidRPr="00DD28EB">
        <w:t>Assessment Requirements for FWPCOT3283 Sharpen and position blades or knives in chipper, canter and reducer</w:t>
      </w:r>
    </w:p>
    <w:p w:rsidR="00000000" w:rsidRPr="00DD28EB" w:rsidP="00DD28EB">
      <w:pPr>
        <w:pStyle w:val="Heading1"/>
      </w:pPr>
      <w:bookmarkStart w:id="1" w:name="O_1046410"/>
      <w:bookmarkEnd w:id="1"/>
      <w:r w:rsidRPr="00DD28E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D28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8EB">
            <w:pPr>
              <w:pStyle w:val="BodyTextBold"/>
              <w:rPr>
                <w:lang w:val="en-NZ"/>
              </w:rPr>
            </w:pPr>
            <w:r w:rsidRPr="00DD28E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8EB">
            <w:pPr>
              <w:pStyle w:val="BodyTextBold"/>
              <w:rPr>
                <w:lang w:val="en-NZ"/>
              </w:rPr>
            </w:pPr>
            <w:r w:rsidRPr="00DD28EB">
              <w:t>Comments</w:t>
            </w:r>
          </w:p>
        </w:tc>
      </w:tr>
      <w:tr w:rsidTr="00DD28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8EB">
            <w:pPr>
              <w:pStyle w:val="BodyText"/>
              <w:rPr>
                <w:lang w:val="en-NZ"/>
              </w:rPr>
            </w:pPr>
            <w:r w:rsidRPr="00DD28E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8EB" w:rsidP="00DD28EB">
            <w:pPr>
              <w:pStyle w:val="BodyText"/>
            </w:pPr>
            <w:r w:rsidRPr="00DD28EB">
              <w:t>This version released with FWP Forest and Wood Products Training Package Version 5.0.</w:t>
            </w:r>
          </w:p>
        </w:tc>
      </w:tr>
    </w:tbl>
    <w:p w:rsidR="00000000" w:rsidRPr="00DD28EB" w:rsidP="00DD28EB">
      <w:pPr>
        <w:pStyle w:val="BodyText"/>
      </w:pPr>
    </w:p>
    <w:p w:rsidR="00000000" w:rsidRPr="00DD28EB" w:rsidP="00DD28EB">
      <w:pPr>
        <w:pStyle w:val="AllowPageBreak"/>
      </w:pPr>
    </w:p>
    <w:p w:rsidR="00000000" w:rsidRPr="00DD28EB" w:rsidP="00DD28EB">
      <w:pPr>
        <w:pStyle w:val="Heading1"/>
      </w:pPr>
      <w:bookmarkStart w:id="2" w:name="O_1046411"/>
      <w:bookmarkEnd w:id="2"/>
      <w:r w:rsidRPr="00DD28EB">
        <w:t>Performance Evidence</w:t>
      </w:r>
    </w:p>
    <w:p w:rsidR="00000000" w:rsidRPr="00DD28EB" w:rsidP="00077C6B">
      <w:pPr>
        <w:pStyle w:val="BodyText"/>
      </w:pPr>
      <w:r w:rsidRPr="00DD28EB">
        <w:t xml:space="preserve">An individual demonstrating competency must satisfy all of the elements and performance criteria in this unit. </w:t>
      </w:r>
    </w:p>
    <w:p w:rsidR="00000000" w:rsidRPr="00DD28EB" w:rsidP="00077C6B">
      <w:pPr>
        <w:pStyle w:val="BodyText"/>
      </w:pPr>
      <w:r w:rsidRPr="00DD28EB">
        <w:t>There must be ev</w:t>
      </w:r>
      <w:r w:rsidRPr="00DD28EB">
        <w:t>idence that, on at least one occasion, the individual has sharpened and set up blades or knives for one or more of the following timber sawing machines:</w:t>
      </w:r>
    </w:p>
    <w:p w:rsidR="00000000" w:rsidRPr="00DD28EB" w:rsidP="00DD28EB">
      <w:pPr>
        <w:pStyle w:val="ListBullet"/>
      </w:pPr>
      <w:r w:rsidRPr="00DD28EB">
        <w:t>chipper</w:t>
      </w:r>
    </w:p>
    <w:p w:rsidR="00000000" w:rsidRPr="00DD28EB" w:rsidP="00DD28EB">
      <w:pPr>
        <w:pStyle w:val="ListBullet"/>
      </w:pPr>
      <w:r w:rsidRPr="00DD28EB">
        <w:t>canter</w:t>
      </w:r>
    </w:p>
    <w:p w:rsidR="00000000" w:rsidRPr="00DD28EB" w:rsidP="00DD28EB">
      <w:pPr>
        <w:pStyle w:val="ListBullet"/>
      </w:pPr>
      <w:r w:rsidRPr="00DD28EB">
        <w:t>reducer.</w:t>
      </w:r>
    </w:p>
    <w:p w:rsidR="00000000" w:rsidRPr="00DD28EB" w:rsidP="00077C6B">
      <w:pPr>
        <w:pStyle w:val="BodyText"/>
      </w:pPr>
      <w:r w:rsidRPr="00DD28EB">
        <w:t>In doing the above, the individual has:</w:t>
      </w:r>
    </w:p>
    <w:p w:rsidR="00000000" w:rsidRPr="00DD28EB" w:rsidP="00DD28EB">
      <w:pPr>
        <w:pStyle w:val="ListBullet"/>
      </w:pPr>
      <w:r w:rsidRPr="00DD28EB">
        <w:t>read and clarified work order to determine job requirements</w:t>
      </w:r>
    </w:p>
    <w:p w:rsidR="00000000" w:rsidRPr="00DD28EB" w:rsidP="00DD28EB">
      <w:pPr>
        <w:pStyle w:val="ListBullet"/>
      </w:pPr>
      <w:r w:rsidRPr="00DD28EB">
        <w:t>applied workplace health and safety requirements, including the use of personal protective equipment (PPE), equipment lock-out and safe manual handling techniques</w:t>
      </w:r>
    </w:p>
    <w:p w:rsidR="00000000" w:rsidRPr="00DD28EB" w:rsidP="00DD28EB">
      <w:pPr>
        <w:pStyle w:val="ListBullet"/>
      </w:pPr>
      <w:r w:rsidRPr="00DD28EB">
        <w:t>removed and replaced blade or kni</w:t>
      </w:r>
      <w:r w:rsidRPr="00DD28EB">
        <w:t>fe for sharpening from the designated machine</w:t>
      </w:r>
    </w:p>
    <w:p w:rsidR="00000000" w:rsidRPr="00DD28EB" w:rsidP="00DD28EB">
      <w:pPr>
        <w:pStyle w:val="ListBullet"/>
      </w:pPr>
      <w:r w:rsidRPr="00DD28EB">
        <w:t>assessed blade or knife condition</w:t>
      </w:r>
    </w:p>
    <w:p w:rsidR="00000000" w:rsidRPr="00DD28EB" w:rsidP="00DD28EB">
      <w:pPr>
        <w:pStyle w:val="ListBullet"/>
      </w:pPr>
      <w:r w:rsidRPr="00DD28EB">
        <w:t>set up and operated grinder to sharpen blades or knives</w:t>
      </w:r>
    </w:p>
    <w:p w:rsidR="00000000" w:rsidRPr="00DD28EB" w:rsidP="00DD28EB">
      <w:pPr>
        <w:pStyle w:val="ListBullet"/>
      </w:pPr>
      <w:r w:rsidRPr="00DD28EB">
        <w:t>applied Babbitt process and set screw process for positioning blades or knives in the designated machine</w:t>
      </w:r>
    </w:p>
    <w:p w:rsidR="00000000" w:rsidRPr="00DD28EB" w:rsidP="00DD28EB">
      <w:pPr>
        <w:pStyle w:val="ListBullet"/>
      </w:pPr>
      <w:r w:rsidRPr="00DD28EB">
        <w:t>recorded and re</w:t>
      </w:r>
      <w:r w:rsidRPr="00DD28EB">
        <w:t>ported processing problems and equipment faults to appropriate personnel.</w:t>
      </w:r>
    </w:p>
    <w:p w:rsidR="00000000" w:rsidRPr="00DD28EB" w:rsidP="00DD28EB">
      <w:pPr>
        <w:pStyle w:val="AllowPageBreak"/>
      </w:pPr>
    </w:p>
    <w:p w:rsidR="00000000" w:rsidRPr="00DD28EB" w:rsidP="00DD28EB">
      <w:pPr>
        <w:pStyle w:val="Heading1"/>
      </w:pPr>
      <w:bookmarkStart w:id="3" w:name="O_1046412"/>
      <w:bookmarkEnd w:id="3"/>
      <w:r w:rsidRPr="00DD28EB">
        <w:t>Knowledge Evidence</w:t>
      </w:r>
    </w:p>
    <w:p w:rsidR="00000000" w:rsidRPr="00DD28EB" w:rsidP="00077C6B">
      <w:pPr>
        <w:pStyle w:val="BodyText"/>
      </w:pPr>
      <w:r w:rsidRPr="00DD28EB">
        <w:t xml:space="preserve">An individual must be able to demonstrate the knowledge required to perform the tasks outlined in the elements and performance criteria of this </w:t>
      </w:r>
      <w:r w:rsidRPr="00DD28EB">
        <w:t xml:space="preserve">unit. This includes knowledge of: </w:t>
      </w:r>
    </w:p>
    <w:p w:rsidR="00000000" w:rsidRPr="00DD28EB" w:rsidP="00DD28EB">
      <w:pPr>
        <w:pStyle w:val="ListBullet"/>
      </w:pPr>
      <w:r w:rsidRPr="00DD28EB">
        <w:t>purpose, features and operation of one of the following sawing machines for which blades and knives are sharpened:</w:t>
      </w:r>
    </w:p>
    <w:p w:rsidR="00000000" w:rsidRPr="00DD28EB" w:rsidP="00DD28EB">
      <w:pPr>
        <w:pStyle w:val="ListBullet2"/>
      </w:pPr>
      <w:r w:rsidRPr="00DD28EB">
        <w:t>chipper</w:t>
      </w:r>
    </w:p>
    <w:p w:rsidR="00000000" w:rsidRPr="00DD28EB" w:rsidP="00DD28EB">
      <w:pPr>
        <w:pStyle w:val="ListBullet2"/>
      </w:pPr>
      <w:r w:rsidRPr="00DD28EB">
        <w:t>canter</w:t>
      </w:r>
    </w:p>
    <w:p w:rsidR="00000000" w:rsidRPr="00DD28EB" w:rsidP="00DD28EB">
      <w:pPr>
        <w:pStyle w:val="ListBullet2"/>
      </w:pPr>
      <w:r w:rsidRPr="00DD28EB">
        <w:t>reducer</w:t>
      </w:r>
    </w:p>
    <w:p w:rsidR="00000000" w:rsidRPr="00DD28EB" w:rsidP="00DD28EB">
      <w:pPr>
        <w:pStyle w:val="ListBullet"/>
      </w:pPr>
      <w:r w:rsidRPr="00DD28EB">
        <w:t>fundamental blade or knife properties:</w:t>
      </w:r>
    </w:p>
    <w:p w:rsidR="00000000" w:rsidRPr="00DD28EB" w:rsidP="00DD28EB">
      <w:pPr>
        <w:pStyle w:val="ListBullet2"/>
      </w:pPr>
      <w:r w:rsidRPr="00DD28EB">
        <w:t>metal from which blades and knives are made</w:t>
      </w:r>
    </w:p>
    <w:p w:rsidR="00000000" w:rsidRPr="00DD28EB" w:rsidP="00DD28EB">
      <w:pPr>
        <w:pStyle w:val="ListBullet2"/>
      </w:pPr>
      <w:r w:rsidRPr="00DD28EB">
        <w:t>geometry</w:t>
      </w:r>
    </w:p>
    <w:p w:rsidR="00000000" w:rsidRPr="00DD28EB" w:rsidP="00DD28EB">
      <w:pPr>
        <w:pStyle w:val="ListBullet"/>
      </w:pPr>
      <w:r w:rsidRPr="00DD28EB">
        <w:t>features of a typical blade or knife defect:</w:t>
      </w:r>
    </w:p>
    <w:p w:rsidR="00000000" w:rsidRPr="00DD28EB" w:rsidP="00DD28EB">
      <w:pPr>
        <w:pStyle w:val="ListBullet2"/>
      </w:pPr>
      <w:r w:rsidRPr="00DD28EB">
        <w:t>burrs</w:t>
      </w:r>
    </w:p>
    <w:p w:rsidR="00000000" w:rsidRPr="00DD28EB" w:rsidP="00DD28EB">
      <w:pPr>
        <w:pStyle w:val="ListBullet2"/>
      </w:pPr>
      <w:r w:rsidRPr="00DD28EB">
        <w:t>burns</w:t>
      </w:r>
    </w:p>
    <w:p w:rsidR="00000000" w:rsidRPr="00DD28EB" w:rsidP="00DD28EB">
      <w:pPr>
        <w:pStyle w:val="ListBullet2"/>
      </w:pPr>
      <w:r w:rsidRPr="00DD28EB">
        <w:t>chips</w:t>
      </w:r>
    </w:p>
    <w:p w:rsidR="00000000" w:rsidRPr="00DD28EB" w:rsidP="00DD28EB">
      <w:pPr>
        <w:pStyle w:val="ListBullet2"/>
      </w:pPr>
      <w:r w:rsidRPr="00DD28EB">
        <w:t>splits</w:t>
      </w:r>
    </w:p>
    <w:p w:rsidR="00000000" w:rsidRPr="00DD28EB" w:rsidP="00DD28EB">
      <w:pPr>
        <w:pStyle w:val="ListBullet2"/>
      </w:pPr>
      <w:r w:rsidRPr="00DD28EB">
        <w:t>dents</w:t>
      </w:r>
    </w:p>
    <w:p w:rsidR="00000000" w:rsidRPr="00DD28EB" w:rsidP="00DD28EB">
      <w:pPr>
        <w:pStyle w:val="ListBullet"/>
      </w:pPr>
      <w:r w:rsidRPr="00DD28EB">
        <w:t>basic knowledge of physics of timber sawing:</w:t>
      </w:r>
    </w:p>
    <w:p w:rsidR="00000000" w:rsidRPr="00DD28EB" w:rsidP="00DD28EB">
      <w:pPr>
        <w:pStyle w:val="ListBullet2"/>
      </w:pPr>
      <w:r w:rsidRPr="00DD28EB">
        <w:t xml:space="preserve">blade or knife material and properties </w:t>
      </w:r>
    </w:p>
    <w:p w:rsidR="00000000" w:rsidRPr="00DD28EB" w:rsidP="00DD28EB">
      <w:pPr>
        <w:pStyle w:val="ListBullet2"/>
      </w:pPr>
      <w:r w:rsidRPr="00DD28EB">
        <w:t xml:space="preserve">impact of timber properties on blades </w:t>
      </w:r>
      <w:r w:rsidRPr="00DD28EB">
        <w:t>or knives</w:t>
      </w:r>
    </w:p>
    <w:p w:rsidR="00000000" w:rsidRPr="00DD28EB" w:rsidP="00DD28EB">
      <w:pPr>
        <w:pStyle w:val="ListBullet2"/>
      </w:pPr>
      <w:r w:rsidRPr="00DD28EB">
        <w:t>direction of cut</w:t>
      </w:r>
    </w:p>
    <w:p w:rsidR="00000000" w:rsidRPr="00DD28EB" w:rsidP="00DD28EB">
      <w:pPr>
        <w:pStyle w:val="ListBullet2"/>
      </w:pPr>
      <w:r w:rsidRPr="00DD28EB">
        <w:t>forces on a blade or knife</w:t>
      </w:r>
    </w:p>
    <w:p w:rsidR="00000000" w:rsidRPr="00DD28EB" w:rsidP="00DD28EB">
      <w:pPr>
        <w:pStyle w:val="ListBullet2"/>
      </w:pPr>
      <w:r w:rsidRPr="00DD28EB">
        <w:t>heat removal</w:t>
      </w:r>
    </w:p>
    <w:p w:rsidR="00000000" w:rsidRPr="00DD28EB" w:rsidP="00DD28EB">
      <w:pPr>
        <w:pStyle w:val="ListBullet"/>
      </w:pPr>
      <w:r w:rsidRPr="00DD28EB">
        <w:t>purpose, features and operation of equipment used to sharpen and set up blades or knives:</w:t>
      </w:r>
    </w:p>
    <w:p w:rsidR="00000000" w:rsidRPr="00DD28EB" w:rsidP="00DD28EB">
      <w:pPr>
        <w:pStyle w:val="ListBullet2"/>
      </w:pPr>
      <w:r w:rsidRPr="00DD28EB">
        <w:t>grinding machines</w:t>
      </w:r>
    </w:p>
    <w:p w:rsidR="00000000" w:rsidRPr="00DD28EB" w:rsidP="00DD28EB">
      <w:pPr>
        <w:pStyle w:val="ListBullet2"/>
      </w:pPr>
      <w:r w:rsidRPr="00DD28EB">
        <w:t>grinding machine attachments</w:t>
      </w:r>
    </w:p>
    <w:p w:rsidR="00000000" w:rsidRPr="00DD28EB" w:rsidP="00DD28EB">
      <w:pPr>
        <w:pStyle w:val="ListBullet2"/>
      </w:pPr>
      <w:r w:rsidRPr="00DD28EB">
        <w:t>abrasive grinding wheels</w:t>
      </w:r>
    </w:p>
    <w:p w:rsidR="00000000" w:rsidRPr="00DD28EB" w:rsidP="00DD28EB">
      <w:pPr>
        <w:pStyle w:val="ListBullet2"/>
      </w:pPr>
      <w:r w:rsidRPr="00DD28EB">
        <w:t>Babbitt making equipment</w:t>
      </w:r>
    </w:p>
    <w:p w:rsidR="00000000" w:rsidRPr="00DD28EB" w:rsidP="00DD28EB">
      <w:pPr>
        <w:pStyle w:val="ListBullet2"/>
      </w:pPr>
      <w:r w:rsidRPr="00DD28EB">
        <w:t>set-screw equipment</w:t>
      </w:r>
    </w:p>
    <w:p w:rsidR="00000000" w:rsidRPr="00DD28EB" w:rsidP="00DD28EB">
      <w:pPr>
        <w:pStyle w:val="ListBullet"/>
      </w:pPr>
      <w:r w:rsidRPr="00DD28EB">
        <w:t>methods for:</w:t>
      </w:r>
    </w:p>
    <w:p w:rsidR="00000000" w:rsidRPr="00DD28EB" w:rsidP="00DD28EB">
      <w:pPr>
        <w:pStyle w:val="ListBullet2"/>
      </w:pPr>
      <w:r w:rsidRPr="00DD28EB">
        <w:t>removing blades or knives from machine</w:t>
      </w:r>
    </w:p>
    <w:p w:rsidR="00000000" w:rsidRPr="00DD28EB" w:rsidP="00DD28EB">
      <w:pPr>
        <w:pStyle w:val="ListBullet2"/>
      </w:pPr>
      <w:r w:rsidRPr="00DD28EB">
        <w:t>assessing blade or knife condition</w:t>
      </w:r>
    </w:p>
    <w:p w:rsidR="00000000" w:rsidRPr="00DD28EB" w:rsidP="00DD28EB">
      <w:pPr>
        <w:pStyle w:val="ListBullet2"/>
      </w:pPr>
      <w:r w:rsidRPr="00DD28EB">
        <w:t>selecting appropriate grinding wheels, diameter and material</w:t>
      </w:r>
    </w:p>
    <w:p w:rsidR="00000000" w:rsidRPr="00DD28EB" w:rsidP="00DD28EB">
      <w:pPr>
        <w:pStyle w:val="ListBullet2"/>
      </w:pPr>
      <w:r w:rsidRPr="00DD28EB">
        <w:t>cleaning blades or knives</w:t>
      </w:r>
    </w:p>
    <w:p w:rsidR="00000000" w:rsidRPr="00DD28EB" w:rsidP="00DD28EB">
      <w:pPr>
        <w:pStyle w:val="ListBullet2"/>
      </w:pPr>
      <w:r w:rsidRPr="00DD28EB">
        <w:t>sharpening blades or knives to specified requirements</w:t>
      </w:r>
    </w:p>
    <w:p w:rsidR="00000000" w:rsidRPr="00DD28EB" w:rsidP="00DD28EB">
      <w:pPr>
        <w:pStyle w:val="ListBullet2"/>
      </w:pPr>
      <w:r w:rsidRPr="00DD28EB">
        <w:t>recond</w:t>
      </w:r>
      <w:r w:rsidRPr="00DD28EB">
        <w:t>itioning Babbitts and set screws</w:t>
      </w:r>
    </w:p>
    <w:p w:rsidR="00000000" w:rsidRPr="00DD28EB" w:rsidP="00DD28EB">
      <w:pPr>
        <w:pStyle w:val="ListBullet2"/>
      </w:pPr>
      <w:r w:rsidRPr="00DD28EB">
        <w:t>setting up blades or knives to specified requirements</w:t>
      </w:r>
    </w:p>
    <w:p w:rsidR="00000000" w:rsidRPr="00DD28EB" w:rsidP="00DD28EB">
      <w:pPr>
        <w:pStyle w:val="ListBullet"/>
      </w:pPr>
      <w:r w:rsidRPr="00DD28EB">
        <w:t>angles at which blades or knives are sharpened</w:t>
      </w:r>
    </w:p>
    <w:p w:rsidR="00000000" w:rsidRPr="00DD28EB" w:rsidP="00DD28EB">
      <w:pPr>
        <w:pStyle w:val="ListBullet"/>
      </w:pPr>
      <w:r w:rsidRPr="00DD28EB">
        <w:t>range of speeds at which abrasive wheels can be operated without damaging blades or knives</w:t>
      </w:r>
    </w:p>
    <w:p w:rsidR="00000000" w:rsidRPr="00DD28EB" w:rsidP="00DD28EB">
      <w:pPr>
        <w:pStyle w:val="ListBullet"/>
      </w:pPr>
      <w:r w:rsidRPr="00DD28EB">
        <w:t>coolants used in sharpening process, and impact on efficient sharpening</w:t>
      </w:r>
    </w:p>
    <w:p w:rsidR="00000000" w:rsidRPr="00DD28EB" w:rsidP="00DD28EB">
      <w:pPr>
        <w:pStyle w:val="ListBullet"/>
      </w:pPr>
      <w:r w:rsidRPr="00DD28EB">
        <w:t>types of risk and hazards and mitigation measures associated with sharpening and setting up blades and knives</w:t>
      </w:r>
    </w:p>
    <w:p w:rsidR="00000000" w:rsidRPr="00DD28EB" w:rsidP="00DD28EB">
      <w:pPr>
        <w:pStyle w:val="ListBullet"/>
      </w:pPr>
      <w:r w:rsidRPr="00DD28EB">
        <w:t>workplace procedures specific to sharpening and setting up blades and kniv</w:t>
      </w:r>
      <w:r w:rsidRPr="00DD28EB">
        <w:t>es:</w:t>
      </w:r>
    </w:p>
    <w:p w:rsidR="00000000" w:rsidRPr="00DD28EB" w:rsidP="00DD28EB">
      <w:pPr>
        <w:pStyle w:val="ListBullet2"/>
      </w:pPr>
      <w:r w:rsidRPr="00DD28EB">
        <w:t>workplace health and safety, with particular emphasis on machine lock-out, the use of PPE and safe manual handling techniques</w:t>
      </w:r>
    </w:p>
    <w:p w:rsidR="00000000" w:rsidRPr="00DD28EB" w:rsidP="00DD28EB">
      <w:pPr>
        <w:pStyle w:val="ListBullet2"/>
      </w:pPr>
      <w:r w:rsidRPr="00DD28EB">
        <w:t>communication reporting lines</w:t>
      </w:r>
    </w:p>
    <w:p w:rsidR="00000000" w:rsidRPr="00DD28EB" w:rsidP="00DD28EB">
      <w:pPr>
        <w:pStyle w:val="ListBullet2"/>
      </w:pPr>
      <w:r w:rsidRPr="00DD28EB">
        <w:t>recording and reporting of processing problems and equipment faults</w:t>
      </w:r>
    </w:p>
    <w:p w:rsidR="00000000" w:rsidRPr="00DD28EB" w:rsidP="00DD28EB">
      <w:pPr>
        <w:pStyle w:val="ListBullet"/>
      </w:pPr>
      <w:r w:rsidRPr="00DD28EB">
        <w:t>environmental protection p</w:t>
      </w:r>
      <w:r w:rsidRPr="00DD28EB">
        <w:t>ractices applicable to timber processing or manufacturing facilities.</w:t>
      </w:r>
    </w:p>
    <w:p w:rsidR="00000000" w:rsidRPr="00DD28EB" w:rsidP="00DD28EB">
      <w:pPr>
        <w:pStyle w:val="AllowPageBreak"/>
      </w:pPr>
    </w:p>
    <w:p w:rsidR="00000000" w:rsidRPr="00DD28EB" w:rsidP="00DD28EB">
      <w:pPr>
        <w:pStyle w:val="Heading1"/>
      </w:pPr>
      <w:bookmarkStart w:id="4" w:name="O_1046413"/>
      <w:bookmarkEnd w:id="4"/>
      <w:r w:rsidRPr="00DD28EB">
        <w:t>Assessment Conditions</w:t>
      </w:r>
    </w:p>
    <w:p w:rsidR="00000000" w:rsidRPr="00DD28EB" w:rsidP="00077C6B">
      <w:pPr>
        <w:pStyle w:val="BodyText"/>
      </w:pPr>
      <w:r w:rsidRPr="00DD28EB">
        <w:t>Assessment of skills must take place under the following conditions:</w:t>
      </w:r>
    </w:p>
    <w:p w:rsidR="00000000" w:rsidRPr="00DD28EB" w:rsidP="00DD28EB">
      <w:pPr>
        <w:pStyle w:val="ListBullet"/>
      </w:pPr>
      <w:r w:rsidRPr="00DD28EB">
        <w:t>physical conditions:</w:t>
      </w:r>
    </w:p>
    <w:p w:rsidR="00000000" w:rsidRPr="00DD28EB" w:rsidP="00DD28EB">
      <w:pPr>
        <w:pStyle w:val="ListBullet2"/>
      </w:pPr>
      <w:r w:rsidRPr="00DD28EB">
        <w:t>skills must be demonstrated in a timber processing or manufacturing facility or an environment that accurately represents workplace conditions</w:t>
      </w:r>
    </w:p>
    <w:p w:rsidR="00000000" w:rsidRPr="00DD28EB" w:rsidP="00DD28EB">
      <w:pPr>
        <w:pStyle w:val="ListBullet"/>
      </w:pPr>
      <w:r w:rsidRPr="00DD28EB">
        <w:t>resources, equipment and materials:</w:t>
      </w:r>
    </w:p>
    <w:p w:rsidR="00000000" w:rsidRPr="00DD28EB" w:rsidP="00DD28EB">
      <w:pPr>
        <w:pStyle w:val="ListBullet2"/>
      </w:pPr>
      <w:r w:rsidRPr="00DD28EB">
        <w:t xml:space="preserve">grinding machines and ancillary equipment </w:t>
      </w:r>
    </w:p>
    <w:p w:rsidR="00000000" w:rsidRPr="00DD28EB" w:rsidP="00DD28EB">
      <w:pPr>
        <w:pStyle w:val="ListBullet2"/>
      </w:pPr>
      <w:r w:rsidRPr="00DD28EB">
        <w:t>abrasive grinding wheels in a va</w:t>
      </w:r>
      <w:r w:rsidRPr="00DD28EB">
        <w:t>riety of diameters and types</w:t>
      </w:r>
    </w:p>
    <w:p w:rsidR="00000000" w:rsidRPr="00DD28EB" w:rsidP="00DD28EB">
      <w:pPr>
        <w:pStyle w:val="ListBullet2"/>
      </w:pPr>
      <w:r w:rsidRPr="00DD28EB">
        <w:t>Babbitt making equipment</w:t>
      </w:r>
    </w:p>
    <w:p w:rsidR="00000000" w:rsidRPr="00DD28EB" w:rsidP="00DD28EB">
      <w:pPr>
        <w:pStyle w:val="ListBullet2"/>
      </w:pPr>
      <w:r w:rsidRPr="00DD28EB">
        <w:t>one or more of the following machines for which blades and knives are to be sharpened: chipper, canter, reducer</w:t>
      </w:r>
    </w:p>
    <w:p w:rsidR="00000000" w:rsidRPr="00DD28EB" w:rsidP="00DD28EB">
      <w:pPr>
        <w:pStyle w:val="ListBullet2"/>
      </w:pPr>
      <w:r w:rsidRPr="00DD28EB">
        <w:t xml:space="preserve">suitable blades or knives for sharpening </w:t>
      </w:r>
    </w:p>
    <w:p w:rsidR="00000000" w:rsidRPr="00DD28EB" w:rsidP="00DD28EB">
      <w:pPr>
        <w:pStyle w:val="ListBullet2"/>
      </w:pPr>
      <w:r w:rsidRPr="00DD28EB">
        <w:t>consumable coolant and set screws</w:t>
      </w:r>
    </w:p>
    <w:p w:rsidR="00000000" w:rsidRPr="00DD28EB" w:rsidP="00DD28EB">
      <w:pPr>
        <w:pStyle w:val="ListBullet2"/>
      </w:pPr>
      <w:r w:rsidRPr="00DD28EB">
        <w:t>PPE suitable f</w:t>
      </w:r>
      <w:r w:rsidRPr="00DD28EB">
        <w:t xml:space="preserve">or sharpening and aligning blades and knives </w:t>
      </w:r>
    </w:p>
    <w:p w:rsidR="00000000" w:rsidRPr="00DD28EB" w:rsidP="00DD28EB">
      <w:pPr>
        <w:pStyle w:val="ListBullet"/>
      </w:pPr>
      <w:r w:rsidRPr="00DD28EB">
        <w:t>specifications:</w:t>
      </w:r>
    </w:p>
    <w:p w:rsidR="00000000" w:rsidRPr="00DD28EB" w:rsidP="00DD28EB">
      <w:pPr>
        <w:pStyle w:val="ListBullet2"/>
      </w:pPr>
      <w:r w:rsidRPr="00DD28EB">
        <w:t>template documents for recording production output, processing problems and equipment faults</w:t>
      </w:r>
    </w:p>
    <w:p w:rsidR="00000000" w:rsidRPr="00DD28EB" w:rsidP="00DD28EB">
      <w:pPr>
        <w:pStyle w:val="ListBullet2"/>
      </w:pPr>
      <w:r w:rsidRPr="00DD28EB">
        <w:t>manufacturer instructions for use, repair and maintenance of equipment</w:t>
      </w:r>
    </w:p>
    <w:p w:rsidR="00000000" w:rsidRPr="00DD28EB" w:rsidP="00DD28EB">
      <w:pPr>
        <w:pStyle w:val="ListBullet2"/>
      </w:pPr>
      <w:r w:rsidRPr="00DD28EB">
        <w:t>work order with specific ins</w:t>
      </w:r>
      <w:r w:rsidRPr="00DD28EB">
        <w:t>tructions for sharpening and aligning blades and knives in specified machines</w:t>
      </w:r>
    </w:p>
    <w:p w:rsidR="00000000" w:rsidRPr="00DD28EB" w:rsidP="00DD28EB">
      <w:pPr>
        <w:pStyle w:val="ListBullet2"/>
      </w:pPr>
      <w:r w:rsidRPr="00DD28EB">
        <w:t>workplace procedures for sharpening and aligning blades and knives.</w:t>
      </w:r>
    </w:p>
    <w:p w:rsidR="00000000" w:rsidRPr="00DD28EB" w:rsidP="00077C6B">
      <w:pPr>
        <w:pStyle w:val="BodyText"/>
      </w:pPr>
      <w:r w:rsidRPr="00DD28EB">
        <w:t>Assessors of this unit must satisfy the requirements for assessors in applicable vocational education and trai</w:t>
      </w:r>
      <w:r w:rsidRPr="00DD28EB">
        <w:t>ning legislation, frameworks and/or standards.</w:t>
      </w:r>
    </w:p>
    <w:p w:rsidR="00000000" w:rsidRPr="00DD28EB" w:rsidP="00DD28EB">
      <w:pPr>
        <w:pStyle w:val="Heading1"/>
      </w:pPr>
      <w:bookmarkStart w:id="5" w:name="O_1046416"/>
      <w:bookmarkEnd w:id="5"/>
      <w:r w:rsidRPr="00DD28EB">
        <w:t>Links</w:t>
      </w:r>
    </w:p>
    <w:p w:rsidR="00000000" w:rsidRPr="00DD28EB" w:rsidP="00077C6B">
      <w:pPr>
        <w:pStyle w:val="BodyText"/>
      </w:pPr>
      <w:r w:rsidRPr="00DD28E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155E7C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DD28EB" w:rsidP="00DD28EB"/>
    <w:sectPr w:rsidSect="00DD28E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8E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8EB" w:rsidRPr="00077C6B" w:rsidP="00077C6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8E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C6B" w:rsidP="00DD28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77C6B" w:rsidP="00DD28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77C6B" w:rsidP="00DD28E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8E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C6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D28EB" w:rsidRPr="00077C6B" w:rsidP="00077C6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8E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C6B" w:rsidRPr="002D2AF8" w:rsidP="00DD28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FWPCOT3283 Sharpen and position blades or knives in chipper, canter and reducer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077C6B" w:rsidP="00DD28E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166588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9E4E7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B48270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28E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D28E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D28E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D28E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D28E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D28E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D28E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D28E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D28E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D28E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D28E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D28EB"/>
  </w:style>
  <w:style w:type="character" w:customStyle="1" w:styleId="Heading1Char">
    <w:name w:val="Heading 1 Char"/>
    <w:basedOn w:val="DefaultParagraphFont"/>
    <w:link w:val="Heading1"/>
    <w:rsid w:val="00DD28E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D28E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D28E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D28E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D28E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D28E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D28E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D28EB"/>
    <w:rPr>
      <w:b/>
    </w:rPr>
  </w:style>
  <w:style w:type="character" w:customStyle="1" w:styleId="Heading2Char">
    <w:name w:val="Heading 2 Char"/>
    <w:basedOn w:val="DefaultParagraphFont"/>
    <w:link w:val="Heading2"/>
    <w:rsid w:val="00DD28E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D28E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D28E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D28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D28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D28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D28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D28E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D28E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D28E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D28E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D28E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D28E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D28E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D28E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D28E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D28E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D28E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D28E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D28E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D28EB"/>
    <w:rPr>
      <w:b/>
      <w:spacing w:val="0"/>
    </w:rPr>
  </w:style>
  <w:style w:type="paragraph" w:customStyle="1" w:styleId="SuperTitle">
    <w:name w:val="SuperTitle"/>
    <w:basedOn w:val="Title"/>
    <w:rsid w:val="00DD28E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D28E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D28E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D28E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D28E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D28E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D28E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D28E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D28E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D28E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D28E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D28E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D28EB"/>
    <w:rPr>
      <w:i/>
    </w:rPr>
  </w:style>
  <w:style w:type="paragraph" w:styleId="Caption">
    <w:name w:val="caption"/>
    <w:basedOn w:val="BodyText"/>
    <w:next w:val="Normal"/>
    <w:qFormat/>
    <w:rsid w:val="00DD28E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D28E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D28E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D28EB"/>
  </w:style>
  <w:style w:type="paragraph" w:styleId="TableofFigures">
    <w:name w:val="table of figures"/>
    <w:basedOn w:val="Normal"/>
    <w:next w:val="Normal"/>
    <w:semiHidden/>
    <w:rsid w:val="00DD28E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D28E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D28EB"/>
    <w:rPr>
      <w:rFonts w:ascii="Wingdings" w:hAnsi="Wingdings"/>
    </w:rPr>
  </w:style>
  <w:style w:type="paragraph" w:customStyle="1" w:styleId="TableHeading">
    <w:name w:val="Table Heading"/>
    <w:basedOn w:val="HeadingBase"/>
    <w:rsid w:val="00DD28E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D28EB"/>
    <w:rPr>
      <w:color w:val="0033CC"/>
      <w:u w:val="none"/>
    </w:rPr>
  </w:style>
  <w:style w:type="paragraph" w:customStyle="1" w:styleId="BodyTextRight">
    <w:name w:val="Body Text Right"/>
    <w:basedOn w:val="BodyText"/>
    <w:rsid w:val="00DD28E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D28E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D28E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D28E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D28E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D28E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D28EB"/>
    <w:rPr>
      <w:sz w:val="32"/>
    </w:rPr>
  </w:style>
  <w:style w:type="paragraph" w:customStyle="1" w:styleId="HeadingProcedure">
    <w:name w:val="Heading Procedure"/>
    <w:basedOn w:val="HeadingBase"/>
    <w:next w:val="Normal"/>
    <w:rsid w:val="00DD28E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D28EB"/>
    <w:pPr>
      <w:spacing w:before="60" w:after="60"/>
    </w:pPr>
  </w:style>
  <w:style w:type="paragraph" w:styleId="ListContinue">
    <w:name w:val="List Continue"/>
    <w:basedOn w:val="List"/>
    <w:rsid w:val="00DD28EB"/>
    <w:pPr>
      <w:ind w:firstLine="0"/>
    </w:pPr>
  </w:style>
  <w:style w:type="paragraph" w:customStyle="1" w:styleId="ListNote">
    <w:name w:val="List Note"/>
    <w:basedOn w:val="List"/>
    <w:rsid w:val="00DD28E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D28E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D28E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D28EB"/>
    <w:rPr>
      <w:rFonts w:ascii="Courier New" w:hAnsi="Courier New"/>
    </w:rPr>
  </w:style>
  <w:style w:type="paragraph" w:customStyle="1" w:styleId="NoteBullet">
    <w:name w:val="Note Bullet"/>
    <w:basedOn w:val="Note"/>
    <w:rsid w:val="00DD28E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D28E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D28E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D28E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D28E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D28E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D28E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D28EB"/>
    <w:rPr>
      <w:b/>
      <w:smallCaps/>
    </w:rPr>
  </w:style>
  <w:style w:type="paragraph" w:customStyle="1" w:styleId="TableListNumber">
    <w:name w:val="Table List Number"/>
    <w:basedOn w:val="ListNumber"/>
    <w:rsid w:val="00DD28E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D28E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D28EB"/>
    <w:pPr>
      <w:numPr>
        <w:numId w:val="9"/>
      </w:numPr>
    </w:pPr>
  </w:style>
  <w:style w:type="paragraph" w:customStyle="1" w:styleId="ListAlpha2">
    <w:name w:val="List Alpha 2"/>
    <w:basedOn w:val="List2"/>
    <w:rsid w:val="00DD28EB"/>
    <w:pPr>
      <w:numPr>
        <w:numId w:val="8"/>
      </w:numPr>
    </w:pPr>
  </w:style>
  <w:style w:type="paragraph" w:styleId="List2">
    <w:name w:val="List 2"/>
    <w:basedOn w:val="BodyText"/>
    <w:rsid w:val="00DD28E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D28E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D28E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D28E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D28E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D28E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D28EB"/>
    <w:pPr>
      <w:numPr>
        <w:numId w:val="4"/>
      </w:numPr>
    </w:pPr>
  </w:style>
  <w:style w:type="paragraph" w:styleId="ListContinue2">
    <w:name w:val="List Continue 2"/>
    <w:basedOn w:val="List2"/>
    <w:rsid w:val="00DD28EB"/>
    <w:pPr>
      <w:ind w:firstLine="0"/>
    </w:pPr>
  </w:style>
  <w:style w:type="paragraph" w:styleId="ListContinue3">
    <w:name w:val="List Continue 3"/>
    <w:basedOn w:val="List3"/>
    <w:rsid w:val="00DD28EB"/>
    <w:pPr>
      <w:ind w:left="1021" w:firstLine="0"/>
    </w:pPr>
  </w:style>
  <w:style w:type="paragraph" w:styleId="ListContinue4">
    <w:name w:val="List Continue 4"/>
    <w:basedOn w:val="List4"/>
    <w:rsid w:val="00DD28EB"/>
    <w:pPr>
      <w:ind w:firstLine="0"/>
    </w:pPr>
  </w:style>
  <w:style w:type="paragraph" w:styleId="ListContinue5">
    <w:name w:val="List Continue 5"/>
    <w:basedOn w:val="List5"/>
    <w:rsid w:val="00DD28EB"/>
    <w:pPr>
      <w:ind w:firstLine="0"/>
    </w:pPr>
  </w:style>
  <w:style w:type="paragraph" w:styleId="ListNumber3">
    <w:name w:val="List Number 3"/>
    <w:basedOn w:val="List3"/>
    <w:rsid w:val="00DD28EB"/>
    <w:pPr>
      <w:numPr>
        <w:numId w:val="5"/>
      </w:numPr>
    </w:pPr>
  </w:style>
  <w:style w:type="paragraph" w:styleId="ListNumber4">
    <w:name w:val="List Number 4"/>
    <w:basedOn w:val="List4"/>
    <w:rsid w:val="00DD28EB"/>
    <w:pPr>
      <w:numPr>
        <w:numId w:val="6"/>
      </w:numPr>
    </w:pPr>
  </w:style>
  <w:style w:type="paragraph" w:styleId="ListNumber5">
    <w:name w:val="List Number 5"/>
    <w:basedOn w:val="List5"/>
    <w:rsid w:val="00DD28EB"/>
    <w:pPr>
      <w:numPr>
        <w:numId w:val="7"/>
      </w:numPr>
    </w:pPr>
  </w:style>
  <w:style w:type="paragraph" w:styleId="BlockText">
    <w:name w:val="Block Text"/>
    <w:basedOn w:val="Normal"/>
    <w:rsid w:val="00DD28E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D28E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D28EB"/>
    <w:rPr>
      <w:sz w:val="16"/>
      <w:vertAlign w:val="superscript"/>
    </w:rPr>
  </w:style>
  <w:style w:type="character" w:customStyle="1" w:styleId="Symbols">
    <w:name w:val="Symbols"/>
    <w:basedOn w:val="DefaultParagraphFont"/>
    <w:rsid w:val="00DD28EB"/>
    <w:rPr>
      <w:rFonts w:ascii="Symbol" w:hAnsi="Symbol"/>
    </w:rPr>
  </w:style>
  <w:style w:type="character" w:customStyle="1" w:styleId="MenuOptions">
    <w:name w:val="Menu Options"/>
    <w:basedOn w:val="DefaultParagraphFont"/>
    <w:rsid w:val="00DD28E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D28EB"/>
    <w:rPr>
      <w:b/>
    </w:rPr>
  </w:style>
  <w:style w:type="character" w:customStyle="1" w:styleId="Underlined">
    <w:name w:val="Underlined"/>
    <w:basedOn w:val="DefaultParagraphFont"/>
    <w:rsid w:val="00DD28EB"/>
    <w:rPr>
      <w:u w:val="single"/>
    </w:rPr>
  </w:style>
  <w:style w:type="paragraph" w:customStyle="1" w:styleId="TableBodyTextRight">
    <w:name w:val="Table Body Text Right"/>
    <w:basedOn w:val="TableBodyText"/>
    <w:rsid w:val="00DD28E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D28EB"/>
    <w:rPr>
      <w:sz w:val="18"/>
    </w:rPr>
  </w:style>
  <w:style w:type="paragraph" w:customStyle="1" w:styleId="BodySmallRight">
    <w:name w:val="Body Small Right"/>
    <w:basedOn w:val="BodyTextRight"/>
    <w:rsid w:val="00DD28EB"/>
    <w:rPr>
      <w:sz w:val="18"/>
      <w:szCs w:val="18"/>
    </w:rPr>
  </w:style>
  <w:style w:type="paragraph" w:customStyle="1" w:styleId="MarginEdition">
    <w:name w:val="Margin Edition"/>
    <w:basedOn w:val="MarginNote"/>
    <w:rsid w:val="00DD28E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D28EB"/>
    <w:rPr>
      <w:sz w:val="2"/>
      <w:szCs w:val="2"/>
    </w:rPr>
  </w:style>
  <w:style w:type="character" w:customStyle="1" w:styleId="Small">
    <w:name w:val="Small"/>
    <w:basedOn w:val="DefaultParagraphFont"/>
    <w:rsid w:val="00DD28EB"/>
    <w:rPr>
      <w:sz w:val="16"/>
    </w:rPr>
  </w:style>
  <w:style w:type="paragraph" w:customStyle="1" w:styleId="WideTable">
    <w:name w:val="Wide Table"/>
    <w:basedOn w:val="Normal"/>
    <w:rsid w:val="00DD28E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D28EB"/>
  </w:style>
  <w:style w:type="paragraph" w:styleId="Quote">
    <w:name w:val="Quote"/>
    <w:basedOn w:val="Heading1"/>
    <w:link w:val="QuoteChar"/>
    <w:qFormat/>
    <w:rsid w:val="00DD28E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D28E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D28EB"/>
    <w:pPr>
      <w:pageBreakBefore/>
    </w:pPr>
  </w:style>
  <w:style w:type="paragraph" w:customStyle="1" w:styleId="Border">
    <w:name w:val="Border"/>
    <w:basedOn w:val="Normal"/>
    <w:qFormat/>
    <w:rsid w:val="00DD28E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D28E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28E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28E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D28E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D28E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D28E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D28E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D28E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D28EB"/>
    <w:rPr>
      <w:u w:val="single"/>
    </w:rPr>
  </w:style>
  <w:style w:type="character" w:customStyle="1" w:styleId="BoldandItalics">
    <w:name w:val="Bold and Italics"/>
    <w:qFormat/>
    <w:rsid w:val="00DD28EB"/>
    <w:rPr>
      <w:b/>
      <w:i/>
      <w:u w:val="none"/>
    </w:rPr>
  </w:style>
  <w:style w:type="paragraph" w:styleId="BalloonText">
    <w:name w:val="Balloon Text"/>
    <w:basedOn w:val="Normal"/>
    <w:link w:val="BalloonTextChar"/>
    <w:rsid w:val="00DD28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D28E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D28E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D28E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D28E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D28E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D28E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77C6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664</Words>
  <Characters>4115</Characters>
  <Application>Microsoft Office Word</Application>
  <DocSecurity>0</DocSecurity>
  <Lines>117</Lines>
  <Paragraphs>101</Paragraphs>
  <ScaleCrop>false</ScaleCrop>
  <Company>Author-it Software Corporation Ltd.</Company>
  <LinksUpToDate>false</LinksUpToDate>
  <CharactersWithSpaces>4678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FWPCOT3283 Sharpen and position blades or knives in chipper, canter and reducer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2024-04-26T01:56:00Z</dcterms:created>
  <dcterms:modified xsi:type="dcterms:W3CDTF">2024-04-26T01:56:00Z</dcterms:modified>
</cp:coreProperties>
</file>